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**Дорогие мамы! 🌷**</w:t>
        <w:br/>
        <w:br/>
        <w:t xml:space="preserve">Каждая из нас хочет, чтобы наш малыш был успешным и уверенным в себе. Задумывались ли вы, как важны навыки чтения и письма для его развития? Эти навыки формируют основу для понимания мира и общения. </w:t>
        <w:br/>
        <w:br/>
        <w:t>Представьте себе: когда ваш ребенок учится читать, он открывает двери в мир бесконечных возможностей! Чтение развивает воображение, расширяет кругозор и помогает понять окружающий мир. А освоив письмо, ваш малыш сможет делиться своими мыслями и чувствами, что поощряет уверенность и самооценку. ✏️✨</w:t>
        <w:br/>
        <w:br/>
        <w:t xml:space="preserve">Важно помнить, что развитие навыков, будь то чтение, письмо или арифметика, начинается с вдохновения и любви. Создавайте уютную атмосферу, где каждый успех будет отмечен улыбкой и поддержкой. </w:t>
        <w:br/>
        <w:br/>
        <w:t>Начните развивать потенциал своего ребенка уже сегодня! Уверена, ваши усилия станут фундаментом его яркого будущего! 🌈💖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