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"Читай, пиши, мечтай — будущие двери открывай!" 🌟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