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B7" w:rsidRDefault="00CA0BB7" w:rsidP="00CA0BB7">
      <w:pPr>
        <w:spacing w:before="60"/>
        <w:rPr>
          <w:rFonts w:ascii="Calisto MT" w:hAnsi="Calisto MT"/>
        </w:rPr>
      </w:pPr>
      <w:r>
        <w:rPr>
          <w:rFonts w:ascii="Calisto MT" w:hAnsi="Calisto MT"/>
        </w:rPr>
        <w:sym w:font="Wingdings" w:char="F0D8"/>
      </w:r>
      <w:r>
        <w:rPr>
          <w:rFonts w:ascii="Calisto MT" w:hAnsi="Calisto MT"/>
        </w:rPr>
        <w:t xml:space="preserve"> Proposition des membres du jury </w:t>
      </w:r>
      <w:r>
        <w:rPr>
          <w:rFonts w:ascii="Calisto MT" w:hAnsi="Calisto MT"/>
          <w:b/>
        </w:rPr>
        <w:t>(4 à 8 personnes</w:t>
      </w:r>
      <w:r>
        <w:rPr>
          <w:rFonts w:ascii="Calisto MT" w:hAnsi="Calisto MT"/>
        </w:rPr>
        <w:t>). Le jury est composé :</w:t>
      </w:r>
    </w:p>
    <w:p w:rsidR="00CA0BB7" w:rsidRPr="00CA0BB7" w:rsidRDefault="00CA0BB7" w:rsidP="00CA0BB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0" w:line="240" w:lineRule="auto"/>
        <w:rPr>
          <w:rFonts w:ascii="Calisto MT" w:hAnsi="Calisto MT"/>
        </w:rPr>
      </w:pPr>
      <w:r w:rsidRPr="00CA0BB7">
        <w:rPr>
          <w:rFonts w:ascii="Calisto MT" w:hAnsi="Calisto MT"/>
        </w:rPr>
        <w:t>d’une proportion équilibrée de femmes et d’hommes ;</w:t>
      </w:r>
    </w:p>
    <w:p w:rsidR="00CA0BB7" w:rsidRDefault="00CA0BB7" w:rsidP="00CA0BB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 w:rsidRPr="00A90E3E">
        <w:rPr>
          <w:rFonts w:ascii="Calisto MT" w:hAnsi="Calisto MT"/>
          <w:highlight w:val="yellow"/>
        </w:rPr>
        <w:t>pour moitié au moins de professeurs ou assimilés</w:t>
      </w:r>
      <w:r>
        <w:rPr>
          <w:rFonts w:ascii="Calisto MT" w:hAnsi="Calisto MT"/>
        </w:rPr>
        <w:t> ;</w:t>
      </w:r>
    </w:p>
    <w:p w:rsidR="00CA0BB7" w:rsidRDefault="00CA0BB7" w:rsidP="00CA0BB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>dont la moitié au moins extérieurs à l’établissement et à l’école doctorale du candidat ;</w:t>
      </w:r>
    </w:p>
    <w:p w:rsidR="00CA0BB7" w:rsidRPr="00CA0BB7" w:rsidRDefault="00CA0BB7" w:rsidP="00CA0BB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d’un enseignant-chercheur de l’UCBL, titulaire de l’HDR - Professeur ou Maître de Conférences avec HDR. </w:t>
      </w:r>
      <w:r>
        <w:rPr>
          <w:rFonts w:ascii="Calisto MT" w:hAnsi="Calisto MT"/>
          <w:b/>
        </w:rPr>
        <w:t>(Décision du CS du 16 juin 2008).</w:t>
      </w:r>
      <w:r>
        <w:rPr>
          <w:rFonts w:ascii="Calisto MT" w:hAnsi="Calisto MT"/>
        </w:rPr>
        <w:t xml:space="preserve"> </w:t>
      </w:r>
    </w:p>
    <w:p w:rsidR="00CA0BB7" w:rsidRDefault="00CA0BB7" w:rsidP="00CA0BB7">
      <w:pPr>
        <w:rPr>
          <w:b/>
        </w:rPr>
      </w:pPr>
    </w:p>
    <w:p w:rsidR="00CA0BB7" w:rsidRPr="00CA0BB7" w:rsidRDefault="00CA0BB7" w:rsidP="00CA0BB7">
      <w:pPr>
        <w:rPr>
          <w:b/>
        </w:rPr>
      </w:pPr>
      <w:r w:rsidRPr="00CA0BB7">
        <w:rPr>
          <w:b/>
        </w:rPr>
        <w:t>Directrice de thèse</w:t>
      </w:r>
    </w:p>
    <w:p w:rsidR="007E7B69" w:rsidRDefault="007E7B69" w:rsidP="00CA0BB7">
      <w:r>
        <w:t xml:space="preserve">Perrine </w:t>
      </w:r>
      <w:r w:rsidR="00CA0BB7">
        <w:t>Ruby (HDR)</w:t>
      </w:r>
    </w:p>
    <w:p w:rsidR="00CA0BB7" w:rsidRPr="00CA0BB7" w:rsidRDefault="00CA0BB7">
      <w:pPr>
        <w:rPr>
          <w:b/>
        </w:rPr>
      </w:pPr>
      <w:r w:rsidRPr="00CA0BB7">
        <w:rPr>
          <w:b/>
        </w:rPr>
        <w:t>Membre interne CRNL</w:t>
      </w:r>
    </w:p>
    <w:p w:rsidR="00AC05E7" w:rsidRPr="00AC05E7" w:rsidRDefault="00AC05E7">
      <w:r>
        <w:t>Olivier Bertrand à confirmer</w:t>
      </w:r>
      <w:r w:rsidR="003246B3">
        <w:t xml:space="preserve"> (Remi Gervais, Jacques </w:t>
      </w:r>
      <w:proofErr w:type="spellStart"/>
      <w:r w:rsidR="003246B3">
        <w:t>Luauté</w:t>
      </w:r>
      <w:proofErr w:type="spellEnd"/>
      <w:r w:rsidR="003246B3">
        <w:t xml:space="preserve"> possible, Fabien Perrin, Philippe </w:t>
      </w:r>
      <w:proofErr w:type="spellStart"/>
      <w:r w:rsidR="003246B3">
        <w:t>Boulinguez</w:t>
      </w:r>
      <w:proofErr w:type="spellEnd"/>
      <w:r w:rsidR="003246B3">
        <w:t>)</w:t>
      </w:r>
    </w:p>
    <w:p w:rsidR="00CA0BB7" w:rsidRDefault="00A90E3E">
      <w:pPr>
        <w:rPr>
          <w:b/>
        </w:rPr>
      </w:pPr>
      <w:r>
        <w:rPr>
          <w:b/>
        </w:rPr>
        <w:t>Rapporteur 1 (F)</w:t>
      </w:r>
    </w:p>
    <w:p w:rsidR="00AC05E7" w:rsidRDefault="00AC05E7">
      <w:r>
        <w:t>Sophie Schwartz</w:t>
      </w:r>
    </w:p>
    <w:p w:rsidR="003246B3" w:rsidRDefault="003246B3">
      <w:proofErr w:type="spellStart"/>
      <w:r>
        <w:t>Geraldine</w:t>
      </w:r>
      <w:proofErr w:type="spellEnd"/>
      <w:r>
        <w:t xml:space="preserve"> </w:t>
      </w:r>
      <w:proofErr w:type="spellStart"/>
      <w:r>
        <w:t>Rauchs</w:t>
      </w:r>
      <w:proofErr w:type="spellEnd"/>
    </w:p>
    <w:p w:rsidR="00CA0BB7" w:rsidRDefault="00A90E3E">
      <w:pPr>
        <w:rPr>
          <w:b/>
        </w:rPr>
      </w:pPr>
      <w:r>
        <w:rPr>
          <w:b/>
        </w:rPr>
        <w:t>Rapporteur 2 (H)</w:t>
      </w:r>
    </w:p>
    <w:p w:rsidR="00CA0BB7" w:rsidRDefault="00CA0BB7">
      <w:r>
        <w:t xml:space="preserve">Michael </w:t>
      </w:r>
      <w:proofErr w:type="spellStart"/>
      <w:r>
        <w:t>Schredl</w:t>
      </w:r>
      <w:proofErr w:type="spellEnd"/>
      <w:r w:rsidR="00A90E3E">
        <w:t xml:space="preserve"> (Professeur)</w:t>
      </w:r>
    </w:p>
    <w:p w:rsidR="003246B3" w:rsidRDefault="003246B3">
      <w:r>
        <w:t xml:space="preserve">Antonio </w:t>
      </w:r>
      <w:proofErr w:type="spellStart"/>
      <w:r>
        <w:t>Zadra</w:t>
      </w:r>
      <w:proofErr w:type="spellEnd"/>
      <w:r>
        <w:t>/ Tore Nielsen</w:t>
      </w:r>
    </w:p>
    <w:p w:rsidR="00BA4407" w:rsidRDefault="00BA4407"/>
    <w:p w:rsidR="00A90E3E" w:rsidRDefault="00A90E3E" w:rsidP="00BA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Composition (4 membres</w:t>
      </w:r>
      <w:r w:rsidR="00BA4407">
        <w:rPr>
          <w:b/>
        </w:rPr>
        <w:t>, professeurs soulignés</w:t>
      </w:r>
      <w:r>
        <w:rPr>
          <w:b/>
        </w:rPr>
        <w:t>)</w:t>
      </w:r>
    </w:p>
    <w:p w:rsidR="00A90E3E" w:rsidRDefault="00BA4407" w:rsidP="00BA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  <w:r w:rsidR="00A90E3E">
        <w:t xml:space="preserve"> : Perrine, </w:t>
      </w:r>
      <w:r w:rsidR="003246B3">
        <w:rPr>
          <w:u w:val="single"/>
        </w:rPr>
        <w:t>OB</w:t>
      </w:r>
      <w:r w:rsidR="00A90E3E">
        <w:t xml:space="preserve">, </w:t>
      </w:r>
      <w:r w:rsidR="00A90E3E" w:rsidRPr="00BA4407">
        <w:rPr>
          <w:u w:val="single"/>
        </w:rPr>
        <w:t xml:space="preserve">Michael </w:t>
      </w:r>
      <w:proofErr w:type="spellStart"/>
      <w:r w:rsidR="00A90E3E" w:rsidRPr="00BA4407">
        <w:rPr>
          <w:u w:val="single"/>
        </w:rPr>
        <w:t>Schredl</w:t>
      </w:r>
      <w:proofErr w:type="spellEnd"/>
      <w:r>
        <w:rPr>
          <w:u w:val="single"/>
        </w:rPr>
        <w:t>,</w:t>
      </w:r>
      <w:r w:rsidRPr="00BA4407">
        <w:t xml:space="preserve"> </w:t>
      </w:r>
      <w:r w:rsidR="0001317B">
        <w:t>Sophie Schwartz</w:t>
      </w:r>
    </w:p>
    <w:p w:rsidR="0001317B" w:rsidRDefault="0001317B" w:rsidP="00BA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1317B">
        <w:rPr>
          <w:lang w:val="en-US"/>
        </w:rPr>
        <w:t>2 :</w:t>
      </w:r>
      <w:proofErr w:type="gramEnd"/>
      <w:r w:rsidRPr="0001317B">
        <w:rPr>
          <w:lang w:val="en-US"/>
        </w:rPr>
        <w:t xml:space="preserve"> </w:t>
      </w:r>
      <w:r w:rsidRPr="0001317B">
        <w:rPr>
          <w:lang w:val="en-US"/>
        </w:rPr>
        <w:t xml:space="preserve">Perrine, </w:t>
      </w:r>
      <w:r w:rsidRPr="0001317B">
        <w:rPr>
          <w:u w:val="single"/>
          <w:lang w:val="en-US"/>
        </w:rPr>
        <w:t>OB</w:t>
      </w:r>
      <w:r w:rsidRPr="0001317B">
        <w:rPr>
          <w:lang w:val="en-US"/>
        </w:rPr>
        <w:t xml:space="preserve">, </w:t>
      </w:r>
      <w:r w:rsidRPr="0001317B">
        <w:rPr>
          <w:u w:val="single"/>
          <w:lang w:val="en-US"/>
        </w:rPr>
        <w:t xml:space="preserve">Michael </w:t>
      </w:r>
      <w:proofErr w:type="spellStart"/>
      <w:r w:rsidRPr="0001317B">
        <w:rPr>
          <w:u w:val="single"/>
          <w:lang w:val="en-US"/>
        </w:rPr>
        <w:t>Schredl</w:t>
      </w:r>
      <w:proofErr w:type="spellEnd"/>
      <w:r w:rsidRPr="0001317B">
        <w:rPr>
          <w:u w:val="single"/>
          <w:lang w:val="en-US"/>
        </w:rPr>
        <w:t>,</w:t>
      </w:r>
      <w:r w:rsidRPr="0001317B">
        <w:rPr>
          <w:lang w:val="en-US"/>
        </w:rPr>
        <w:t xml:space="preserve"> </w:t>
      </w:r>
      <w:r w:rsidRPr="0001317B">
        <w:rPr>
          <w:lang w:val="en-US"/>
        </w:rPr>
        <w:t xml:space="preserve">Geraldine </w:t>
      </w:r>
      <w:proofErr w:type="spellStart"/>
      <w:r w:rsidRPr="0001317B">
        <w:rPr>
          <w:lang w:val="en-US"/>
        </w:rPr>
        <w:t>Rauchs</w:t>
      </w:r>
      <w:proofErr w:type="spellEnd"/>
    </w:p>
    <w:p w:rsidR="0001317B" w:rsidRDefault="0001317B" w:rsidP="00BA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3: </w:t>
      </w:r>
      <w:r w:rsidRPr="0001317B">
        <w:rPr>
          <w:lang w:val="en-US"/>
        </w:rPr>
        <w:t xml:space="preserve">Perrine, </w:t>
      </w:r>
      <w:r>
        <w:rPr>
          <w:u w:val="single"/>
          <w:lang w:val="en-US"/>
        </w:rPr>
        <w:t>Anne Di</w:t>
      </w:r>
      <w:bookmarkStart w:id="0" w:name="_GoBack"/>
      <w:bookmarkEnd w:id="0"/>
      <w:r>
        <w:rPr>
          <w:u w:val="single"/>
          <w:lang w:val="en-US"/>
        </w:rPr>
        <w:t>dier</w:t>
      </w:r>
      <w:r w:rsidRPr="0001317B">
        <w:rPr>
          <w:lang w:val="en-US"/>
        </w:rPr>
        <w:t xml:space="preserve">, </w:t>
      </w:r>
      <w:r w:rsidRPr="0001317B">
        <w:rPr>
          <w:u w:val="single"/>
          <w:lang w:val="en-US"/>
        </w:rPr>
        <w:t xml:space="preserve">Michael </w:t>
      </w:r>
      <w:proofErr w:type="spellStart"/>
      <w:r w:rsidRPr="0001317B">
        <w:rPr>
          <w:u w:val="single"/>
          <w:lang w:val="en-US"/>
        </w:rPr>
        <w:t>Schredl</w:t>
      </w:r>
      <w:proofErr w:type="spellEnd"/>
      <w:r w:rsidRPr="0001317B">
        <w:rPr>
          <w:u w:val="single"/>
          <w:lang w:val="en-US"/>
        </w:rPr>
        <w:t>,</w:t>
      </w:r>
      <w:r w:rsidRPr="0001317B">
        <w:rPr>
          <w:lang w:val="en-US"/>
        </w:rPr>
        <w:t xml:space="preserve"> </w:t>
      </w:r>
      <w:r>
        <w:rPr>
          <w:lang w:val="en-US"/>
        </w:rPr>
        <w:t xml:space="preserve">Antonio </w:t>
      </w:r>
      <w:proofErr w:type="spellStart"/>
      <w:r>
        <w:rPr>
          <w:lang w:val="en-US"/>
        </w:rPr>
        <w:t>Zadra</w:t>
      </w:r>
      <w:proofErr w:type="spellEnd"/>
    </w:p>
    <w:p w:rsidR="00E63AA5" w:rsidRPr="00E63AA5" w:rsidRDefault="00E63AA5" w:rsidP="00BA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  <w:lang w:val="en-US"/>
        </w:rPr>
      </w:pPr>
    </w:p>
    <w:p w:rsidR="00BA4407" w:rsidRPr="0001317B" w:rsidRDefault="00BA4407" w:rsidP="00BA4407">
      <w:pPr>
        <w:rPr>
          <w:lang w:val="en-US"/>
        </w:rPr>
      </w:pPr>
    </w:p>
    <w:p w:rsidR="00E63AA5" w:rsidRDefault="00AC05E7" w:rsidP="00E63AA5">
      <w:r>
        <w:t>Anne Didier (Professeur avec HDR)</w:t>
      </w:r>
      <w:r w:rsidR="00E63AA5">
        <w:t xml:space="preserve">, </w:t>
      </w:r>
      <w:r>
        <w:t>Olivier Bertrand (DR1)</w:t>
      </w:r>
      <w:r w:rsidR="00E63AA5">
        <w:t>,</w:t>
      </w:r>
      <w:r w:rsidR="00E63AA5" w:rsidRPr="00E63AA5">
        <w:t xml:space="preserve"> </w:t>
      </w:r>
      <w:r w:rsidR="00E63AA5">
        <w:t xml:space="preserve">Helene </w:t>
      </w:r>
      <w:proofErr w:type="spellStart"/>
      <w:r w:rsidR="00E63AA5">
        <w:t>Bastuji</w:t>
      </w:r>
      <w:proofErr w:type="spellEnd"/>
      <w:r w:rsidR="00E63AA5">
        <w:t> </w:t>
      </w:r>
    </w:p>
    <w:p w:rsidR="00AC05E7" w:rsidRDefault="00AC05E7" w:rsidP="00AC05E7">
      <w:r>
        <w:t xml:space="preserve">Katja </w:t>
      </w:r>
      <w:proofErr w:type="spellStart"/>
      <w:r>
        <w:t>Valli</w:t>
      </w:r>
      <w:proofErr w:type="spellEnd"/>
    </w:p>
    <w:p w:rsidR="00AC05E7" w:rsidRDefault="00AC05E7" w:rsidP="00AC05E7">
      <w:proofErr w:type="spellStart"/>
      <w:r>
        <w:t>Geraldine</w:t>
      </w:r>
      <w:proofErr w:type="spellEnd"/>
      <w:r>
        <w:t xml:space="preserve"> </w:t>
      </w:r>
      <w:proofErr w:type="spellStart"/>
      <w:r>
        <w:t>Rauchs</w:t>
      </w:r>
      <w:proofErr w:type="spellEnd"/>
      <w:r w:rsidRPr="00AC05E7">
        <w:t xml:space="preserve"> </w:t>
      </w:r>
    </w:p>
    <w:p w:rsidR="00AC05E7" w:rsidRDefault="00AC05E7" w:rsidP="00AC05E7">
      <w:r>
        <w:t xml:space="preserve">Antonio </w:t>
      </w:r>
      <w:proofErr w:type="spellStart"/>
      <w:r>
        <w:t>Zadra</w:t>
      </w:r>
      <w:proofErr w:type="spellEnd"/>
    </w:p>
    <w:p w:rsidR="00A90E3E" w:rsidRPr="00A90E3E" w:rsidRDefault="00A90E3E"/>
    <w:sectPr w:rsidR="00A90E3E" w:rsidRPr="00A90E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0641"/>
    <w:multiLevelType w:val="hybridMultilevel"/>
    <w:tmpl w:val="95102EA8"/>
    <w:lvl w:ilvl="0" w:tplc="3558C896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A7B44"/>
    <w:multiLevelType w:val="hybridMultilevel"/>
    <w:tmpl w:val="5CB4C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2F"/>
    <w:rsid w:val="0001317B"/>
    <w:rsid w:val="000E2205"/>
    <w:rsid w:val="003246B3"/>
    <w:rsid w:val="00361993"/>
    <w:rsid w:val="007E7B69"/>
    <w:rsid w:val="00A8562F"/>
    <w:rsid w:val="00A90E3E"/>
    <w:rsid w:val="00AC05E7"/>
    <w:rsid w:val="00BA4407"/>
    <w:rsid w:val="00CA0BB7"/>
    <w:rsid w:val="00D44EC6"/>
    <w:rsid w:val="00E63AA5"/>
    <w:rsid w:val="00EA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0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Vallat</dc:creator>
  <cp:lastModifiedBy>Perrine Ruby</cp:lastModifiedBy>
  <cp:revision>6</cp:revision>
  <dcterms:created xsi:type="dcterms:W3CDTF">2016-10-03T14:21:00Z</dcterms:created>
  <dcterms:modified xsi:type="dcterms:W3CDTF">2016-10-03T14:30:00Z</dcterms:modified>
</cp:coreProperties>
</file>