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Kingdom-Focused Stewardship: A GraceWise Framework for Teens</w:t>
      </w:r>
    </w:p>
    <w:p>
      <w:r>
        <w:t>A faith-rooted guide to managing time, talent, and treasure for God’s purposes.</w:t>
      </w:r>
    </w:p>
    <w:p>
      <w:pPr>
        <w:pStyle w:val="Heading2"/>
      </w:pPr>
      <w:r>
        <w:t>1. Definition</w:t>
      </w:r>
    </w:p>
    <w:p>
      <w:r>
        <w:br/>
        <w:t>Stewardship means managing what belongs to God for His purposes.</w:t>
        <w:br/>
        <w:t>Kingdom-Focused Stewardship goes beyond personal finance—it’s about aligning every part of life with God’s mission.</w:t>
        <w:br/>
      </w:r>
    </w:p>
    <w:p>
      <w:r>
        <w:t>“The earth is the Lord’s and everything in it.” — Psalm 24:1</w:t>
      </w:r>
    </w:p>
    <w:p>
      <w:pPr>
        <w:pStyle w:val="Heading2"/>
      </w:pPr>
      <w:r>
        <w:t>2. Core Biblical Principles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God owns everything.</w:t>
            </w:r>
          </w:p>
        </w:tc>
        <w:tc>
          <w:tcPr>
            <w:tcW w:type="dxa" w:w="4320"/>
          </w:tcPr>
          <w:p>
            <w:r>
              <w:t>We are managers, not owners. Every decision is a trust.</w:t>
            </w:r>
          </w:p>
        </w:tc>
      </w:tr>
      <w:tr>
        <w:tc>
          <w:tcPr>
            <w:tcW w:type="dxa" w:w="4320"/>
          </w:tcPr>
          <w:p>
            <w:r>
              <w:t>We are blessed to be a blessing.</w:t>
            </w:r>
          </w:p>
        </w:tc>
        <w:tc>
          <w:tcPr>
            <w:tcW w:type="dxa" w:w="4320"/>
          </w:tcPr>
          <w:p>
            <w:r>
              <w:t>Our resources exist to serve others and spread light.</w:t>
            </w:r>
          </w:p>
        </w:tc>
      </w:tr>
      <w:tr>
        <w:tc>
          <w:tcPr>
            <w:tcW w:type="dxa" w:w="4320"/>
          </w:tcPr>
          <w:p>
            <w:r>
              <w:t>Generosity multiplies.</w:t>
            </w:r>
          </w:p>
        </w:tc>
        <w:tc>
          <w:tcPr>
            <w:tcW w:type="dxa" w:w="4320"/>
          </w:tcPr>
          <w:p>
            <w:r>
              <w:t>Open hands and hearts create freedom and joy.</w:t>
            </w:r>
          </w:p>
        </w:tc>
      </w:tr>
      <w:tr>
        <w:tc>
          <w:tcPr>
            <w:tcW w:type="dxa" w:w="4320"/>
          </w:tcPr>
          <w:p>
            <w:r>
              <w:t>Contentment over consumption.</w:t>
            </w:r>
          </w:p>
        </w:tc>
        <w:tc>
          <w:tcPr>
            <w:tcW w:type="dxa" w:w="4320"/>
          </w:tcPr>
          <w:p>
            <w:r>
              <w:t>Stewardship is about alignment, not restriction.</w:t>
            </w:r>
          </w:p>
        </w:tc>
      </w:tr>
      <w:tr>
        <w:tc>
          <w:tcPr>
            <w:tcW w:type="dxa" w:w="4320"/>
          </w:tcPr>
          <w:p>
            <w:r>
              <w:t>Eternal investment.</w:t>
            </w:r>
          </w:p>
        </w:tc>
        <w:tc>
          <w:tcPr>
            <w:tcW w:type="dxa" w:w="4320"/>
          </w:tcPr>
          <w:p>
            <w:r>
              <w:t>Kingdom choices prioritize impact over image.</w:t>
            </w:r>
          </w:p>
        </w:tc>
      </w:tr>
    </w:tbl>
    <w:p>
      <w:pPr>
        <w:pStyle w:val="Heading2"/>
      </w:pPr>
      <w:r>
        <w:t>3. Four Pillars of Kingdom Stewardship</w:t>
      </w:r>
    </w:p>
    <w:p>
      <w:r>
        <w:br/>
        <w:t>1. Earning with Integrity – work diligently and honestly.</w:t>
        <w:br/>
        <w:t>2. Spending with Discernment – choose purpose over impulse.</w:t>
        <w:br/>
        <w:t>3. Saving with Purpose – store wisely for future obedience, not fear.</w:t>
        <w:br/>
        <w:t>4. Giving with Joy – invest in Kingdom impact through generosity.</w:t>
        <w:br/>
      </w:r>
    </w:p>
    <w:p>
      <w:pPr>
        <w:pStyle w:val="Heading2"/>
      </w:pPr>
      <w:r>
        <w:t>4. Stewardship Beyond Money</w:t>
      </w:r>
    </w:p>
    <w:p>
      <w:r>
        <w:br/>
        <w:t>Stewardship is a whole-life calling:</w:t>
        <w:br/>
        <w:t>• Time – plan your days around eternal priorities.</w:t>
        <w:br/>
        <w:t>• Talent – use gifts to build, serve, and create beauty.</w:t>
        <w:br/>
        <w:t>• Relationships – invest deeply in people, not platforms.</w:t>
        <w:br/>
        <w:t>• Environment – care for creation as an act of worship.</w:t>
        <w:br/>
      </w:r>
    </w:p>
    <w:p>
      <w:pPr>
        <w:pStyle w:val="Heading2"/>
      </w:pPr>
      <w:r>
        <w:t>5. Home-Buying and Stewardship</w:t>
      </w:r>
    </w:p>
    <w:p>
      <w:r>
        <w:br/>
        <w:t>Buying a home can be both a financial step and a ministry opportunity.</w:t>
        <w:br/>
        <w:t>Ask:</w:t>
        <w:br/>
        <w:t>• Will this home help us love others well?</w:t>
        <w:br/>
        <w:t>• Can it be used for hospitality, ministry, or generosity?</w:t>
        <w:br/>
        <w:t>• Does this mortgage allow us to stay free to give and go where God leads?</w:t>
        <w:br/>
      </w:r>
    </w:p>
    <w:p>
      <w:r>
        <w:t>Consider creating a 'Home for Hospitality Plan'—a vision for how your home can serve others.</w:t>
      </w:r>
    </w:p>
    <w:p>
      <w:pPr>
        <w:pStyle w:val="Heading2"/>
      </w:pPr>
      <w:r>
        <w:t>6. Suggested Curriculum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Key Scripture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God’s Ownership &amp; Our Role</w:t>
            </w:r>
          </w:p>
        </w:tc>
        <w:tc>
          <w:tcPr>
            <w:tcW w:type="dxa" w:w="2880"/>
          </w:tcPr>
          <w:p>
            <w:r>
              <w:t>Psalm 24:1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Work &amp; Earning</w:t>
            </w:r>
          </w:p>
        </w:tc>
        <w:tc>
          <w:tcPr>
            <w:tcW w:type="dxa" w:w="2880"/>
          </w:tcPr>
          <w:p>
            <w:r>
              <w:t>Colossians 3:23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Budgeting for the Kingdom</w:t>
            </w:r>
          </w:p>
        </w:tc>
        <w:tc>
          <w:tcPr>
            <w:tcW w:type="dxa" w:w="2880"/>
          </w:tcPr>
          <w:p>
            <w:r>
              <w:t>Proverbs 21:5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Giving &amp; Generosity</w:t>
            </w:r>
          </w:p>
        </w:tc>
        <w:tc>
          <w:tcPr>
            <w:tcW w:type="dxa" w:w="2880"/>
          </w:tcPr>
          <w:p>
            <w:r>
              <w:t>2 Corinthians 9:6–8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Wise Borrowing &amp; Home Buying</w:t>
            </w:r>
          </w:p>
        </w:tc>
        <w:tc>
          <w:tcPr>
            <w:tcW w:type="dxa" w:w="2880"/>
          </w:tcPr>
          <w:p>
            <w:r>
              <w:t>Proverbs 22:7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Contentment &amp; Calling</w:t>
            </w:r>
          </w:p>
        </w:tc>
        <w:tc>
          <w:tcPr>
            <w:tcW w:type="dxa" w:w="2880"/>
          </w:tcPr>
          <w:p>
            <w:r>
              <w:t>Philippians 4:11–13</w:t>
            </w:r>
          </w:p>
        </w:tc>
      </w:tr>
    </w:tbl>
    <w:p>
      <w:pPr>
        <w:pStyle w:val="Heading2"/>
      </w:pPr>
      <w:r>
        <w:t>7. GraceWise Encouragement</w:t>
      </w:r>
    </w:p>
    <w:p>
      <w:r>
        <w:br/>
        <w:t xml:space="preserve">True financial wisdom begins with stewardship and gratitude. </w:t>
        <w:br/>
        <w:t xml:space="preserve">Money is a tool—never the goal. </w:t>
        <w:br/>
        <w:t>Teach your student to manage it with purpose, patience, and peace.</w:t>
        <w:br/>
        <w:br/>
        <w:t>“Seek first the Kingdom of God and His righteousness, and all these things will be added to you.” — Matthew 6:33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