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12 Project Contribution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2955"/>
        <w:gridCol w:w="2295"/>
        <w:tblGridChange w:id="0">
          <w:tblGrid>
            <w:gridCol w:w="4110"/>
            <w:gridCol w:w="295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Luke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200608140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Luke 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200608140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Luke Aikman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201652750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Branden Wheeler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190197360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Luke Aikman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201652750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Amirhossein Kompanizare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130783830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Haniah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200687050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Ninam 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200619540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Branden Wheeler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190197360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Naimo Yasin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201640360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fv01bnts1si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720" w:firstLine="0"/>
        <w:rPr/>
      </w:pPr>
      <w:bookmarkStart w:colFirst="0" w:colLast="0" w:name="_f1djn2l00wfx" w:id="1"/>
      <w:bookmarkEnd w:id="1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95201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95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20" w:firstLine="0"/>
        <w:rPr/>
      </w:pPr>
      <w:bookmarkStart w:colFirst="0" w:colLast="0" w:name="_cxvlqiqwrlop" w:id="2"/>
      <w:bookmarkEnd w:id="2"/>
      <w:r w:rsidDel="00000000" w:rsidR="00000000" w:rsidRPr="00000000">
        <w:rPr>
          <w:rtl w:val="0"/>
        </w:rPr>
        <w:t xml:space="preserve">1.2 Scope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720" w:firstLine="0"/>
        <w:rPr/>
      </w:pPr>
      <w:bookmarkStart w:colFirst="0" w:colLast="0" w:name="_hkthup9cbqk4" w:id="3"/>
      <w:bookmarkEnd w:id="3"/>
      <w:r w:rsidDel="00000000" w:rsidR="00000000" w:rsidRPr="00000000">
        <w:rPr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NFC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720" w:firstLine="0"/>
        <w:rPr/>
      </w:pPr>
      <w:bookmarkStart w:colFirst="0" w:colLast="0" w:name="_qb24xs4zv17m" w:id="4"/>
      <w:bookmarkEnd w:id="4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720" w:firstLine="0"/>
        <w:rPr/>
      </w:pPr>
      <w:bookmarkStart w:colFirst="0" w:colLast="0" w:name="_tbg4ndm3vh8" w:id="5"/>
      <w:bookmarkEnd w:id="5"/>
      <w:r w:rsidDel="00000000" w:rsidR="00000000" w:rsidRPr="00000000">
        <w:rPr>
          <w:rtl w:val="0"/>
        </w:rPr>
        <w:t xml:space="preserve">1.5 Overview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7948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9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720" w:hanging="360"/>
      </w:pPr>
      <w:bookmarkStart w:colFirst="0" w:colLast="0" w:name="_9gt4uv6af5u9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720" w:firstLine="0"/>
        <w:rPr/>
      </w:pPr>
      <w:bookmarkStart w:colFirst="0" w:colLast="0" w:name="_xq34jzoalxm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bookmarkStart w:colFirst="0" w:colLast="0" w:name="_le4h6bm0rw2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720" w:firstLine="0"/>
        <w:rPr/>
      </w:pPr>
      <w:bookmarkStart w:colFirst="0" w:colLast="0" w:name="_u3vdntf37i3u" w:id="9"/>
      <w:bookmarkEnd w:id="9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firstLine="0"/>
        <w:rPr/>
      </w:pPr>
      <w:bookmarkStart w:colFirst="0" w:colLast="0" w:name="_3o5jqbripfuv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1841500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Style w:val="Heading2"/>
        <w:ind w:left="720" w:firstLine="0"/>
        <w:rPr/>
      </w:pPr>
      <w:bookmarkStart w:colFirst="0" w:colLast="0" w:name="_9598bfc93773" w:id="11"/>
      <w:bookmarkEnd w:id="11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720" w:firstLine="0"/>
        <w:rPr/>
      </w:pPr>
      <w:bookmarkStart w:colFirst="0" w:colLast="0" w:name="_y9ubryakodfp" w:id="12"/>
      <w:bookmarkEnd w:id="12"/>
      <w:r w:rsidDel="00000000" w:rsidR="00000000" w:rsidRPr="00000000">
        <w:rPr>
          <w:rtl w:val="0"/>
        </w:rPr>
        <w:t xml:space="preserve">2.3 User Characteristics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left="720" w:firstLine="0"/>
        <w:rPr/>
      </w:pPr>
      <w:bookmarkStart w:colFirst="0" w:colLast="0" w:name="_ht92jfq1cswu" w:id="13"/>
      <w:bookmarkEnd w:id="13"/>
      <w:r w:rsidDel="00000000" w:rsidR="00000000" w:rsidRPr="00000000">
        <w:rPr>
          <w:rtl w:val="0"/>
        </w:rPr>
        <w:t xml:space="preserve">2.4 Constraints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427vxaytxr1s" w:id="14"/>
      <w:bookmarkEnd w:id="14"/>
      <w:r w:rsidDel="00000000" w:rsidR="00000000" w:rsidRPr="00000000">
        <w:rPr>
          <w:rtl w:val="0"/>
        </w:rPr>
        <w:t xml:space="preserve">2.5 Assumptions and Dependencies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360"/>
      </w:pPr>
      <w:bookmarkStart w:colFirst="0" w:colLast="0" w:name="_punnxav215nu" w:id="15"/>
      <w:bookmarkEnd w:id="15"/>
      <w:r w:rsidDel="00000000" w:rsidR="00000000" w:rsidRPr="00000000">
        <w:rPr>
          <w:rtl w:val="0"/>
        </w:rPr>
        <w:t xml:space="preserve">Specific Requirements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431136</wp:posOffset>
            </wp:positionV>
            <wp:extent cx="5943600" cy="2070100"/>
            <wp:effectExtent b="0" l="0" r="0" t="0"/>
            <wp:wrapSquare wrapText="bothSides" distB="114300" distT="114300" distL="114300" distR="11430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2"/>
        <w:ind w:left="720" w:firstLine="0"/>
        <w:rPr/>
      </w:pPr>
      <w:bookmarkStart w:colFirst="0" w:colLast="0" w:name="_u279kn4htz2m" w:id="16"/>
      <w:bookmarkEnd w:id="16"/>
      <w:r w:rsidDel="00000000" w:rsidR="00000000" w:rsidRPr="00000000">
        <w:rPr>
          <w:rtl w:val="0"/>
        </w:rPr>
        <w:t xml:space="preserve">3.1 External Interface Requirements</w:t>
      </w:r>
    </w:p>
    <w:p w:rsidR="00000000" w:rsidDel="00000000" w:rsidP="00000000" w:rsidRDefault="00000000" w:rsidRPr="00000000" w14:paraId="0000004A">
      <w:pPr>
        <w:pStyle w:val="Heading3"/>
        <w:ind w:left="1080" w:firstLine="0"/>
        <w:rPr/>
      </w:pPr>
      <w:bookmarkStart w:colFirst="0" w:colLast="0" w:name="_mumkish0mxww" w:id="17"/>
      <w:bookmarkEnd w:id="17"/>
      <w:r w:rsidDel="00000000" w:rsidR="00000000" w:rsidRPr="00000000">
        <w:rPr>
          <w:rtl w:val="0"/>
        </w:rPr>
        <w:t xml:space="preserve">3.1.1 User Interfaces</w:t>
      </w:r>
    </w:p>
    <w:p w:rsidR="00000000" w:rsidDel="00000000" w:rsidP="00000000" w:rsidRDefault="00000000" w:rsidRPr="00000000" w14:paraId="0000004B">
      <w:pPr>
        <w:pStyle w:val="Heading3"/>
        <w:ind w:left="1080" w:firstLine="0"/>
        <w:rPr/>
      </w:pPr>
      <w:bookmarkStart w:colFirst="0" w:colLast="0" w:name="_jqd5odvw1v09" w:id="18"/>
      <w:bookmarkEnd w:id="18"/>
      <w:r w:rsidDel="00000000" w:rsidR="00000000" w:rsidRPr="00000000">
        <w:rPr>
          <w:rtl w:val="0"/>
        </w:rPr>
        <w:t xml:space="preserve">3.1.2 Hardware Interfaces</w:t>
      </w:r>
    </w:p>
    <w:p w:rsidR="00000000" w:rsidDel="00000000" w:rsidP="00000000" w:rsidRDefault="00000000" w:rsidRPr="00000000" w14:paraId="0000004C">
      <w:pPr>
        <w:pStyle w:val="Heading3"/>
        <w:ind w:left="1080" w:firstLine="0"/>
        <w:rPr/>
      </w:pPr>
      <w:bookmarkStart w:colFirst="0" w:colLast="0" w:name="_sfrtvex11kcs" w:id="19"/>
      <w:bookmarkEnd w:id="19"/>
      <w:r w:rsidDel="00000000" w:rsidR="00000000" w:rsidRPr="00000000">
        <w:rPr>
          <w:rtl w:val="0"/>
        </w:rPr>
        <w:t xml:space="preserve">3.1.3 Software Interfaces</w:t>
      </w:r>
    </w:p>
    <w:p w:rsidR="00000000" w:rsidDel="00000000" w:rsidP="00000000" w:rsidRDefault="00000000" w:rsidRPr="00000000" w14:paraId="0000004D">
      <w:pPr>
        <w:pStyle w:val="Heading3"/>
        <w:ind w:left="1080" w:firstLine="0"/>
        <w:rPr/>
      </w:pPr>
      <w:bookmarkStart w:colFirst="0" w:colLast="0" w:name="_mpyfgm31j78v" w:id="20"/>
      <w:bookmarkEnd w:id="20"/>
      <w:r w:rsidDel="00000000" w:rsidR="00000000" w:rsidRPr="00000000">
        <w:rPr>
          <w:rtl w:val="0"/>
        </w:rPr>
        <w:t xml:space="preserve">3.1.4 Communications Interfaces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720" w:firstLine="0"/>
        <w:rPr/>
      </w:pPr>
      <w:bookmarkStart w:colFirst="0" w:colLast="0" w:name="_bmxq59bp35cj" w:id="21"/>
      <w:bookmarkEnd w:id="21"/>
      <w:r w:rsidDel="00000000" w:rsidR="00000000" w:rsidRPr="00000000">
        <w:rPr>
          <w:rtl w:val="0"/>
        </w:rPr>
        <w:t xml:space="preserve">3.2 System Features</w:t>
      </w:r>
    </w:p>
    <w:p w:rsidR="00000000" w:rsidDel="00000000" w:rsidP="00000000" w:rsidRDefault="00000000" w:rsidRPr="00000000" w14:paraId="00000050">
      <w:pPr>
        <w:pStyle w:val="Heading3"/>
        <w:ind w:left="1080" w:firstLine="0"/>
        <w:rPr/>
      </w:pPr>
      <w:bookmarkStart w:colFirst="0" w:colLast="0" w:name="_ksscxl8cv6cn" w:id="22"/>
      <w:bookmarkEnd w:id="22"/>
      <w:r w:rsidDel="00000000" w:rsidR="00000000" w:rsidRPr="00000000">
        <w:rPr>
          <w:rtl w:val="0"/>
        </w:rPr>
        <w:t xml:space="preserve">3.2.n System Feature n</w:t>
      </w:r>
    </w:p>
    <w:p w:rsidR="00000000" w:rsidDel="00000000" w:rsidP="00000000" w:rsidRDefault="00000000" w:rsidRPr="00000000" w14:paraId="00000051">
      <w:pPr>
        <w:pStyle w:val="Heading4"/>
        <w:ind w:left="1080" w:firstLine="0"/>
        <w:rPr/>
      </w:pPr>
      <w:bookmarkStart w:colFirst="0" w:colLast="0" w:name="_g92f3twpzpol" w:id="23"/>
      <w:bookmarkEnd w:id="23"/>
      <w:r w:rsidDel="00000000" w:rsidR="00000000" w:rsidRPr="00000000">
        <w:rPr>
          <w:rtl w:val="0"/>
        </w:rPr>
        <w:tab/>
        <w:t xml:space="preserve">3.2.n.1 Introduction/Purpose of Feature</w:t>
      </w:r>
    </w:p>
    <w:p w:rsidR="00000000" w:rsidDel="00000000" w:rsidP="00000000" w:rsidRDefault="00000000" w:rsidRPr="00000000" w14:paraId="00000052">
      <w:pPr>
        <w:pStyle w:val="Heading4"/>
        <w:ind w:left="1440" w:firstLine="0"/>
        <w:rPr/>
      </w:pPr>
      <w:bookmarkStart w:colFirst="0" w:colLast="0" w:name="_frasb0hb3bnp" w:id="24"/>
      <w:bookmarkEnd w:id="24"/>
      <w:r w:rsidDel="00000000" w:rsidR="00000000" w:rsidRPr="00000000">
        <w:rPr>
          <w:rtl w:val="0"/>
        </w:rPr>
        <w:t xml:space="preserve">3.2.n.2 Stimulus/Response Sequence</w:t>
      </w:r>
    </w:p>
    <w:p w:rsidR="00000000" w:rsidDel="00000000" w:rsidP="00000000" w:rsidRDefault="00000000" w:rsidRPr="00000000" w14:paraId="00000053">
      <w:pPr>
        <w:pStyle w:val="Heading4"/>
        <w:ind w:left="1440" w:firstLine="0"/>
        <w:rPr/>
      </w:pPr>
      <w:bookmarkStart w:colFirst="0" w:colLast="0" w:name="_3qoc1vuoalxa" w:id="25"/>
      <w:bookmarkEnd w:id="25"/>
      <w:r w:rsidDel="00000000" w:rsidR="00000000" w:rsidRPr="00000000">
        <w:rPr>
          <w:rtl w:val="0"/>
        </w:rPr>
        <w:t xml:space="preserve">3.2.n.3 Associated Functional Requirements</w:t>
      </w:r>
    </w:p>
    <w:p w:rsidR="00000000" w:rsidDel="00000000" w:rsidP="00000000" w:rsidRDefault="00000000" w:rsidRPr="00000000" w14:paraId="00000054">
      <w:pPr>
        <w:pStyle w:val="Heading5"/>
        <w:ind w:left="1800" w:firstLine="0"/>
        <w:rPr/>
      </w:pPr>
      <w:bookmarkStart w:colFirst="0" w:colLast="0" w:name="_ze94hfe4i13e" w:id="26"/>
      <w:bookmarkEnd w:id="26"/>
      <w:r w:rsidDel="00000000" w:rsidR="00000000" w:rsidRPr="00000000">
        <w:rPr>
          <w:rtl w:val="0"/>
        </w:rPr>
        <w:tab/>
        <w:t xml:space="preserve">3.2.n.3.m Functional Requirement m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5u3d7wrg1st4" w:id="27"/>
      <w:bookmarkEnd w:id="27"/>
      <w:r w:rsidDel="00000000" w:rsidR="00000000" w:rsidRPr="00000000">
        <w:rPr>
          <w:rtl w:val="0"/>
        </w:rPr>
        <w:t xml:space="preserve">3.3 Performance Requirements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v6onag1k31pz" w:id="28"/>
      <w:bookmarkEnd w:id="28"/>
      <w:r w:rsidDel="00000000" w:rsidR="00000000" w:rsidRPr="00000000">
        <w:rPr>
          <w:rtl w:val="0"/>
        </w:rPr>
        <w:t xml:space="preserve">3.4 Design Constraints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yjx85mg8g66" w:id="29"/>
      <w:bookmarkEnd w:id="29"/>
      <w:r w:rsidDel="00000000" w:rsidR="00000000" w:rsidRPr="00000000">
        <w:rPr>
          <w:rtl w:val="0"/>
        </w:rPr>
        <w:t xml:space="preserve">3.5 Software System Attributes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jxual1ojuam7" w:id="30"/>
      <w:bookmarkEnd w:id="30"/>
      <w:r w:rsidDel="00000000" w:rsidR="00000000" w:rsidRPr="00000000">
        <w:rPr>
          <w:rtl w:val="0"/>
        </w:rPr>
        <w:t xml:space="preserve">3.6 Other Requirements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Possible System Features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Receive receipt via tap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receipts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Aggregate info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Average spending (per month, week, etc)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Categorize spending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Will need to manage categories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