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R^2</w:t>
      </w:r>
      <w:r w:rsidDel="00000000" w:rsidR="00000000" w:rsidRPr="00000000">
        <w:rPr>
          <w:rFonts w:ascii="Arial Unicode MS" w:cs="Arial Unicode MS" w:eastAsia="Arial Unicode MS" w:hAnsi="Arial Unicode MS"/>
          <w:rtl w:val="0"/>
        </w:rPr>
        <w:t xml:space="preserve"> → Part2 section 12</w:t>
      </w:r>
    </w:p>
    <w:p w:rsidR="00000000" w:rsidDel="00000000" w:rsidP="00000000" w:rsidRDefault="00000000" w:rsidRPr="00000000" w14:paraId="00000002">
      <w:pPr>
        <w:ind w:left="720" w:firstLine="0"/>
        <w:rPr/>
      </w:pPr>
      <w:r w:rsidDel="00000000" w:rsidR="00000000" w:rsidRPr="00000000">
        <w:rPr>
          <w:rFonts w:ascii="Arial Unicode MS" w:cs="Arial Unicode MS" w:eastAsia="Arial Unicode MS" w:hAnsi="Arial Unicode MS"/>
          <w:rtl w:val="0"/>
        </w:rPr>
        <w:t xml:space="preserve">We have R^2 = 1 - (squared sum of residuals of the current regression line in question)/ (Total squared sum → taken from average y line)</w:t>
      </w:r>
    </w:p>
    <w:p w:rsidR="00000000" w:rsidDel="00000000" w:rsidP="00000000" w:rsidRDefault="00000000" w:rsidRPr="00000000" w14:paraId="00000003">
      <w:pPr>
        <w:ind w:left="720" w:firstLine="0"/>
        <w:rPr/>
      </w:pPr>
      <w:r w:rsidDel="00000000" w:rsidR="00000000" w:rsidRPr="00000000">
        <w:rPr>
          <w:rtl w:val="0"/>
        </w:rPr>
        <w:t xml:space="preserve">Its to see how good your line is doing in comparison to average line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Problem: adding a new variable will never decrease the value, it will either help or set the coeff of variable close to zero </w:t>
      </w:r>
    </w:p>
    <w:p w:rsidR="00000000" w:rsidDel="00000000" w:rsidP="00000000" w:rsidRDefault="00000000" w:rsidRPr="00000000" w14:paraId="00000006">
      <w:pPr>
        <w:ind w:left="720" w:firstLine="0"/>
        <w:rPr/>
      </w:pPr>
      <w:r w:rsidDel="00000000" w:rsidR="00000000" w:rsidRPr="00000000">
        <w:rPr>
          <w:rtl w:val="0"/>
        </w:rPr>
        <w:t xml:space="preserve">Also adding unrelated variable might increase R^2 which doesn’t make sense</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Adjusted R^2</w:t>
      </w:r>
    </w:p>
    <w:p w:rsidR="00000000" w:rsidDel="00000000" w:rsidP="00000000" w:rsidRDefault="00000000" w:rsidRPr="00000000" w14:paraId="00000008">
      <w:pPr>
        <w:ind w:left="720" w:firstLine="0"/>
        <w:rPr>
          <w:b w:val="1"/>
        </w:rPr>
      </w:pPr>
      <w:r w:rsidDel="00000000" w:rsidR="00000000" w:rsidRPr="00000000">
        <w:rPr>
          <w:b w:val="1"/>
          <w:rtl w:val="0"/>
        </w:rPr>
        <w:t xml:space="preserve">= 1 - (1- R^2)(n-1)/(n-p-1)</w:t>
      </w:r>
    </w:p>
    <w:p w:rsidR="00000000" w:rsidDel="00000000" w:rsidP="00000000" w:rsidRDefault="00000000" w:rsidRPr="00000000" w14:paraId="00000009">
      <w:pPr>
        <w:ind w:left="720" w:firstLine="0"/>
        <w:rPr>
          <w:b w:val="1"/>
        </w:rPr>
      </w:pPr>
      <w:r w:rsidDel="00000000" w:rsidR="00000000" w:rsidRPr="00000000">
        <w:rPr>
          <w:b w:val="1"/>
          <w:rtl w:val="0"/>
        </w:rPr>
        <w:t xml:space="preserve">n = sample size</w:t>
      </w:r>
    </w:p>
    <w:p w:rsidR="00000000" w:rsidDel="00000000" w:rsidP="00000000" w:rsidRDefault="00000000" w:rsidRPr="00000000" w14:paraId="0000000A">
      <w:pPr>
        <w:ind w:left="720" w:firstLine="0"/>
        <w:rPr>
          <w:b w:val="1"/>
        </w:rPr>
      </w:pPr>
      <w:r w:rsidDel="00000000" w:rsidR="00000000" w:rsidRPr="00000000">
        <w:rPr>
          <w:b w:val="1"/>
          <w:rtl w:val="0"/>
        </w:rPr>
        <w:t xml:space="preserve">p = number of progressors</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u w:val="none"/>
        </w:rPr>
      </w:pPr>
      <w:r w:rsidDel="00000000" w:rsidR="00000000" w:rsidRPr="00000000">
        <w:rPr>
          <w:b w:val="1"/>
          <w:rtl w:val="0"/>
        </w:rPr>
        <w:t xml:space="preserve">Regression metrics from sklearn</w:t>
      </w:r>
    </w:p>
    <w:p w:rsidR="00000000" w:rsidDel="00000000" w:rsidP="00000000" w:rsidRDefault="00000000" w:rsidRPr="00000000" w14:paraId="0000000D">
      <w:pPr>
        <w:numPr>
          <w:ilvl w:val="0"/>
          <w:numId w:val="3"/>
        </w:numPr>
        <w:ind w:left="720" w:hanging="360"/>
        <w:rPr>
          <w:b w:val="1"/>
          <w:u w:val="none"/>
        </w:rPr>
      </w:pPr>
      <w:r w:rsidDel="00000000" w:rsidR="00000000" w:rsidRPr="00000000">
        <w:rPr>
          <w:b w:val="1"/>
          <w:rtl w:val="0"/>
        </w:rPr>
        <w:t xml:space="preserve"> </w:t>
      </w:r>
      <w:hyperlink r:id="rId6">
        <w:r w:rsidDel="00000000" w:rsidR="00000000" w:rsidRPr="00000000">
          <w:rPr>
            <w:b w:val="1"/>
            <w:color w:val="1155cc"/>
            <w:sz w:val="30"/>
            <w:szCs w:val="30"/>
            <w:u w:val="single"/>
            <w:rtl w:val="0"/>
          </w:rPr>
          <w:t xml:space="preserve">https://www.superdatascience.com/blogs/the-ultimate-guide-to-regression-classification</w:t>
        </w:r>
      </w:hyperlink>
      <w:r w:rsidDel="00000000" w:rsidR="00000000" w:rsidRPr="00000000">
        <w:rPr>
          <w:rtl w:val="0"/>
        </w:rPr>
      </w:r>
    </w:p>
    <w:p w:rsidR="00000000" w:rsidDel="00000000" w:rsidP="00000000" w:rsidRDefault="00000000" w:rsidRPr="00000000" w14:paraId="0000000E">
      <w:pPr>
        <w:numPr>
          <w:ilvl w:val="0"/>
          <w:numId w:val="3"/>
        </w:numPr>
        <w:spacing w:after="0" w:afterAutospacing="0"/>
        <w:ind w:left="720" w:hanging="360"/>
        <w:rPr/>
      </w:pPr>
      <w:r w:rsidDel="00000000" w:rsidR="00000000" w:rsidRPr="00000000">
        <w:rPr>
          <w:rtl w:val="0"/>
        </w:rPr>
        <w:t xml:space="preserve">Mapping to a higher dimension and then doing SVM for linearly non-separable data is quite computationally expensive</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linear model in 3d is a hyper plane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1. What are the pros and cons of each model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Please find attached at the bottom of this article a cheat-sheet that gives you all the pros and the cons of each classification model.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2. How do I know which model to choose for my problem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Same as for regression models, you first need to figure out whether your problem is linear or non linear. You will learn how to do that in Part 10 - Model Selection. Then: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If your problem is linear, you should go for Logistic Regression or SVM.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If your problem is non linear, you should go for K-NN, Naive Bayes, Decision Tree or Random Forest.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Then which one should you choose in each case ? You will learn that in Part 10 - Model Selection with k-Fold Cross Validation.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Then from a business point of view, you would rather use: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 Logistic Regression or Naive Bayes when you want to rank your predictions by their probability. For example if you want to rank your customers from the highest probability that they buy a certain product, to the lowest probability. Eventually that allows you to target your marketing campaigns. And of course for this type of business problem, you should use Logistic Regression if your problem is linear, and Naive Bayes if your problem is non linear.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 SVM when you want to predict to which segment your customers belong to. Segments can be any kind of segments, for example some market segments you identified earlier with clustering.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 Decision Tree when you want to have clear interpretation of your model results,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 Random Forest when you are just looking for high performance with less need for interpretation.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3. How can I improve each of these models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Same answer as in Part 2: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In Part 10 - Model Selection, you will find the second section dedicated to Parameter Tuning, that will allow you to improve the performance of your models, by tuning them. You probably already noticed that each model is composed of two types of parameters: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00" w:lineRule="auto"/>
        <w:ind w:left="720" w:hanging="360"/>
        <w:rPr>
          <w:sz w:val="22"/>
          <w:szCs w:val="22"/>
        </w:rPr>
      </w:pPr>
      <w:r w:rsidDel="00000000" w:rsidR="00000000" w:rsidRPr="00000000">
        <w:rPr>
          <w:rFonts w:ascii="Roboto" w:cs="Roboto" w:eastAsia="Roboto" w:hAnsi="Roboto"/>
          <w:color w:val="3c3b37"/>
          <w:rtl w:val="0"/>
        </w:rPr>
        <w:t xml:space="preserve">the parameters that are learnt, for example the coefficients in Linear Regression,</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sz w:val="22"/>
          <w:szCs w:val="22"/>
        </w:rPr>
      </w:pPr>
      <w:r w:rsidDel="00000000" w:rsidR="00000000" w:rsidRPr="00000000">
        <w:rPr>
          <w:rFonts w:ascii="Roboto" w:cs="Roboto" w:eastAsia="Roboto" w:hAnsi="Roboto"/>
          <w:color w:val="3c3b37"/>
          <w:rtl w:val="0"/>
        </w:rPr>
        <w:t xml:space="preserve">the hyperparameters.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3c3b37"/>
        </w:rPr>
      </w:pPr>
      <w:r w:rsidDel="00000000" w:rsidR="00000000" w:rsidRPr="00000000">
        <w:rPr>
          <w:rFonts w:ascii="Roboto" w:cs="Roboto" w:eastAsia="Roboto" w:hAnsi="Roboto"/>
          <w:color w:val="3c3b37"/>
          <w:rtl w:val="0"/>
        </w:rPr>
        <w:t xml:space="preserve">The hyperparameters are the parameters that are not learnt and that are fixed values inside the model equations. For example, the regularization parameter lambda or the penalty parameter C are hyperparameters. So far we used the default value of these hyperparameters,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p>
    <w:p w:rsidR="00000000" w:rsidDel="00000000" w:rsidP="00000000" w:rsidRDefault="00000000" w:rsidRPr="00000000" w14:paraId="0000002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uperdatascience.com/blogs/the-ultimate-guide-to-regression-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