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2DB" w:rsidRPr="00120DE8" w:rsidRDefault="004720FA" w:rsidP="0095469C">
      <w:pPr>
        <w:jc w:val="center"/>
        <w:rPr>
          <w:rFonts w:ascii="Verdana" w:hAnsi="Verdana"/>
          <w:b/>
          <w:sz w:val="20"/>
          <w:szCs w:val="20"/>
          <w:u w:val="single"/>
        </w:rPr>
      </w:pPr>
      <w:r w:rsidRPr="00120DE8">
        <w:rPr>
          <w:rFonts w:ascii="Verdana" w:hAnsi="Verdana"/>
          <w:b/>
          <w:sz w:val="20"/>
          <w:szCs w:val="20"/>
          <w:u w:val="single"/>
        </w:rPr>
        <w:t>PQMS</w:t>
      </w:r>
      <w:r w:rsidR="0095469C" w:rsidRPr="00120DE8">
        <w:rPr>
          <w:rFonts w:ascii="Verdana" w:hAnsi="Verdana"/>
          <w:b/>
          <w:sz w:val="20"/>
          <w:szCs w:val="20"/>
          <w:u w:val="single"/>
        </w:rPr>
        <w:t xml:space="preserve"> User’s Guide</w:t>
      </w:r>
    </w:p>
    <w:p w:rsidR="0095469C" w:rsidRPr="00120DE8" w:rsidRDefault="0062346B" w:rsidP="002E2DFB">
      <w:pPr>
        <w:jc w:val="both"/>
        <w:rPr>
          <w:rFonts w:ascii="Verdana" w:hAnsi="Verdana"/>
          <w:sz w:val="20"/>
          <w:szCs w:val="20"/>
        </w:rPr>
      </w:pPr>
      <w:r w:rsidRPr="00120DE8">
        <w:rPr>
          <w:rFonts w:ascii="Verdana" w:hAnsi="Verdana"/>
          <w:sz w:val="20"/>
          <w:szCs w:val="20"/>
        </w:rPr>
        <w:t>This manual is written in reference to main standard manual.</w:t>
      </w:r>
    </w:p>
    <w:p w:rsidR="00EF6FAE" w:rsidRPr="00120DE8" w:rsidRDefault="00AD4679" w:rsidP="002E2DFB">
      <w:pPr>
        <w:jc w:val="both"/>
        <w:rPr>
          <w:rFonts w:ascii="Verdana" w:hAnsi="Verdana"/>
          <w:sz w:val="20"/>
          <w:szCs w:val="20"/>
        </w:rPr>
      </w:pPr>
      <w:r w:rsidRPr="00120DE8">
        <w:rPr>
          <w:rFonts w:ascii="Verdana" w:hAnsi="Verdana"/>
          <w:sz w:val="20"/>
          <w:szCs w:val="20"/>
        </w:rPr>
        <w:t>You have to</w:t>
      </w:r>
      <w:r w:rsidR="00EF6FAE" w:rsidRPr="00120DE8">
        <w:rPr>
          <w:rFonts w:ascii="Verdana" w:hAnsi="Verdana"/>
          <w:sz w:val="20"/>
          <w:szCs w:val="20"/>
        </w:rPr>
        <w:t xml:space="preserve"> perform following two experiments with the help of PQMS Set Up</w:t>
      </w:r>
    </w:p>
    <w:p w:rsidR="00EF6FAE" w:rsidRPr="00120DE8" w:rsidRDefault="00EF6FAE" w:rsidP="00EF6FAE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Identification of Magnetic Transition Temperature using AC Susceptibility Measurements</w:t>
      </w:r>
      <w:r w:rsidR="00065DBB" w:rsidRPr="00120DE8">
        <w:rPr>
          <w:rFonts w:ascii="Verdana" w:hAnsi="Verdana"/>
          <w:bCs/>
          <w:color w:val="000000"/>
          <w:sz w:val="20"/>
          <w:szCs w:val="20"/>
        </w:rPr>
        <w:t>.</w:t>
      </w:r>
    </w:p>
    <w:p w:rsidR="00EF6FAE" w:rsidRPr="00120DE8" w:rsidRDefault="00EF6FAE" w:rsidP="00CE1D9F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 xml:space="preserve">Superconductivity using Resistivity </w:t>
      </w:r>
      <w:r w:rsidR="00065DBB" w:rsidRPr="00120DE8">
        <w:rPr>
          <w:rFonts w:ascii="Verdana" w:hAnsi="Verdana"/>
          <w:bCs/>
          <w:color w:val="000000"/>
          <w:sz w:val="20"/>
          <w:szCs w:val="20"/>
        </w:rPr>
        <w:t>Measurements.</w:t>
      </w:r>
      <w:r w:rsidR="00CE1D9F" w:rsidRPr="00120DE8">
        <w:rPr>
          <w:rFonts w:ascii="Verdana" w:hAnsi="Verdana"/>
          <w:bCs/>
          <w:color w:val="000000"/>
          <w:sz w:val="20"/>
          <w:szCs w:val="20"/>
        </w:rPr>
        <w:t>(Characterization of DC Electrical Resistance of YBCO)</w:t>
      </w:r>
    </w:p>
    <w:p w:rsidR="00F610DC" w:rsidRPr="00120DE8" w:rsidRDefault="00F610DC" w:rsidP="00F610DC">
      <w:pPr>
        <w:pStyle w:val="ListParagraph"/>
        <w:jc w:val="both"/>
        <w:rPr>
          <w:rFonts w:ascii="Verdana" w:hAnsi="Verdana"/>
          <w:sz w:val="20"/>
          <w:szCs w:val="20"/>
        </w:rPr>
      </w:pPr>
    </w:p>
    <w:p w:rsidR="0097310C" w:rsidRPr="00120DE8" w:rsidRDefault="00F610DC" w:rsidP="00F610DC">
      <w:pPr>
        <w:pStyle w:val="ListParagraph"/>
        <w:ind w:left="0"/>
        <w:jc w:val="both"/>
        <w:rPr>
          <w:rFonts w:ascii="Verdana" w:hAnsi="Verdana"/>
          <w:b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 xml:space="preserve">Before </w:t>
      </w:r>
      <w:r w:rsidR="0097310C" w:rsidRPr="00120DE8">
        <w:rPr>
          <w:rFonts w:ascii="Verdana" w:hAnsi="Verdana"/>
          <w:bCs/>
          <w:color w:val="000000"/>
          <w:sz w:val="20"/>
          <w:szCs w:val="20"/>
        </w:rPr>
        <w:t>performing the experiment</w:t>
      </w:r>
      <w:r w:rsidR="00FD42F8" w:rsidRPr="00120DE8">
        <w:rPr>
          <w:rFonts w:ascii="Verdana" w:hAnsi="Verdana"/>
          <w:bCs/>
          <w:color w:val="000000"/>
          <w:sz w:val="20"/>
          <w:szCs w:val="20"/>
        </w:rPr>
        <w:t>s</w:t>
      </w:r>
      <w:r w:rsidR="00C3510F" w:rsidRPr="00120DE8">
        <w:rPr>
          <w:rFonts w:ascii="Verdana" w:hAnsi="Verdana"/>
          <w:bCs/>
          <w:color w:val="000000"/>
          <w:sz w:val="20"/>
          <w:szCs w:val="20"/>
        </w:rPr>
        <w:t xml:space="preserve"> </w:t>
      </w:r>
      <w:r w:rsidR="0097310C" w:rsidRPr="00120DE8">
        <w:rPr>
          <w:rFonts w:ascii="Verdana" w:hAnsi="Verdana"/>
          <w:bCs/>
          <w:color w:val="000000"/>
          <w:sz w:val="20"/>
          <w:szCs w:val="20"/>
        </w:rPr>
        <w:t xml:space="preserve">you have to be familiar with different components of the </w:t>
      </w:r>
      <w:r w:rsidR="00ED5C72" w:rsidRPr="00120DE8">
        <w:rPr>
          <w:rFonts w:ascii="Verdana" w:hAnsi="Verdana"/>
          <w:bCs/>
          <w:color w:val="000000"/>
          <w:sz w:val="20"/>
          <w:szCs w:val="20"/>
        </w:rPr>
        <w:t>cryostat</w:t>
      </w:r>
      <w:r w:rsidR="0097310C" w:rsidRPr="00120DE8">
        <w:rPr>
          <w:rFonts w:ascii="Verdana" w:hAnsi="Verdana"/>
          <w:bCs/>
          <w:color w:val="000000"/>
          <w:sz w:val="20"/>
          <w:szCs w:val="20"/>
        </w:rPr>
        <w:t xml:space="preserve"> and exchange gas flushing system. </w:t>
      </w:r>
    </w:p>
    <w:p w:rsidR="0034202D" w:rsidRPr="00120DE8" w:rsidRDefault="0034202D" w:rsidP="00F610DC">
      <w:pPr>
        <w:pStyle w:val="ListParagraph"/>
        <w:ind w:left="0"/>
        <w:jc w:val="both"/>
        <w:rPr>
          <w:rFonts w:ascii="Verdana" w:hAnsi="Verdana"/>
          <w:b/>
          <w:bCs/>
          <w:color w:val="000000"/>
          <w:sz w:val="20"/>
          <w:szCs w:val="20"/>
        </w:rPr>
      </w:pPr>
      <w:r w:rsidRPr="00120DE8">
        <w:rPr>
          <w:rFonts w:ascii="Verdana" w:hAnsi="Verdana"/>
          <w:b/>
          <w:bCs/>
          <w:color w:val="000000"/>
          <w:sz w:val="20"/>
          <w:szCs w:val="20"/>
        </w:rPr>
        <w:t>Parts Identification:</w:t>
      </w:r>
    </w:p>
    <w:p w:rsidR="0034202D" w:rsidRDefault="003538A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  <w:r>
        <w:rPr>
          <w:rFonts w:ascii="Verdana" w:hAnsi="Verdana"/>
          <w:bCs/>
          <w:noProof/>
          <w:color w:val="000000"/>
          <w:lang w:val="en-IN" w:eastAsia="en-IN"/>
        </w:rPr>
        <w:pict>
          <v:group id="_x0000_s1026" style="position:absolute;left:0;text-align:left;margin-left:154.45pt;margin-top:9.35pt;width:253.5pt;height:246.85pt;z-index:251658240;mso-position-horizontal-relative:page" coordorigin="4485,-5178" coordsize="5635,509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4772;top:-4993;width:3058;height:4667">
              <v:imagedata r:id="rId8" o:title=""/>
            </v:shape>
            <v:shape id="_x0000_s1028" type="#_x0000_t75" style="position:absolute;left:5050;top:-4400;width:2268;height:3939">
              <v:imagedata r:id="rId9" o:title=""/>
            </v:shape>
            <v:shape id="_x0000_s1029" type="#_x0000_t75" style="position:absolute;left:7239;top:-2423;width:2850;height:2342">
              <v:imagedata r:id="rId10" o:title=""/>
            </v:shape>
            <v:shape id="_x0000_s1030" type="#_x0000_t75" style="position:absolute;left:7430;top:-2599;width:2689;height:2395">
              <v:imagedata r:id="rId11" o:title=""/>
            </v:shape>
            <v:shape id="_x0000_s1031" type="#_x0000_t75" style="position:absolute;left:6157;top:-4475;width:211;height:211">
              <v:imagedata r:id="rId12" o:title=""/>
            </v:shape>
            <v:shape id="_x0000_s1032" type="#_x0000_t75" style="position:absolute;left:6723;top:-3359;width:211;height:211">
              <v:imagedata r:id="rId13" o:title=""/>
            </v:shape>
            <v:shape id="_x0000_s1033" type="#_x0000_t75" style="position:absolute;left:6466;top:-3026;width:211;height:211">
              <v:imagedata r:id="rId14" o:title=""/>
            </v:shape>
            <v:shape id="_x0000_s1034" type="#_x0000_t75" style="position:absolute;left:6466;top:-1826;width:211;height:211">
              <v:imagedata r:id="rId14" o:title=""/>
            </v:shape>
            <v:shape id="_x0000_s1035" type="#_x0000_t75" style="position:absolute;left:4821;top:-3711;width:211;height:211">
              <v:imagedata r:id="rId15" o:title=""/>
            </v:shape>
            <v:shape id="_x0000_s1036" type="#_x0000_t75" style="position:absolute;left:5695;top:-3043;width:211;height:211">
              <v:imagedata r:id="rId16" o:title=""/>
            </v:shape>
            <v:shape id="_x0000_s1037" type="#_x0000_t75" style="position:absolute;left:6877;top:-4277;width:211;height:211">
              <v:imagedata r:id="rId17" o:title=""/>
            </v:shape>
            <v:shape id="_x0000_s1038" type="#_x0000_t75" style="position:absolute;left:7288;top:-3403;width:211;height:211">
              <v:imagedata r:id="rId18" o:title=""/>
            </v:shape>
            <v:shape id="_x0000_s1039" style="position:absolute;left:45154;top:-118889;width:36498;height:26731" coordorigin="45154,-118888" coordsize="36498,26731" o:spt="100" adj="0,,0" path="m7960,-5147r205,m8062,-5147r,102m4515,-2474r,-206m4515,-2577r103,e" filled="f" strokeweight="1.0881mm">
              <v:stroke joinstyle="round"/>
              <v:formulas/>
              <v:path arrowok="t" o:connecttype="segments"/>
            </v:shape>
            <v:shape id="_x0000_s1040" style="position:absolute;left:45154;top:-107066;width:30844;height:37526" coordorigin="45154,-107065" coordsize="30844,37526" o:spt="100" adj="0,,0" path="m5698,-3091r-514,514l4515,-2577m7600,-778r-360,206l7240,-212r-2725,l4515,-3965r309,l5029,-3862e" filled="f" strokeweight=".09067mm">
              <v:stroke joinstyle="round"/>
              <v:formulas/>
              <v:path arrowok="t" o:connecttype="segments"/>
            </v:shape>
            <v:shape id="_x0000_s1041" style="position:absolute;left:73536;top:-118889;width:7087;height:14908" coordorigin="73537,-118888" coordsize="7087,14908" o:spt="100" adj="0,,0" path="m8062,-5147r,1470m8062,-3677r,20l7354,-3657e" filled="f" strokeweight=".09067mm">
              <v:stroke joinstyle="round"/>
              <v:formulas/>
              <v:path arrowok="t" o:connecttype="segments"/>
            </v:shape>
            <v:shape id="_x0000_s1042" style="position:absolute;left:7353;top:-3678;width:83;height:42" coordorigin="7354,-3677" coordsize="83,42" path="m7436,-3677r-82,20l7436,-3636r,-41xe" fillcolor="black" stroked="f">
              <v:path arrowok="t"/>
            </v:shape>
            <v:shape id="_x0000_s1043" style="position:absolute;left:7353;top:-3678;width:83;height:42" coordorigin="7354,-3677" coordsize="83,42" path="m7436,-3677r-82,20l7436,-3636r,-41xe" filled="f" strokeweight=".09067mm">
              <v:path arrowok="t"/>
            </v:shape>
            <v:shape id="_x0000_s1044" style="position:absolute;left:68334;top:-118889;width:22571;height:7101" coordorigin="68334,-118888" coordsize="22571,7101" o:spt="100" adj="0,,0" path="m6875,-4520r313,-627l9090,-5147t-2257,710l6875,-4520e" filled="f" strokeweight=".09067mm">
              <v:stroke joinstyle="round"/>
              <v:formulas/>
              <v:path arrowok="t" o:connecttype="segments"/>
            </v:shape>
            <v:shape id="_x0000_s1045" style="position:absolute;left:6833;top:-4521;width:55;height:83" coordorigin="6833,-4520" coordsize="55,83" path="m6851,-4520r-18,83l6888,-4502r-37,-18xe" fillcolor="black" stroked="f">
              <v:path arrowok="t"/>
            </v:shape>
            <v:shape id="_x0000_s1046" style="position:absolute;left:6833;top:-4521;width:55;height:83" coordorigin="6833,-4520" coordsize="55,83" path="m6851,-4520r-18,83l6888,-4502r-37,-18xe" filled="f" strokeweight=".09067mm">
              <v:path arrowok="t"/>
            </v:shape>
            <v:line id="_x0000_s1047" style="position:absolute" from="4515,-1292" to="4515,-789" strokeweight=".09067mm"/>
            <v:shape id="_x0000_s1048" style="position:absolute;left:4494;top:-872;width:42;height:83" coordorigin="4495,-871" coordsize="42,83" path="m4536,-871r-41,l4515,-789r21,-82xe" fillcolor="black" stroked="f">
              <v:path arrowok="t"/>
            </v:shape>
            <v:shape id="_x0000_s1049" style="position:absolute;left:4494;top:-872;width:42;height:83" coordorigin="4495,-871" coordsize="42,83" path="m4495,-871r20,82l4536,-871r-41,xe" filled="f" strokeweight=".09067mm">
              <v:path arrowok="t"/>
            </v:shape>
            <v:line id="_x0000_s1050" style="position:absolute" from="4515,-3708" to="4515,-3205" strokeweight=".09067mm"/>
            <v:shape id="_x0000_s1051" style="position:absolute;left:4494;top:-3288;width:42;height:83" coordorigin="4495,-3287" coordsize="42,83" path="m4536,-3287r-41,l4515,-3205r21,-82xe" fillcolor="black" stroked="f">
              <v:path arrowok="t"/>
            </v:shape>
            <v:shape id="_x0000_s1052" style="position:absolute;left:4494;top:-3288;width:42;height:83" coordorigin="4495,-3287" coordsize="42,83" path="m4495,-3287r20,82l4536,-3287r-41,xe" filled="f" strokeweight=".09067mm">
              <v:path arrowok="t"/>
            </v:shape>
            <v:line id="_x0000_s1053" style="position:absolute" from="4886,-2577" to="5184,-2577" strokeweight=".09067mm"/>
            <v:shape id="_x0000_s1054" style="position:absolute;left:4886;top:-2598;width:83;height:42" coordorigin="4886,-2598" coordsize="83,42" path="m4968,-2598r-82,21l4968,-2557r,-41xe" fillcolor="black" stroked="f">
              <v:path arrowok="t"/>
            </v:shape>
            <v:shape id="_x0000_s1055" style="position:absolute;left:4886;top:-2598;width:83;height:42" coordorigin="4886,-2598" coordsize="83,42" path="m4968,-2598r-82,21l4968,-2557r,-41xe" filled="f" strokeweight=".09067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6" type="#_x0000_t202" style="position:absolute;left:8370;top:-5098;width:778;height:138" filled="f" stroked="f">
              <v:textbox style="mso-next-textbox:#_x0000_s1056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Exchange gas</w:t>
                    </w:r>
                  </w:p>
                </w:txbxContent>
              </v:textbox>
            </v:shape>
            <v:shape id="_x0000_s1057" type="#_x0000_t202" style="position:absolute;left:6215;top:-4438;width:119;height:138" filled="f" stroked="f">
              <v:textbox style="mso-next-textbox:#_x0000_s1057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A</w:t>
                    </w:r>
                  </w:p>
                </w:txbxContent>
              </v:textbox>
            </v:shape>
            <v:shape id="_x0000_s1058" type="#_x0000_t202" style="position:absolute;left:6904;top:-4239;width:180;height:138" filled="f" stroked="f">
              <v:textbox style="mso-next-textbox:#_x0000_s1058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B2</w:t>
                    </w:r>
                  </w:p>
                </w:txbxContent>
              </v:textbox>
            </v:shape>
            <v:shape id="_x0000_s1059" type="#_x0000_t202" style="position:absolute;left:4848;top:-3673;width:180;height:138" filled="f" stroked="f">
              <v:textbox style="mso-next-textbox:#_x0000_s1059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B1</w:t>
                    </w:r>
                  </w:p>
                </w:txbxContent>
              </v:textbox>
            </v:shape>
            <v:shape id="_x0000_s1060" type="#_x0000_t202" style="position:absolute;left:6780;top:-3321;width:119;height:138" filled="f" stroked="f">
              <v:textbox style="mso-next-textbox:#_x0000_s1060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D</w:t>
                    </w:r>
                  </w:p>
                </w:txbxContent>
              </v:textbox>
            </v:shape>
            <v:shape id="_x0000_s1061" type="#_x0000_t202" style="position:absolute;left:7315;top:-3365;width:180;height:138" filled="f" stroked="f">
              <v:textbox style="mso-next-textbox:#_x0000_s1061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C2</w:t>
                    </w:r>
                  </w:p>
                </w:txbxContent>
              </v:textbox>
            </v:shape>
            <v:shape id="_x0000_s1062" type="#_x0000_t202" style="position:absolute;left:5721;top:-3005;width:180;height:138" filled="f" stroked="f">
              <v:textbox style="mso-next-textbox:#_x0000_s1062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C1</w:t>
                    </w:r>
                  </w:p>
                </w:txbxContent>
              </v:textbox>
            </v:shape>
            <v:shape id="_x0000_s1063" type="#_x0000_t202" style="position:absolute;left:6531;top:-2989;width:104;height:138" filled="f" stroked="f">
              <v:textbox style="mso-next-textbox:#_x0000_s1063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E</w:t>
                    </w:r>
                  </w:p>
                </w:txbxContent>
              </v:textbox>
            </v:shape>
            <v:shape id="_x0000_s1064" type="#_x0000_t202" style="position:absolute;left:8125;top:-2561;width:119;height:138" filled="f" stroked="f">
              <v:textbox style="mso-next-textbox:#_x0000_s1064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H</w:t>
                    </w:r>
                  </w:p>
                </w:txbxContent>
              </v:textbox>
            </v:shape>
            <v:shape id="_x0000_s1065" type="#_x0000_t202" style="position:absolute;left:8896;top:-1975;width:119;height:138" filled="f" stroked="f">
              <v:textbox style="mso-next-textbox:#_x0000_s1065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G</w:t>
                    </w:r>
                  </w:p>
                </w:txbxContent>
              </v:textbox>
            </v:shape>
            <v:shape id="_x0000_s1066" type="#_x0000_t202" style="position:absolute;left:6534;top:-1789;width:97;height:138" filled="f" stroked="f">
              <v:textbox style="mso-next-textbox:#_x0000_s1066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F</w:t>
                    </w:r>
                  </w:p>
                </w:txbxContent>
              </v:textbox>
            </v:shape>
            <v:shape id="_x0000_s1067" type="#_x0000_t202" style="position:absolute;left:9412;top:-1872;width:74;height:138" filled="f" stroked="f">
              <v:textbox style="mso-next-textbox:#_x0000_s1067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J</w:t>
                    </w:r>
                  </w:p>
                </w:txbxContent>
              </v:textbox>
            </v:shape>
            <v:shape id="_x0000_s1068" type="#_x0000_t202" style="position:absolute;left:7487;top:-1091;width:119;height:138" filled="f" stroked="f">
              <v:textbox style="mso-next-textbox:#_x0000_s1068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K</w:t>
                    </w:r>
                  </w:p>
                </w:txbxContent>
              </v:textbox>
            </v:shape>
            <v:shape id="_x0000_s1069" type="#_x0000_t202" style="position:absolute;left:9992;top:-659;width:66;height:138" filled="f" stroked="f">
              <v:textbox style="mso-next-textbox:#_x0000_s1069" inset="0,0,0,0">
                <w:txbxContent>
                  <w:p w:rsidR="0034202D" w:rsidRDefault="0034202D" w:rsidP="0034202D">
                    <w:pPr>
                      <w:spacing w:line="132" w:lineRule="exact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I</w:t>
                    </w:r>
                  </w:p>
                </w:txbxContent>
              </v:textbox>
            </v:shape>
            <w10:wrap anchorx="page"/>
          </v:group>
        </w:pict>
      </w:r>
    </w:p>
    <w:p w:rsidR="0034202D" w:rsidRPr="00763EDA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F610DC" w:rsidRDefault="00F610DC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34202D">
      <w:pPr>
        <w:pStyle w:val="ListParagraph"/>
        <w:tabs>
          <w:tab w:val="left" w:pos="7335"/>
        </w:tabs>
        <w:ind w:left="0"/>
        <w:jc w:val="both"/>
        <w:rPr>
          <w:rFonts w:ascii="Verdana" w:hAnsi="Verdana"/>
          <w:bCs/>
          <w:color w:val="000000"/>
        </w:rPr>
      </w:pPr>
      <w:r>
        <w:rPr>
          <w:rFonts w:ascii="Verdana" w:hAnsi="Verdana"/>
          <w:bCs/>
          <w:color w:val="000000"/>
        </w:rPr>
        <w:tab/>
      </w: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97310C">
      <w:pPr>
        <w:pStyle w:val="ListParagraph"/>
        <w:ind w:left="0"/>
        <w:jc w:val="center"/>
        <w:rPr>
          <w:rFonts w:ascii="Verdana" w:hAnsi="Verdana"/>
          <w:bCs/>
          <w:color w:val="000000"/>
        </w:rPr>
      </w:pPr>
      <w:r>
        <w:rPr>
          <w:rFonts w:ascii="Verdana" w:hAnsi="Verdana"/>
          <w:bCs/>
          <w:color w:val="000000"/>
        </w:rPr>
        <w:t>Figure (a) Side View</w:t>
      </w:r>
    </w:p>
    <w:tbl>
      <w:tblPr>
        <w:tblStyle w:val="TableGrid"/>
        <w:tblpPr w:leftFromText="180" w:rightFromText="180" w:vertAnchor="text" w:horzAnchor="margin" w:tblpXSpec="center" w:tblpY="235"/>
        <w:tblW w:w="0" w:type="auto"/>
        <w:tblLook w:val="04A0" w:firstRow="1" w:lastRow="0" w:firstColumn="1" w:lastColumn="0" w:noHBand="0" w:noVBand="1"/>
      </w:tblPr>
      <w:tblGrid>
        <w:gridCol w:w="817"/>
        <w:gridCol w:w="1276"/>
        <w:gridCol w:w="6198"/>
      </w:tblGrid>
      <w:tr w:rsidR="00B63CA4" w:rsidTr="004444F7">
        <w:tc>
          <w:tcPr>
            <w:tcW w:w="8291" w:type="dxa"/>
            <w:gridSpan w:val="3"/>
          </w:tcPr>
          <w:p w:rsidR="00B63CA4" w:rsidRPr="004444F7" w:rsidRDefault="00B63CA4" w:rsidP="00B63CA4">
            <w:pPr>
              <w:pStyle w:val="BodyText"/>
              <w:spacing w:before="1" w:line="280" w:lineRule="auto"/>
              <w:ind w:right="632"/>
              <w:jc w:val="both"/>
              <w:rPr>
                <w:rFonts w:ascii="Verdana" w:hAnsi="Verdana"/>
                <w:b/>
                <w:sz w:val="16"/>
                <w:szCs w:val="16"/>
              </w:rPr>
            </w:pPr>
            <w:r w:rsidRPr="004444F7">
              <w:rPr>
                <w:rFonts w:ascii="Verdana" w:hAnsi="Verdana"/>
                <w:b/>
                <w:color w:val="231F20"/>
                <w:w w:val="115"/>
                <w:sz w:val="16"/>
                <w:szCs w:val="16"/>
              </w:rPr>
              <w:t>Different components of the cryostat and exchange gas flushing system</w:t>
            </w:r>
          </w:p>
        </w:tc>
      </w:tr>
      <w:tr w:rsidR="003566A3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Sr. No.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Component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3566A3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rPr>
                <w:rFonts w:ascii="Verdana" w:hAnsi="Verdana"/>
                <w:color w:val="231F20"/>
                <w:w w:val="110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0"/>
                <w:sz w:val="16"/>
                <w:szCs w:val="16"/>
              </w:rPr>
              <w:t>A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rPr>
                <w:rFonts w:ascii="Verdana" w:hAnsi="Verdana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0"/>
                <w:sz w:val="16"/>
                <w:szCs w:val="16"/>
              </w:rPr>
              <w:t>Sample insertion</w:t>
            </w:r>
            <w:r w:rsidRPr="004444F7">
              <w:rPr>
                <w:rFonts w:ascii="Verdana" w:hAnsi="Verdana"/>
                <w:color w:val="231F20"/>
                <w:spacing w:val="-18"/>
                <w:w w:val="110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0"/>
                <w:sz w:val="16"/>
                <w:szCs w:val="16"/>
              </w:rPr>
              <w:t>port.</w:t>
            </w:r>
          </w:p>
        </w:tc>
      </w:tr>
      <w:tr w:rsidR="003566A3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BodyText"/>
              <w:spacing w:before="41"/>
              <w:rPr>
                <w:rFonts w:ascii="Verdana" w:hAnsi="Verdana"/>
                <w:color w:val="231F20"/>
                <w:w w:val="115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B1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pStyle w:val="BodyText"/>
              <w:spacing w:before="41"/>
              <w:rPr>
                <w:rFonts w:ascii="Verdana" w:hAnsi="Verdana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Heater chamber evacuation</w:t>
            </w:r>
            <w:r w:rsidRPr="004444F7">
              <w:rPr>
                <w:rFonts w:ascii="Verdana" w:hAnsi="Verdana"/>
                <w:color w:val="231F20"/>
                <w:spacing w:val="-36"/>
                <w:w w:val="115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port.</w:t>
            </w:r>
          </w:p>
        </w:tc>
      </w:tr>
      <w:tr w:rsidR="003566A3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BodyText"/>
              <w:spacing w:before="39"/>
              <w:rPr>
                <w:rFonts w:ascii="Verdana" w:hAnsi="Verdana"/>
                <w:color w:val="231F20"/>
                <w:w w:val="115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B2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pStyle w:val="BodyText"/>
              <w:spacing w:before="39"/>
              <w:rPr>
                <w:rFonts w:ascii="Verdana" w:hAnsi="Verdana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Heater chamber flushing</w:t>
            </w:r>
            <w:r w:rsidRPr="004444F7">
              <w:rPr>
                <w:rFonts w:ascii="Verdana" w:hAnsi="Verdana"/>
                <w:color w:val="231F20"/>
                <w:spacing w:val="-39"/>
                <w:w w:val="115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port.</w:t>
            </w:r>
          </w:p>
        </w:tc>
      </w:tr>
      <w:tr w:rsidR="003566A3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BodyText"/>
              <w:spacing w:before="41"/>
              <w:rPr>
                <w:rFonts w:ascii="Verdana" w:hAnsi="Verdana"/>
                <w:color w:val="231F20"/>
                <w:w w:val="115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C1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pStyle w:val="BodyText"/>
              <w:spacing w:before="41"/>
              <w:rPr>
                <w:rFonts w:ascii="Verdana" w:hAnsi="Verdana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Sample chamber evacuation</w:t>
            </w:r>
            <w:r w:rsidRPr="004444F7">
              <w:rPr>
                <w:rFonts w:ascii="Verdana" w:hAnsi="Verdana"/>
                <w:color w:val="231F20"/>
                <w:spacing w:val="-35"/>
                <w:w w:val="115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port.</w:t>
            </w:r>
          </w:p>
        </w:tc>
      </w:tr>
      <w:tr w:rsidR="003566A3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BodyText"/>
              <w:spacing w:before="42"/>
              <w:rPr>
                <w:rFonts w:ascii="Verdana" w:hAnsi="Verdana"/>
                <w:color w:val="231F20"/>
                <w:w w:val="110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0"/>
                <w:sz w:val="16"/>
                <w:szCs w:val="16"/>
              </w:rPr>
              <w:t>C2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pStyle w:val="BodyText"/>
              <w:spacing w:before="42"/>
              <w:rPr>
                <w:rFonts w:ascii="Verdana" w:hAnsi="Verdana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0"/>
                <w:sz w:val="16"/>
                <w:szCs w:val="16"/>
              </w:rPr>
              <w:t>Sample chamber flushing</w:t>
            </w:r>
            <w:r w:rsidRPr="004444F7">
              <w:rPr>
                <w:rFonts w:ascii="Verdana" w:hAnsi="Verdana"/>
                <w:color w:val="231F20"/>
                <w:spacing w:val="-24"/>
                <w:w w:val="110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0"/>
                <w:sz w:val="16"/>
                <w:szCs w:val="16"/>
              </w:rPr>
              <w:t>port.</w:t>
            </w:r>
          </w:p>
        </w:tc>
      </w:tr>
      <w:tr w:rsidR="003566A3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D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Heater electrical connection</w:t>
            </w:r>
            <w:r w:rsidRPr="004444F7">
              <w:rPr>
                <w:rFonts w:ascii="Verdana" w:hAnsi="Verdana"/>
                <w:color w:val="231F20"/>
                <w:spacing w:val="-36"/>
                <w:w w:val="115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feed-through.</w:t>
            </w:r>
          </w:p>
        </w:tc>
      </w:tr>
      <w:tr w:rsidR="003566A3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E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Cryostate Stand</w:t>
            </w:r>
          </w:p>
        </w:tc>
      </w:tr>
      <w:tr w:rsidR="00B63CA4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F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widowControl w:val="0"/>
              <w:tabs>
                <w:tab w:val="left" w:pos="3004"/>
                <w:tab w:val="left" w:pos="3005"/>
              </w:tabs>
              <w:autoSpaceDE w:val="0"/>
              <w:autoSpaceDN w:val="0"/>
              <w:spacing w:before="41"/>
              <w:rPr>
                <w:rFonts w:ascii="Verdana" w:hAnsi="Verdana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Non-magnetic double-walled</w:t>
            </w:r>
            <w:r w:rsidRPr="004444F7">
              <w:rPr>
                <w:rFonts w:ascii="Verdana" w:hAnsi="Verdana"/>
                <w:color w:val="231F20"/>
                <w:spacing w:val="-23"/>
                <w:w w:val="115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cryostat.</w:t>
            </w:r>
          </w:p>
        </w:tc>
      </w:tr>
      <w:tr w:rsidR="00B63CA4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G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widowControl w:val="0"/>
              <w:tabs>
                <w:tab w:val="left" w:pos="3004"/>
                <w:tab w:val="left" w:pos="3005"/>
              </w:tabs>
              <w:autoSpaceDE w:val="0"/>
              <w:autoSpaceDN w:val="0"/>
              <w:spacing w:before="41"/>
              <w:rPr>
                <w:rFonts w:ascii="Verdana" w:hAnsi="Verdana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Pirani gauge mounting</w:t>
            </w:r>
            <w:r w:rsidRPr="004444F7">
              <w:rPr>
                <w:rFonts w:ascii="Verdana" w:hAnsi="Verdana"/>
                <w:color w:val="231F20"/>
                <w:spacing w:val="-40"/>
                <w:w w:val="115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port.</w:t>
            </w:r>
          </w:p>
        </w:tc>
      </w:tr>
      <w:tr w:rsidR="00B63CA4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H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widowControl w:val="0"/>
              <w:tabs>
                <w:tab w:val="left" w:pos="3004"/>
                <w:tab w:val="left" w:pos="3005"/>
              </w:tabs>
              <w:autoSpaceDE w:val="0"/>
              <w:autoSpaceDN w:val="0"/>
              <w:spacing w:before="42"/>
              <w:rPr>
                <w:rFonts w:ascii="Verdana" w:hAnsi="Verdana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0"/>
                <w:sz w:val="16"/>
                <w:szCs w:val="16"/>
              </w:rPr>
              <w:t>Release</w:t>
            </w:r>
            <w:r w:rsidRPr="004444F7">
              <w:rPr>
                <w:rFonts w:ascii="Verdana" w:hAnsi="Verdana"/>
                <w:color w:val="231F20"/>
                <w:spacing w:val="-8"/>
                <w:w w:val="110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0"/>
                <w:sz w:val="16"/>
                <w:szCs w:val="16"/>
              </w:rPr>
              <w:t>valve.</w:t>
            </w:r>
          </w:p>
        </w:tc>
      </w:tr>
      <w:tr w:rsidR="00B63CA4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spacing w:val="-3"/>
                <w:w w:val="115"/>
                <w:sz w:val="16"/>
                <w:szCs w:val="16"/>
              </w:rPr>
              <w:t xml:space="preserve">Vacuum </w:t>
            </w: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pump connection</w:t>
            </w:r>
            <w:r w:rsidRPr="004444F7">
              <w:rPr>
                <w:rFonts w:ascii="Verdana" w:hAnsi="Verdana"/>
                <w:color w:val="231F20"/>
                <w:spacing w:val="-33"/>
                <w:w w:val="115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port.</w:t>
            </w:r>
          </w:p>
        </w:tc>
      </w:tr>
      <w:tr w:rsidR="00B63CA4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J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widowControl w:val="0"/>
              <w:tabs>
                <w:tab w:val="left" w:pos="3004"/>
                <w:tab w:val="left" w:pos="3005"/>
              </w:tabs>
              <w:autoSpaceDE w:val="0"/>
              <w:autoSpaceDN w:val="0"/>
              <w:spacing w:before="41"/>
              <w:rPr>
                <w:rFonts w:ascii="Verdana" w:hAnsi="Verdana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0"/>
                <w:sz w:val="16"/>
                <w:szCs w:val="16"/>
              </w:rPr>
              <w:t>Butterfly</w:t>
            </w:r>
            <w:r w:rsidRPr="004444F7">
              <w:rPr>
                <w:rFonts w:ascii="Verdana" w:hAnsi="Verdana"/>
                <w:color w:val="231F20"/>
                <w:spacing w:val="-14"/>
                <w:w w:val="110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0"/>
                <w:sz w:val="16"/>
                <w:szCs w:val="16"/>
              </w:rPr>
              <w:t>valve.</w:t>
            </w:r>
          </w:p>
        </w:tc>
      </w:tr>
      <w:tr w:rsidR="00B63CA4" w:rsidTr="003566A3">
        <w:tc>
          <w:tcPr>
            <w:tcW w:w="817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1276" w:type="dxa"/>
          </w:tcPr>
          <w:p w:rsidR="00B63CA4" w:rsidRPr="004444F7" w:rsidRDefault="00B63CA4" w:rsidP="00B63CA4">
            <w:pPr>
              <w:pStyle w:val="ListParagraph"/>
              <w:ind w:left="0"/>
              <w:jc w:val="both"/>
              <w:rPr>
                <w:rFonts w:ascii="Verdana" w:hAnsi="Verdana"/>
                <w:bCs/>
                <w:color w:val="000000"/>
                <w:sz w:val="16"/>
                <w:szCs w:val="16"/>
              </w:rPr>
            </w:pPr>
            <w:r w:rsidRPr="004444F7">
              <w:rPr>
                <w:rFonts w:ascii="Verdana" w:hAnsi="Verdana"/>
                <w:bCs/>
                <w:color w:val="000000"/>
                <w:sz w:val="16"/>
                <w:szCs w:val="16"/>
              </w:rPr>
              <w:t>K</w:t>
            </w:r>
          </w:p>
        </w:tc>
        <w:tc>
          <w:tcPr>
            <w:tcW w:w="6198" w:type="dxa"/>
          </w:tcPr>
          <w:p w:rsidR="00B63CA4" w:rsidRPr="004444F7" w:rsidRDefault="00B63CA4" w:rsidP="00B63CA4">
            <w:pPr>
              <w:widowControl w:val="0"/>
              <w:tabs>
                <w:tab w:val="left" w:pos="3004"/>
                <w:tab w:val="left" w:pos="3005"/>
              </w:tabs>
              <w:autoSpaceDE w:val="0"/>
              <w:autoSpaceDN w:val="0"/>
              <w:spacing w:before="41"/>
              <w:rPr>
                <w:rFonts w:ascii="Verdana" w:hAnsi="Verdana"/>
                <w:sz w:val="16"/>
                <w:szCs w:val="16"/>
              </w:rPr>
            </w:pP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Cryostat vacuum hose</w:t>
            </w:r>
            <w:r w:rsidRPr="004444F7">
              <w:rPr>
                <w:rFonts w:ascii="Verdana" w:hAnsi="Verdana"/>
                <w:color w:val="231F20"/>
                <w:spacing w:val="-44"/>
                <w:w w:val="115"/>
                <w:sz w:val="16"/>
                <w:szCs w:val="16"/>
              </w:rPr>
              <w:t xml:space="preserve"> </w:t>
            </w:r>
            <w:r w:rsidRPr="004444F7">
              <w:rPr>
                <w:rFonts w:ascii="Verdana" w:hAnsi="Verdana"/>
                <w:color w:val="231F20"/>
                <w:w w:val="115"/>
                <w:sz w:val="16"/>
                <w:szCs w:val="16"/>
              </w:rPr>
              <w:t>connection port.</w:t>
            </w:r>
          </w:p>
        </w:tc>
      </w:tr>
    </w:tbl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C3510F" w:rsidRDefault="00C3510F" w:rsidP="00F610DC">
      <w:pPr>
        <w:pStyle w:val="ListParagraph"/>
        <w:ind w:left="0"/>
        <w:jc w:val="both"/>
        <w:rPr>
          <w:rFonts w:ascii="Verdana" w:hAnsi="Verdana"/>
          <w:b/>
          <w:bCs/>
          <w:color w:val="000000"/>
        </w:rPr>
      </w:pPr>
    </w:p>
    <w:p w:rsidR="00C3510F" w:rsidRPr="00120DE8" w:rsidRDefault="006F0FA7" w:rsidP="00F610DC">
      <w:pPr>
        <w:pStyle w:val="ListParagraph"/>
        <w:ind w:left="0"/>
        <w:jc w:val="both"/>
        <w:rPr>
          <w:rFonts w:ascii="Verdana" w:hAnsi="Verdana"/>
          <w:b/>
          <w:bCs/>
          <w:color w:val="000000"/>
          <w:sz w:val="20"/>
          <w:szCs w:val="20"/>
        </w:rPr>
      </w:pPr>
      <w:r w:rsidRPr="00120DE8">
        <w:rPr>
          <w:rFonts w:ascii="Verdana" w:hAnsi="Verdana"/>
          <w:b/>
          <w:bCs/>
          <w:color w:val="000000"/>
          <w:sz w:val="20"/>
          <w:szCs w:val="20"/>
        </w:rPr>
        <w:lastRenderedPageBreak/>
        <w:t>Step-1: Create Vacuum in the Sample Chamber and Heater Chamber by following steps</w:t>
      </w:r>
    </w:p>
    <w:p w:rsidR="00E45F69" w:rsidRPr="00120DE8" w:rsidRDefault="00E45F69" w:rsidP="00E45F69">
      <w:pPr>
        <w:pStyle w:val="BodyText"/>
        <w:numPr>
          <w:ilvl w:val="0"/>
          <w:numId w:val="8"/>
        </w:numPr>
        <w:spacing w:before="165" w:line="283" w:lineRule="auto"/>
        <w:ind w:right="633"/>
        <w:jc w:val="both"/>
        <w:rPr>
          <w:rFonts w:ascii="Verdana" w:hAnsi="Verdana"/>
          <w:b/>
          <w:bCs/>
          <w:color w:val="000000"/>
        </w:rPr>
      </w:pPr>
      <w:r w:rsidRPr="00120DE8">
        <w:rPr>
          <w:rFonts w:ascii="Verdana" w:hAnsi="Verdana"/>
          <w:color w:val="231F20"/>
          <w:spacing w:val="-13"/>
          <w:w w:val="115"/>
        </w:rPr>
        <w:t>First, make sure that the sample insert is in the place and all the clamps with their o-rings inside are tightly closed.</w:t>
      </w:r>
      <w:r w:rsidRPr="00120DE8">
        <w:rPr>
          <w:rFonts w:ascii="Verdana" w:hAnsi="Verdana"/>
          <w:b/>
          <w:bCs/>
          <w:color w:val="000000"/>
        </w:rPr>
        <w:t xml:space="preserve"> </w:t>
      </w:r>
    </w:p>
    <w:p w:rsidR="00C6652C" w:rsidRPr="00120DE8" w:rsidRDefault="00C3510F" w:rsidP="00E45F69">
      <w:pPr>
        <w:pStyle w:val="ListParagraph"/>
        <w:numPr>
          <w:ilvl w:val="0"/>
          <w:numId w:val="8"/>
        </w:numPr>
        <w:jc w:val="both"/>
        <w:rPr>
          <w:rFonts w:ascii="Verdana" w:hAnsi="Verdana"/>
          <w:b/>
          <w:bCs/>
          <w:color w:val="000000"/>
          <w:sz w:val="20"/>
          <w:szCs w:val="20"/>
        </w:rPr>
      </w:pPr>
      <w:r w:rsidRPr="00120DE8">
        <w:rPr>
          <w:rFonts w:ascii="Verdana" w:hAnsi="Verdana"/>
          <w:color w:val="231F20"/>
          <w:w w:val="110"/>
          <w:sz w:val="20"/>
          <w:szCs w:val="20"/>
        </w:rPr>
        <w:t>Close all the valves (</w:t>
      </w:r>
      <w:r w:rsidRPr="00120DE8">
        <w:rPr>
          <w:rFonts w:ascii="Verdana" w:hAnsi="Verdana"/>
          <w:b/>
          <w:color w:val="231F20"/>
          <w:w w:val="110"/>
          <w:sz w:val="20"/>
          <w:szCs w:val="20"/>
        </w:rPr>
        <w:t>B1</w:t>
      </w:r>
      <w:r w:rsidRPr="00120DE8">
        <w:rPr>
          <w:rFonts w:ascii="Verdana" w:hAnsi="Verdana"/>
          <w:color w:val="231F20"/>
          <w:w w:val="110"/>
          <w:sz w:val="20"/>
          <w:szCs w:val="20"/>
        </w:rPr>
        <w:t xml:space="preserve">, </w:t>
      </w:r>
      <w:r w:rsidRPr="00120DE8">
        <w:rPr>
          <w:rFonts w:ascii="Verdana" w:hAnsi="Verdana"/>
          <w:b/>
          <w:color w:val="231F20"/>
          <w:w w:val="110"/>
          <w:sz w:val="20"/>
          <w:szCs w:val="20"/>
        </w:rPr>
        <w:t>B2</w:t>
      </w:r>
      <w:r w:rsidRPr="00120DE8">
        <w:rPr>
          <w:rFonts w:ascii="Verdana" w:hAnsi="Verdana"/>
          <w:color w:val="231F20"/>
          <w:w w:val="110"/>
          <w:sz w:val="20"/>
          <w:szCs w:val="20"/>
        </w:rPr>
        <w:t xml:space="preserve">, </w:t>
      </w:r>
      <w:r w:rsidRPr="00120DE8">
        <w:rPr>
          <w:rFonts w:ascii="Verdana" w:hAnsi="Verdana"/>
          <w:b/>
          <w:color w:val="231F20"/>
          <w:w w:val="110"/>
          <w:sz w:val="20"/>
          <w:szCs w:val="20"/>
        </w:rPr>
        <w:t>C1</w:t>
      </w:r>
      <w:r w:rsidRPr="00120DE8">
        <w:rPr>
          <w:rFonts w:ascii="Verdana" w:hAnsi="Verdana"/>
          <w:color w:val="231F20"/>
          <w:w w:val="110"/>
          <w:sz w:val="20"/>
          <w:szCs w:val="20"/>
        </w:rPr>
        <w:t xml:space="preserve">, </w:t>
      </w:r>
      <w:r w:rsidRPr="00120DE8">
        <w:rPr>
          <w:rFonts w:ascii="Verdana" w:hAnsi="Verdana"/>
          <w:b/>
          <w:color w:val="231F20"/>
          <w:w w:val="110"/>
          <w:sz w:val="20"/>
          <w:szCs w:val="20"/>
        </w:rPr>
        <w:t>C2</w:t>
      </w:r>
      <w:r w:rsidRPr="00120DE8">
        <w:rPr>
          <w:rFonts w:ascii="Verdana" w:hAnsi="Verdana"/>
          <w:color w:val="231F20"/>
          <w:w w:val="110"/>
          <w:sz w:val="20"/>
          <w:szCs w:val="20"/>
        </w:rPr>
        <w:t xml:space="preserve">, </w:t>
      </w:r>
      <w:r w:rsidRPr="00120DE8">
        <w:rPr>
          <w:rFonts w:ascii="Verdana" w:hAnsi="Verdana"/>
          <w:b/>
          <w:color w:val="231F20"/>
          <w:w w:val="110"/>
          <w:sz w:val="20"/>
          <w:szCs w:val="20"/>
        </w:rPr>
        <w:t xml:space="preserve">H </w:t>
      </w:r>
      <w:r w:rsidRPr="00120DE8">
        <w:rPr>
          <w:rFonts w:ascii="Verdana" w:hAnsi="Verdana"/>
          <w:color w:val="231F20"/>
          <w:w w:val="110"/>
          <w:sz w:val="20"/>
          <w:szCs w:val="20"/>
        </w:rPr>
        <w:t xml:space="preserve">and </w:t>
      </w:r>
      <w:r w:rsidR="006F0FA7" w:rsidRPr="00120DE8">
        <w:rPr>
          <w:rFonts w:ascii="Verdana" w:hAnsi="Verdana"/>
          <w:b/>
          <w:color w:val="231F20"/>
          <w:w w:val="105"/>
          <w:sz w:val="20"/>
          <w:szCs w:val="20"/>
        </w:rPr>
        <w:t>J)</w:t>
      </w:r>
      <w:r w:rsidRPr="00120DE8">
        <w:rPr>
          <w:rFonts w:ascii="Verdana" w:hAnsi="Verdana"/>
          <w:color w:val="231F20"/>
          <w:w w:val="110"/>
          <w:sz w:val="20"/>
          <w:szCs w:val="20"/>
        </w:rPr>
        <w:t>.</w:t>
      </w:r>
    </w:p>
    <w:p w:rsidR="00C6652C" w:rsidRPr="00120DE8" w:rsidRDefault="00C6652C" w:rsidP="00E45F69">
      <w:pPr>
        <w:pStyle w:val="ListParagraph"/>
        <w:numPr>
          <w:ilvl w:val="0"/>
          <w:numId w:val="8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Switch ON the Rotary Pump (Vacuum Pump).</w:t>
      </w:r>
    </w:p>
    <w:p w:rsidR="00C6652C" w:rsidRPr="00120DE8" w:rsidRDefault="00C6652C" w:rsidP="00E45F69">
      <w:pPr>
        <w:pStyle w:val="ListParagraph"/>
        <w:numPr>
          <w:ilvl w:val="0"/>
          <w:numId w:val="8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 xml:space="preserve">Open the Rotary Valve i.e. Butterfly valve </w:t>
      </w:r>
      <w:r w:rsidRPr="00120DE8">
        <w:rPr>
          <w:rFonts w:ascii="Verdana" w:hAnsi="Verdana"/>
          <w:b/>
          <w:bCs/>
          <w:color w:val="000000"/>
          <w:sz w:val="20"/>
          <w:szCs w:val="20"/>
        </w:rPr>
        <w:t>J</w:t>
      </w:r>
      <w:r w:rsidRPr="00120DE8">
        <w:rPr>
          <w:rFonts w:ascii="Verdana" w:hAnsi="Verdana"/>
          <w:bCs/>
          <w:color w:val="000000"/>
          <w:sz w:val="20"/>
          <w:szCs w:val="20"/>
        </w:rPr>
        <w:t>.</w:t>
      </w:r>
    </w:p>
    <w:p w:rsidR="00C6652C" w:rsidRPr="00120DE8" w:rsidRDefault="00C6652C" w:rsidP="00E45F69">
      <w:pPr>
        <w:pStyle w:val="ListParagraph"/>
        <w:numPr>
          <w:ilvl w:val="0"/>
          <w:numId w:val="8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Pump Out both the chamber</w:t>
      </w:r>
      <w:r w:rsidR="00A22276" w:rsidRPr="00120DE8">
        <w:rPr>
          <w:rFonts w:ascii="Verdana" w:hAnsi="Verdana"/>
          <w:bCs/>
          <w:color w:val="000000"/>
          <w:sz w:val="20"/>
          <w:szCs w:val="20"/>
        </w:rPr>
        <w:t>s,</w:t>
      </w:r>
      <w:r w:rsidRPr="00120DE8">
        <w:rPr>
          <w:rFonts w:ascii="Verdana" w:hAnsi="Verdana"/>
          <w:bCs/>
          <w:color w:val="000000"/>
          <w:sz w:val="20"/>
          <w:szCs w:val="20"/>
        </w:rPr>
        <w:t xml:space="preserve"> Heater Chamber and Sample Chamber by rotating</w:t>
      </w:r>
      <w:r w:rsidR="00A22276" w:rsidRPr="00120DE8">
        <w:rPr>
          <w:rFonts w:ascii="Verdana" w:hAnsi="Verdana"/>
          <w:bCs/>
          <w:color w:val="000000"/>
          <w:sz w:val="20"/>
          <w:szCs w:val="20"/>
        </w:rPr>
        <w:t xml:space="preserve"> Heater Chamber Evacuation Port </w:t>
      </w:r>
      <w:r w:rsidR="00A22276" w:rsidRPr="00120DE8">
        <w:rPr>
          <w:rFonts w:ascii="Verdana" w:hAnsi="Verdana"/>
          <w:b/>
          <w:bCs/>
          <w:color w:val="000000"/>
          <w:sz w:val="20"/>
          <w:szCs w:val="20"/>
        </w:rPr>
        <w:t>B1</w:t>
      </w:r>
      <w:r w:rsidR="00A22276" w:rsidRPr="00120DE8">
        <w:rPr>
          <w:rFonts w:ascii="Verdana" w:hAnsi="Verdana"/>
          <w:bCs/>
          <w:color w:val="000000"/>
          <w:sz w:val="20"/>
          <w:szCs w:val="20"/>
        </w:rPr>
        <w:t xml:space="preserve"> and Sample Chamber Evacuation Port </w:t>
      </w:r>
      <w:r w:rsidR="00A22276" w:rsidRPr="00120DE8">
        <w:rPr>
          <w:rFonts w:ascii="Verdana" w:hAnsi="Verdana"/>
          <w:b/>
          <w:bCs/>
          <w:color w:val="000000"/>
          <w:sz w:val="20"/>
          <w:szCs w:val="20"/>
        </w:rPr>
        <w:t>C1</w:t>
      </w:r>
      <w:r w:rsidR="00A22276" w:rsidRPr="00120DE8">
        <w:rPr>
          <w:rFonts w:ascii="Verdana" w:hAnsi="Verdana"/>
          <w:bCs/>
          <w:color w:val="000000"/>
          <w:sz w:val="20"/>
          <w:szCs w:val="20"/>
        </w:rPr>
        <w:t xml:space="preserve"> at 90</w:t>
      </w:r>
      <w:r w:rsidR="00A22276" w:rsidRPr="00120DE8">
        <w:rPr>
          <w:rFonts w:ascii="Verdana" w:hAnsi="Verdana"/>
          <w:bCs/>
          <w:color w:val="000000"/>
          <w:sz w:val="20"/>
          <w:szCs w:val="20"/>
          <w:vertAlign w:val="superscript"/>
        </w:rPr>
        <w:t>0</w:t>
      </w:r>
      <w:r w:rsidR="00A22276" w:rsidRPr="00120DE8">
        <w:rPr>
          <w:rFonts w:ascii="Verdana" w:hAnsi="Verdana"/>
          <w:bCs/>
          <w:color w:val="000000"/>
          <w:sz w:val="20"/>
          <w:szCs w:val="20"/>
        </w:rPr>
        <w:t>.</w:t>
      </w:r>
    </w:p>
    <w:p w:rsidR="00C3510F" w:rsidRPr="00120DE8" w:rsidRDefault="00C3510F" w:rsidP="00E45F69">
      <w:pPr>
        <w:pStyle w:val="ListParagraph"/>
        <w:numPr>
          <w:ilvl w:val="0"/>
          <w:numId w:val="8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Open the Helium Cylinder &amp; Keep the Pressure below 10 psi on the dial gauge.</w:t>
      </w:r>
    </w:p>
    <w:p w:rsidR="00C3510F" w:rsidRPr="00120DE8" w:rsidRDefault="006F0FA7" w:rsidP="006F0FA7">
      <w:pPr>
        <w:ind w:left="142"/>
        <w:jc w:val="both"/>
        <w:rPr>
          <w:rFonts w:ascii="Verdana" w:hAnsi="Verdana"/>
          <w:b/>
          <w:bCs/>
          <w:color w:val="000000"/>
          <w:sz w:val="20"/>
          <w:szCs w:val="20"/>
        </w:rPr>
      </w:pPr>
      <w:r w:rsidRPr="00120DE8">
        <w:rPr>
          <w:rFonts w:ascii="Verdana" w:hAnsi="Verdana"/>
          <w:b/>
          <w:bCs/>
          <w:color w:val="000000"/>
          <w:sz w:val="20"/>
          <w:szCs w:val="20"/>
        </w:rPr>
        <w:t>Step-2: Purging</w:t>
      </w:r>
    </w:p>
    <w:p w:rsidR="00FD39E6" w:rsidRPr="00120DE8" w:rsidRDefault="00FD39E6" w:rsidP="00FD39E6">
      <w:pPr>
        <w:pStyle w:val="ListParagraph"/>
        <w:numPr>
          <w:ilvl w:val="0"/>
          <w:numId w:val="7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Close Heater Chamber Evacuation Port B1 and Samples Cha</w:t>
      </w:r>
      <w:r w:rsidR="00D83920" w:rsidRPr="00120DE8">
        <w:rPr>
          <w:rFonts w:ascii="Verdana" w:hAnsi="Verdana"/>
          <w:bCs/>
          <w:color w:val="000000"/>
          <w:sz w:val="20"/>
          <w:szCs w:val="20"/>
        </w:rPr>
        <w:t>m</w:t>
      </w:r>
      <w:r w:rsidRPr="00120DE8">
        <w:rPr>
          <w:rFonts w:ascii="Verdana" w:hAnsi="Verdana"/>
          <w:bCs/>
          <w:color w:val="000000"/>
          <w:sz w:val="20"/>
          <w:szCs w:val="20"/>
        </w:rPr>
        <w:t>ber Evacuation Port C1.</w:t>
      </w:r>
    </w:p>
    <w:p w:rsidR="00FD39E6" w:rsidRPr="00120DE8" w:rsidRDefault="00FD39E6" w:rsidP="00FD39E6">
      <w:pPr>
        <w:pStyle w:val="ListParagraph"/>
        <w:numPr>
          <w:ilvl w:val="0"/>
          <w:numId w:val="7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Open the Heater Chamber Flushing Port B2 and Sample Chamber Flushing Port C2 for 1 Second only.</w:t>
      </w:r>
    </w:p>
    <w:p w:rsidR="00FD39E6" w:rsidRPr="00120DE8" w:rsidRDefault="00FD39E6" w:rsidP="00FD39E6">
      <w:pPr>
        <w:pStyle w:val="ListParagraph"/>
        <w:numPr>
          <w:ilvl w:val="0"/>
          <w:numId w:val="7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 xml:space="preserve">Repeat above two steps 4-5 times. </w:t>
      </w:r>
    </w:p>
    <w:p w:rsidR="00FD39E6" w:rsidRPr="00120DE8" w:rsidRDefault="00FD39E6" w:rsidP="00FD39E6">
      <w:pPr>
        <w:pStyle w:val="ListParagraph"/>
        <w:numPr>
          <w:ilvl w:val="0"/>
          <w:numId w:val="7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 xml:space="preserve">Purging is done and now the system is ready for </w:t>
      </w:r>
      <w:r w:rsidR="00B330DE" w:rsidRPr="00120DE8">
        <w:rPr>
          <w:rFonts w:ascii="Verdana" w:hAnsi="Verdana"/>
          <w:bCs/>
          <w:color w:val="000000"/>
          <w:sz w:val="20"/>
          <w:szCs w:val="20"/>
        </w:rPr>
        <w:t xml:space="preserve">insert the sample (i.e. AC Susceptibility Probe or Resistivity Probe with </w:t>
      </w:r>
      <w:r w:rsidR="00B07A8F" w:rsidRPr="00120DE8">
        <w:rPr>
          <w:rFonts w:ascii="Verdana" w:hAnsi="Verdana"/>
          <w:bCs/>
          <w:color w:val="000000"/>
          <w:sz w:val="20"/>
          <w:szCs w:val="20"/>
        </w:rPr>
        <w:t>sample</w:t>
      </w:r>
      <w:r w:rsidR="006755A1" w:rsidRPr="00120DE8">
        <w:rPr>
          <w:rFonts w:ascii="Verdana" w:hAnsi="Verdana"/>
          <w:bCs/>
          <w:color w:val="000000"/>
          <w:sz w:val="20"/>
          <w:szCs w:val="20"/>
        </w:rPr>
        <w:t>)</w:t>
      </w:r>
      <w:r w:rsidR="00B07A8F" w:rsidRPr="00120DE8">
        <w:rPr>
          <w:rFonts w:ascii="Verdana" w:hAnsi="Verdana"/>
          <w:bCs/>
          <w:color w:val="000000"/>
          <w:sz w:val="20"/>
          <w:szCs w:val="20"/>
        </w:rPr>
        <w:t xml:space="preserve"> and</w:t>
      </w:r>
      <w:r w:rsidR="00B330DE" w:rsidRPr="00120DE8">
        <w:rPr>
          <w:rFonts w:ascii="Verdana" w:hAnsi="Verdana"/>
          <w:bCs/>
          <w:color w:val="000000"/>
          <w:sz w:val="20"/>
          <w:szCs w:val="20"/>
        </w:rPr>
        <w:t xml:space="preserve"> </w:t>
      </w:r>
      <w:r w:rsidRPr="00120DE8">
        <w:rPr>
          <w:rFonts w:ascii="Verdana" w:hAnsi="Verdana"/>
          <w:bCs/>
          <w:color w:val="000000"/>
          <w:sz w:val="20"/>
          <w:szCs w:val="20"/>
        </w:rPr>
        <w:t>cooling with liquid nitrogen.</w:t>
      </w:r>
    </w:p>
    <w:p w:rsidR="00D83920" w:rsidRPr="00120DE8" w:rsidRDefault="00D83920" w:rsidP="00D83920">
      <w:pPr>
        <w:jc w:val="both"/>
        <w:rPr>
          <w:rFonts w:ascii="Verdana" w:hAnsi="Verdana"/>
          <w:b/>
          <w:sz w:val="20"/>
          <w:szCs w:val="20"/>
        </w:rPr>
      </w:pPr>
      <w:r w:rsidRPr="00120DE8">
        <w:rPr>
          <w:rFonts w:ascii="Verdana" w:hAnsi="Verdana"/>
          <w:b/>
          <w:bCs/>
          <w:color w:val="000000"/>
          <w:sz w:val="20"/>
          <w:szCs w:val="20"/>
        </w:rPr>
        <w:t>Experiment 1: Identification of Magnetic Transition Temperature using AC Susceptibility Measurements.</w:t>
      </w:r>
    </w:p>
    <w:p w:rsidR="0034202D" w:rsidRDefault="003538AD" w:rsidP="00D13F99">
      <w:pPr>
        <w:pStyle w:val="ListParagraph"/>
        <w:ind w:left="786"/>
        <w:jc w:val="both"/>
        <w:rPr>
          <w:rFonts w:ascii="Verdana" w:hAnsi="Verdana"/>
          <w:bCs/>
          <w:color w:val="000000"/>
        </w:rPr>
      </w:pPr>
      <w:r>
        <w:rPr>
          <w:rFonts w:ascii="Times New Roman"/>
        </w:rPr>
        <w:pict>
          <v:group id="_x0000_s1184" style="position:absolute;left:0;text-align:left;margin-left:297.6pt;margin-top:12.6pt;width:123.25pt;height:230.85pt;z-index:251661312;mso-position-horizontal-relative:page" coordorigin="5949,-1012" coordsize="2465,6569">
            <v:shape id="_x0000_s1185" type="#_x0000_t75" style="position:absolute;left:6101;top:-374;width:1240;height:5589">
              <v:imagedata r:id="rId19" o:title=""/>
            </v:shape>
            <v:shape id="_x0000_s1186" style="position:absolute;left:63485;top:-92247;width:7902;height:52720" coordorigin="63485,-92247" coordsize="7902,52720" o:spt="100" adj="0,,0" path="m6572,4357r,l6572,4357r,l6571,4358r,l6571,4358r,1m6572,4356r,1m6571,4359r,138m6544,4349r,l6544,4350r,l6544,4350r,l6544,4352t1,-3l6544,4349t,3l6544,4490t-27,-148l6517,4342r,l6517,4342r-1,1l6516,4343r,1l6516,4344t1,-2l6517,4342t-1,2l6516,4483t-26,-149l6490,4334r-1,1l6489,4335r,l6489,4335r,2m6490,4334r,m6489,4337r,138m6571,4497r,1l6571,4498r,1l6572,4499r,l6572,4499r,l6572,4499r,1l6572,4500r,l6573,4500r,l6573,4500t,l6575,4500r,l6576,4500r,l6576,4500t,l6577,4499t-33,-9l6544,4491r,l6544,4491r,l6544,4492r,l6544,4492r1,l6545,4492r,l6545,4493r1,l6546,4493t,l6548,4493r,l6548,4493r,-1l6549,4492r,l6549,4492t,l6549,4492t-33,-9l6516,4484r,l6516,4484r1,l6517,4484r,l6517,4485r,l6517,4485r,l6517,4485r1,l6518,4485r,m6518,4485r3,l6521,4485r,l6521,4485t,l6522,4484t-33,-9l6489,4476r,l6489,4476r,l6489,4477r1,l6490,4477r,l6490,4477r,l6490,4478r1,l6491,4478r,m6491,4478r2,l6493,4478r,l6494,4478r,-1m6494,4477r,m6457,-178r,213m6731,35r,-213m6706,4435r,-203m6482,4232r,88m6706,4649r,-214m6482,4475r,174m6666,4755r,-62m6523,4693r,62m6706,4840r,-85m6482,4755r,85m6666,4947r,-63m6523,4884r,63m6706,5096r,-149m6482,4947r,149m7072,68r28,-39m6958,-72r-28,39m7010,18r1,-1l7011,14r,-2l7010,11t,l7009,9r-1,-2l7005,6r-3,l7000,7r-2,2l6998,9t,l6995,14t12,8l7010,18t-28,-43l6983,-26r,-3l6983,-31r,-1m6983,-32r-1,-2l6980,-36r-3,-1l6974,-37r-2,1l6970,-34r,m6970,-34r-5,7m6972,-11r10,-14m7057,19r1,-1l7058,16r,-2l7057,12t,l7056,11r-2,-2l7052,8r-3,l7047,9r-2,1l7045,11t,l7029,32t16,4l7057,19t-32,-34l7026,-16r1,-3l7026,-21r,-2m7026,-23r-1,-1l7023,-26r-3,-1l7018,-27r-3,1l7013,-25r,1m7013,-24l6990,9t18,-1l7025,-15m6828,-73r-3,4m6881,-30r3,-3m7131,68r3,-3m6940,146r-3,3m6993,189r2,-4m7125,187r11,-16m6812,-59r-11,15m7075,128r27,-39m6900,-55r-28,39m7092,233r33,-46m6801,-44l6768,3t128,324l6920,292m6768,185r-24,33m6756,294r-89,126m6751,437r69,-97m6694,110r,-27m6495,83r,27m6515,140r19,14m6654,154r20,-14m6669,205r,-62m6520,143r,62m6346,413r,42m6843,455r,-42m6520,344r,53m6669,397r,-53m6535,229r,124m6535,580r,3656m6653,4236r,-3656e" filled="f" strokeweight=".05103mm">
              <v:stroke joinstyle="round"/>
              <v:formulas/>
              <v:path arrowok="t" o:connecttype="segments"/>
            </v:shape>
            <v:shape id="_x0000_s1187" type="#_x0000_t75" style="position:absolute;left:6344;top:-250;width:809;height:835">
              <v:imagedata r:id="rId20" o:title=""/>
            </v:shape>
            <v:shape id="_x0000_s1188" style="position:absolute;left:64758;top:-48652;width:2330;height:9776" coordorigin="64758,-48652" coordsize="2330,9776" o:spt="100" adj="0,,0" path="m6573,4360r-1,l6572,4360r,l6571,4359r,l6571,4359t1,-2l6572,4357r1,-1l6574,4356r1,1l6576,4358r1,1l6577,4360t-4,139l6572,4499r,-1l6572,4498r-1,l6571,4498r,-1m6545,4353r,l6544,4352r,l6544,4352r,m6544,4349r1,l6546,4349r1,l6548,4349r1,1l6549,4351r,1m6545,4491r,l6544,4491r,l6544,4490r,m6518,4345r-1,l6517,4345r,l6516,4344r,l6516,4344t1,-2l6517,4342r1,-1l6519,4341r1,1l6521,4343r1,1l6522,4345t-4,139l6517,4484r,-1l6517,4483r-1,l6516,4483r,m6490,4338r,l6490,4338r-1,-1l6489,4337r,m6490,4334r,l6491,4334r1,l6493,4334r1,1l6494,4336r1,1m6490,4476r,l6490,4476r-1,l6489,4475r,m6577,4498r,1l6576,4500t-27,-9l6549,4491r,1m6522,4483r,1l6521,4485t-26,-9l6494,4477r,m6594,4505r,-144m6576,4500r18,5m6577,4499r,l6577,4499r,-1l6577,4498t,l6577,4359t,l6577,4359r,-1l6577,4358r,-1l6576,4357r-1,l6575,4356r-1,m6594,4361r-20,-5m6602,4353r-8,8m6602,4496r,-143m6602,4496r-8,9m6574,4356r-27,-8m6547,4348r-27,-7m6520,4341r-28,-7m6492,4334r-19,-6m6482,4320r-9,8m6602,4353r-120,-33m6577,4360r,l6576,4360r,l6575,4360r-2,l6573,4360t4,l6577,4498t,l6577,4498r-1,1l6576,4499r-3,m6573,4360r,139m6574,4356r,l6573,4356r,l6573,4356r-1,m6577,4360r,-1m6577,4498r,m6548,4493r24,6m6549,4492r,l6549,4491r1,l6550,4490t,l6550,4352t,l6550,4351r-1,l6549,4350r,l6548,4349r,l6548,4349r-1,-1m6549,4352r,l6549,4353r-1,l6548,4353r-1,l6546,4353r,l6545,4353t4,-1l6549,4491t,l6549,4491r,l6548,4491r,l6546,4491r-1,m6545,4353r,138m6547,4348r-1,l6545,4349r,m6549,4352r1,m6549,4491r1,-1m6521,4485r23,6m6522,4484r,l6522,4484r,-1l6522,4483t,l6522,4344t,l6522,4344r,-1l6522,4343r,-1l6521,4342r,l6520,4341r,m6522,4345r,l6521,4345r,l6520,4345r-2,m6522,4345r,138m6522,4483r,l6521,4484r,l6520,4484r,l6519,4484r-1,l6518,4484t,-139l6518,4484t2,-143l6518,4341r,l6517,4342t5,3l6522,4344t,139l6522,4483t-29,-5l6517,4484t-23,-7l6494,4477r1,-1l6495,4476r,-1m6495,4475r,-138m6495,4337r,-1l6495,4336r-1,-1l6494,4335r,-1l6493,4334r,l6492,4334t3,3l6494,4338r,l6493,4338r,l6491,4338r-1,m6495,4337r,139m6495,4476r-1,l6494,4476r-1,l6490,4476t,-138l6490,4476t2,-142l6492,4333r-1,l6491,4334r-1,l6490,4334t5,3l6495,4337t,139l6495,4475t-22,-3l6489,4476t-16,-148l6473,4472t220,-213l6680,4269r-16,8l6645,4283r-21,5l6602,4289r-23,l6557,4286r-20,-5l6518,4274r-15,-8l6492,4256r-7,-12l6482,4233r2,-12l6491,4210r10,-10l6516,4191r17,-7l6535,4183t118,l6661,4186r17,8l6691,4203r9,11l6705,4225r1,12l6701,4248r-8,11m6693,4463r-13,9l6664,4480r-19,7l6624,4491r-22,2m6706,4435r,5l6701,4452r-8,11m6647,4247r-10,6l6625,4258r-15,4l6593,4263r-16,-1l6563,4258r-13,-5l6541,4246r-5,-8l6535,4229r,-1m6653,4228r1,2l6652,4239r-5,8m6634,5150r-8,5l6614,5159r-14,2l6586,5161r-14,-2l6561,5154r-7,-4m6706,4435r,1l6703,4448r-7,11l6685,4469r-15,9l6652,4485r-20,5l6610,4493r-8,e" filled="f" strokeweight=".05103mm">
              <v:stroke joinstyle="round"/>
              <v:formulas/>
              <v:path arrowok="t" o:connecttype="segments"/>
            </v:shape>
            <v:shape id="_x0000_s1189" type="#_x0000_t75" style="position:absolute;left:6481;top:4647;width:227;height:359">
              <v:imagedata r:id="rId21" o:title=""/>
            </v:shape>
            <v:shape id="_x0000_s1190" style="position:absolute;left:6482;top:5095;width:224;height:58" coordorigin="6482,5096" coordsize="224,58" path="m6706,5096r,1l6703,5108r-51,37l6587,5153r-22,-2l6496,5123r-13,-22l6482,5096e" filled="f" strokeweight=".05103mm">
              <v:path arrowok="t"/>
            </v:shape>
            <v:shape id="_x0000_s1191" type="#_x0000_t75" style="position:absolute;left:7256;top:-409;width:986;height:5727">
              <v:imagedata r:id="rId22" o:title=""/>
            </v:shape>
            <v:shape id="_x0000_s1192" style="position:absolute;left:76693;top:-89406;width:1382;height:425" coordorigin="76693,-89405" coordsize="1382,425" o:spt="100" adj="0,,0" path="m7809,154r,-42m7670,112r,42m7708,138r,-2l7707,135r-1,-1l7705,133r-2,l7701,132r-2,1l7698,134t79,l7777,132r-1,-1l7775,130r-1,-1m7774,129r-1,l7770,129r-2,l7767,130r-1,2l7765,133r,1m7765,134r,5e" filled="f" strokeweight=".04056mm">
              <v:stroke joinstyle="round"/>
              <v:formulas/>
              <v:path arrowok="t" o:connecttype="segments"/>
            </v:shape>
            <v:line id="_x0000_s1193" style="position:absolute" from="7776,135" to="7778,135" strokeweight=".03317mm"/>
            <v:shape id="_x0000_s1194" style="position:absolute;left:77276;top:-89306;width:120;height:205" coordorigin="77277,-89305" coordsize="120,205" o:spt="100" adj="0,,0" path="m7741,127r,-1l7740,124r-1,-1l7737,122t,l7736,122r-2,l7732,123r-2,l7729,125r,2l7729,127t,l7729,142t12,l7741,127e" filled="f" strokeweight=".04056mm">
              <v:stroke joinstyle="round"/>
              <v:formulas/>
              <v:path arrowok="t" o:connecttype="segments"/>
            </v:shape>
            <v:line id="_x0000_s1195" style="position:absolute" from="7848,144" to="7850,144" strokeweight=".06597mm"/>
            <v:shape id="_x0000_s1196" style="position:absolute;left:7755;top:256;width:57;height:2" coordorigin="7756,257" coordsize="57,0" o:spt="100" adj="0,,0" path="m7756,257r2,m7810,257r2,e" filled="f" strokeweight=".06667mm">
              <v:stroke joinstyle="round"/>
              <v:formulas/>
              <v:path arrowok="t" o:connecttype="segments"/>
            </v:shape>
            <v:line id="_x0000_s1197" style="position:absolute" from="7585,184" to="7587,184" strokeweight=".19pt"/>
            <v:shape id="_x0000_s1198" style="position:absolute;left:75805;top:-88981;width:3159;height:592" coordorigin="75805,-88981" coordsize="3159,592" o:spt="100" adj="0,,0" path="m7898,213r,-16m7582,197r,16m7838,197r,-43e" filled="f" strokeweight=".04056mm">
              <v:stroke joinstyle="round"/>
              <v:formulas/>
              <v:path arrowok="t" o:connecttype="segments"/>
            </v:shape>
            <v:line id="_x0000_s1199" style="position:absolute" from="7640,154" to="7640,197" strokeweight=".05186mm"/>
            <v:shape id="_x0000_s1200" style="position:absolute;left:75805;top:-88390;width:3159;height:45715" coordorigin="75805,-88390" coordsize="3159,45715" o:spt="100" adj="0,,0" path="m7898,264r,-51m7582,213r,51m7838,349r,-21m7641,328r,21m7814,434r,-51m7665,383r,51m7766,4784r,-459m7713,4325r,459m7769,4319r,-136m7710,4183r,136m7708,468r,3707m7771,4175r,-3707e" filled="f" strokeweight=".04056mm">
              <v:stroke joinstyle="round"/>
              <v:formulas/>
              <v:path arrowok="t" o:connecttype="segments"/>
            </v:shape>
            <v:shape id="_x0000_s1201" type="#_x0000_t75" style="position:absolute;left:7580;top:75;width:319;height:398">
              <v:imagedata r:id="rId23" o:title=""/>
            </v:shape>
            <v:shape id="_x0000_s1202" style="position:absolute;left:77071;top:-48769;width:628;height:6232" coordorigin="77072,-48769" coordsize="628,6232" o:spt="100" adj="0,,0" path="m7727,4796r10,2l7746,4798r9,-3l7762,4792r4,-5l7766,4784t-53,l7715,4789r4,4l7727,4796t37,-611l7761,4189r-6,4l7747,4195r-10,1l7728,4195r-7,-4l7716,4187r-1,-2m7769,4181r,2l7768,4188r-5,5l7755,4196r-9,2l7736,4198r-10,-1l7718,4194r-6,-5l7710,4184r,-3m7769,4319r-1,4l7763,4328r-8,4l7746,4334r-10,l7726,4332r-8,-3l7712,4325r-2,-6l7710,4319t15,-130l7735,4191r11,l7756,4189r8,-4l7769,4180r2,-5m7708,4175r,1l7711,4181r5,5l7725,4189e" filled="f" strokeweight=".04056mm">
              <v:stroke joinstyle="round"/>
              <v:formulas/>
              <v:path arrowok="t" o:connecttype="segments"/>
            </v:shape>
            <v:shape id="_x0000_s1203" style="position:absolute;left:59522;top:-97612;width:11184;height:52936" coordorigin="59522,-97612" coordsize="11184,52936" o:spt="100" adj="0,,0" path="m5952,4583r671,m5952,408r373,m5952,-710r1119,l7071,-114e" filled="f" strokeweight=".1315mm">
              <v:stroke dashstyle="longDash" joinstyle="round"/>
              <v:formulas/>
              <v:path arrowok="t" o:connecttype="segments"/>
            </v:shape>
            <v:shape id="_x0000_s1204" style="position:absolute;left:66232;top:-100595;width:11184;height:65611" coordorigin="66233,-100594" coordsize="11184,65611" o:spt="100" adj="0,,0" path="m7742,5329r,224l7369,5553r,-5876m7369,-473r,-535l6623,-1008r,535m7369,-323r,-150m6623,-473r,120e" filled="f" strokeweight=".1315mm">
              <v:stroke joinstyle="round"/>
              <v:formulas/>
              <v:path arrowok="t" o:connecttype="segments"/>
            </v:shape>
            <v:shape id="_x0000_s1205" style="position:absolute;left:6593;top:-473;width:60;height:120" coordorigin="6593,-473" coordsize="60,120" path="m6653,-473r-60,l6623,-353r30,-120xe" fillcolor="black" stroked="f">
              <v:path arrowok="t"/>
            </v:shape>
            <v:shape id="_x0000_s1206" style="position:absolute;left:6593;top:-473;width:60;height:120" coordorigin="6593,-473" coordsize="60,120" path="m6593,-473r30,120l6653,-473r-60,xe" filled="f" strokeweight=".1315mm">
              <v:path arrowok="t"/>
            </v:shape>
            <v:line id="_x0000_s1207" style="position:absolute" from="7749,5028" to="7749,5262" strokeweight=".82419mm"/>
            <v:rect id="_x0000_s1208" style="position:absolute;left:7725;top:5027;width:47;height:235" filled="f" strokeweight=".1315mm"/>
            <v:shape id="_x0000_s1209" style="position:absolute;left:77416;top:-91648;width:6711;height:52191" coordorigin="77416,-91647" coordsize="6711,52191" o:spt="100" adj="0,,0" path="m7742,110r,-224l8338,-114m7742,4583r671,m7742,5105r671,e" filled="f" strokeweight=".1315mm">
              <v:stroke dashstyle="longDash" joinstyle="round"/>
              <v:formulas/>
              <v:path arrowok="t" o:connecttype="segments"/>
            </v:shape>
            <v:shape id="_x0000_s1210" type="#_x0000_t202" style="position:absolute;left:5952;top:329;width:443;height:199" filled="f" stroked="f">
              <v:textbox style="mso-next-textbox:#_x0000_s1210" inset="0,0,0,0">
                <w:txbxContent>
                  <w:p w:rsidR="00E45F69" w:rsidRDefault="00E45F69" w:rsidP="00E45F69">
                    <w:pPr>
                      <w:tabs>
                        <w:tab w:val="left" w:pos="422"/>
                      </w:tabs>
                      <w:spacing w:line="196" w:lineRule="exac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w w:val="99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ab/>
                    </w:r>
                  </w:p>
                </w:txbxContent>
              </v:textbox>
            </v:shape>
            <w10:wrap anchorx="page"/>
          </v:group>
        </w:pict>
      </w:r>
    </w:p>
    <w:p w:rsidR="00E45F69" w:rsidRDefault="00D13F99" w:rsidP="00E45F69">
      <w:pPr>
        <w:pStyle w:val="BodyText"/>
        <w:spacing w:before="72" w:line="232" w:lineRule="auto"/>
        <w:rPr>
          <w:rFonts w:ascii="Arial" w:hAnsi="Arial"/>
        </w:rPr>
      </w:pPr>
      <w:r>
        <w:rPr>
          <w:rFonts w:ascii="Arial" w:hAnsi="Arial"/>
        </w:rPr>
        <w:t xml:space="preserve">                                </w:t>
      </w:r>
      <w:r w:rsidR="00E45F69">
        <w:rPr>
          <w:rFonts w:ascii="Arial" w:hAnsi="Arial"/>
        </w:rPr>
        <w:t>8−pin</w:t>
      </w:r>
      <w:r w:rsidR="00E45F69">
        <w:rPr>
          <w:rFonts w:ascii="Arial" w:hAnsi="Arial"/>
          <w:spacing w:val="-7"/>
        </w:rPr>
        <w:t xml:space="preserve"> </w:t>
      </w:r>
      <w:r w:rsidR="00E45F69">
        <w:rPr>
          <w:rFonts w:ascii="Arial" w:hAnsi="Arial"/>
        </w:rPr>
        <w:t>BNC</w:t>
      </w:r>
      <w:r w:rsidR="00E45F69">
        <w:rPr>
          <w:rFonts w:ascii="Arial" w:hAnsi="Arial"/>
          <w:w w:val="99"/>
        </w:rPr>
        <w:t xml:space="preserve"> </w:t>
      </w:r>
      <w:r w:rsidR="00E45F69">
        <w:rPr>
          <w:rFonts w:ascii="Arial" w:hAnsi="Arial"/>
        </w:rPr>
        <w:t>for coil</w:t>
      </w:r>
      <w:r w:rsidR="00E45F69">
        <w:rPr>
          <w:rFonts w:ascii="Arial" w:hAnsi="Arial"/>
          <w:spacing w:val="-12"/>
        </w:rPr>
        <w:t xml:space="preserve"> </w:t>
      </w:r>
      <w:r w:rsidR="00E45F69">
        <w:rPr>
          <w:rFonts w:ascii="Arial" w:hAnsi="Arial"/>
        </w:rPr>
        <w:t>connection</w:t>
      </w:r>
    </w:p>
    <w:p w:rsidR="00E45F69" w:rsidRDefault="00E45F69" w:rsidP="00E45F69">
      <w:pPr>
        <w:pStyle w:val="BodyText"/>
        <w:spacing w:line="227" w:lineRule="exact"/>
        <w:ind w:left="2494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8−pin BNC</w:t>
      </w:r>
    </w:p>
    <w:p w:rsidR="0034202D" w:rsidRPr="00D13F99" w:rsidRDefault="00E45F69" w:rsidP="00D13F99">
      <w:pPr>
        <w:pStyle w:val="BodyText"/>
        <w:spacing w:line="227" w:lineRule="exact"/>
        <w:ind w:left="2494"/>
        <w:rPr>
          <w:rFonts w:ascii="Arial"/>
        </w:rPr>
      </w:pPr>
      <w:r>
        <w:rPr>
          <w:rFonts w:ascii="Arial"/>
        </w:rPr>
        <w:t xml:space="preserve">                                                                               for temperature sensor</w:t>
      </w:r>
    </w:p>
    <w:p w:rsidR="0034202D" w:rsidRPr="00E45F69" w:rsidRDefault="00D13F99" w:rsidP="00E45F69"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</w:t>
      </w:r>
      <w:r w:rsidR="00E45F69">
        <w:rPr>
          <w:rFonts w:ascii="Arial" w:hAnsi="Arial"/>
        </w:rPr>
        <w:t>KF−25</w:t>
      </w:r>
      <w:r w:rsidR="00E45F69">
        <w:rPr>
          <w:rFonts w:ascii="Arial" w:hAnsi="Arial"/>
          <w:spacing w:val="-8"/>
        </w:rPr>
        <w:t xml:space="preserve"> </w:t>
      </w:r>
      <w:r w:rsidR="00E45F69">
        <w:rPr>
          <w:rFonts w:ascii="Arial" w:hAnsi="Arial"/>
        </w:rPr>
        <w:t>flange</w:t>
      </w: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34202D" w:rsidP="0034202D">
      <w:pPr>
        <w:pStyle w:val="ListParagraph"/>
        <w:ind w:left="0"/>
        <w:rPr>
          <w:rFonts w:ascii="Verdana" w:hAnsi="Verdana"/>
          <w:bCs/>
          <w:color w:val="000000"/>
        </w:rPr>
      </w:pPr>
    </w:p>
    <w:p w:rsidR="00D13F99" w:rsidRDefault="00D13F99" w:rsidP="0034202D">
      <w:pPr>
        <w:pStyle w:val="ListParagraph"/>
        <w:ind w:left="0"/>
        <w:rPr>
          <w:rFonts w:ascii="Verdana" w:hAnsi="Verdana"/>
          <w:bCs/>
          <w:color w:val="000000"/>
        </w:rPr>
      </w:pPr>
    </w:p>
    <w:p w:rsidR="00D13F99" w:rsidRDefault="00D13F99" w:rsidP="0034202D">
      <w:pPr>
        <w:pStyle w:val="ListParagraph"/>
        <w:ind w:left="0"/>
        <w:rPr>
          <w:rFonts w:ascii="Verdana" w:hAnsi="Verdana"/>
          <w:bCs/>
          <w:color w:val="000000"/>
        </w:rPr>
      </w:pPr>
    </w:p>
    <w:p w:rsidR="00D13F99" w:rsidRDefault="00D13F99" w:rsidP="0034202D">
      <w:pPr>
        <w:pStyle w:val="ListParagraph"/>
        <w:ind w:left="0"/>
        <w:rPr>
          <w:rFonts w:ascii="Verdana" w:hAnsi="Verdana"/>
          <w:bCs/>
          <w:color w:val="00000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p w:rsidR="0034202D" w:rsidRDefault="00D13F99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  <w:r>
        <w:rPr>
          <w:rFonts w:ascii="Arial"/>
        </w:rPr>
        <w:t xml:space="preserve">                                                                                                                  Sample holder</w:t>
      </w:r>
    </w:p>
    <w:p w:rsidR="00D13F99" w:rsidRDefault="00D13F99" w:rsidP="00F610DC">
      <w:pPr>
        <w:pStyle w:val="ListParagraph"/>
        <w:ind w:left="0"/>
        <w:jc w:val="both"/>
        <w:rPr>
          <w:rFonts w:ascii="Arial"/>
        </w:rPr>
      </w:pPr>
      <w:r>
        <w:rPr>
          <w:rFonts w:ascii="Arial"/>
        </w:rPr>
        <w:t xml:space="preserve">                                      </w:t>
      </w:r>
      <w:r w:rsidR="00E45F69">
        <w:rPr>
          <w:rFonts w:ascii="Arial"/>
        </w:rPr>
        <w:t>Susceptom</w:t>
      </w:r>
      <w:r>
        <w:rPr>
          <w:rFonts w:ascii="Arial"/>
        </w:rPr>
        <w:t xml:space="preserve">eter Coil                                         </w:t>
      </w:r>
    </w:p>
    <w:p w:rsidR="00D13F99" w:rsidRDefault="00D13F99" w:rsidP="00F610DC">
      <w:pPr>
        <w:pStyle w:val="ListParagraph"/>
        <w:ind w:left="0"/>
        <w:jc w:val="both"/>
        <w:rPr>
          <w:rFonts w:ascii="Arial"/>
        </w:rPr>
      </w:pPr>
    </w:p>
    <w:p w:rsidR="0034202D" w:rsidRDefault="00D13F99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  <w:r>
        <w:rPr>
          <w:rFonts w:ascii="Arial"/>
        </w:rPr>
        <w:t xml:space="preserve">                                                                                                                  </w:t>
      </w:r>
      <w:r>
        <w:rPr>
          <w:rFonts w:ascii="Verdana" w:hAnsi="Verdana"/>
          <w:bCs/>
          <w:color w:val="000000"/>
        </w:rPr>
        <w:t>Sample</w:t>
      </w:r>
    </w:p>
    <w:p w:rsidR="00D13F99" w:rsidRPr="00D13F99" w:rsidRDefault="00D13F99" w:rsidP="00F610DC">
      <w:pPr>
        <w:pStyle w:val="ListParagraph"/>
        <w:ind w:left="0"/>
        <w:jc w:val="both"/>
        <w:rPr>
          <w:rFonts w:ascii="Verdana" w:hAnsi="Verdana"/>
          <w:bCs/>
          <w:color w:val="000000"/>
          <w:sz w:val="20"/>
          <w:szCs w:val="20"/>
        </w:rPr>
      </w:pPr>
      <w:r w:rsidRPr="00D13F99">
        <w:rPr>
          <w:rFonts w:ascii="Verdana" w:hAnsi="Verdana"/>
          <w:bCs/>
          <w:color w:val="000000"/>
          <w:sz w:val="20"/>
          <w:szCs w:val="20"/>
        </w:rPr>
        <w:t>Figure (b) AC Susceptibility Measurement Insert</w:t>
      </w:r>
    </w:p>
    <w:p w:rsidR="00120DE8" w:rsidRDefault="00120DE8" w:rsidP="00DB383C">
      <w:pPr>
        <w:pStyle w:val="ListParagraph"/>
        <w:jc w:val="both"/>
        <w:rPr>
          <w:rFonts w:ascii="Verdana" w:hAnsi="Verdana"/>
          <w:bCs/>
          <w:color w:val="000000"/>
          <w:sz w:val="20"/>
          <w:szCs w:val="20"/>
        </w:rPr>
      </w:pPr>
    </w:p>
    <w:p w:rsidR="00DB383C" w:rsidRDefault="00DB383C" w:rsidP="00D17CC9">
      <w:pPr>
        <w:pStyle w:val="ListParagraph"/>
        <w:jc w:val="both"/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/>
          <w:bCs/>
          <w:color w:val="000000"/>
          <w:sz w:val="20"/>
          <w:szCs w:val="20"/>
        </w:rPr>
        <w:lastRenderedPageBreak/>
        <w:t>For AC Susceptibility Measurement</w:t>
      </w:r>
      <w:r w:rsidRPr="00120DE8">
        <w:rPr>
          <w:rFonts w:ascii="Verdana" w:hAnsi="Verdana"/>
          <w:bCs/>
          <w:color w:val="000000"/>
          <w:sz w:val="20"/>
          <w:szCs w:val="20"/>
        </w:rPr>
        <w:t xml:space="preserve"> first we have to prepare a sample and load it in the cryostat and then we will run the software. Please follow the steps mentioned below:</w:t>
      </w:r>
    </w:p>
    <w:p w:rsidR="00D17CC9" w:rsidRPr="00D17CC9" w:rsidRDefault="00D17CC9" w:rsidP="00D17CC9">
      <w:pPr>
        <w:pStyle w:val="ListParagraph"/>
        <w:jc w:val="both"/>
        <w:rPr>
          <w:rFonts w:ascii="Verdana" w:hAnsi="Verdana"/>
          <w:bCs/>
          <w:color w:val="000000"/>
          <w:sz w:val="20"/>
          <w:szCs w:val="20"/>
        </w:rPr>
      </w:pPr>
    </w:p>
    <w:p w:rsidR="0034202D" w:rsidRPr="00120DE8" w:rsidRDefault="00B330DE" w:rsidP="00B330DE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First, remove the temperature sensor probe (bnc cable).</w:t>
      </w:r>
    </w:p>
    <w:p w:rsidR="00B330DE" w:rsidRPr="00120DE8" w:rsidRDefault="00B330DE" w:rsidP="00B330DE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Fill the sample chamber with helium.</w:t>
      </w:r>
    </w:p>
    <w:p w:rsidR="00B330DE" w:rsidRPr="00120DE8" w:rsidRDefault="00B330DE" w:rsidP="00B330DE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 xml:space="preserve">Lose the Sample </w:t>
      </w:r>
      <w:r w:rsidR="00DB383C" w:rsidRPr="00120DE8">
        <w:rPr>
          <w:rFonts w:ascii="Verdana" w:hAnsi="Verdana"/>
          <w:bCs/>
          <w:color w:val="000000"/>
          <w:sz w:val="20"/>
          <w:szCs w:val="20"/>
        </w:rPr>
        <w:t xml:space="preserve">VSM </w:t>
      </w:r>
      <w:r w:rsidRPr="00120DE8">
        <w:rPr>
          <w:rFonts w:ascii="Verdana" w:hAnsi="Verdana"/>
          <w:bCs/>
          <w:color w:val="000000"/>
          <w:sz w:val="20"/>
          <w:szCs w:val="20"/>
        </w:rPr>
        <w:t xml:space="preserve">Motor Screw and keep the Sample Chamber Screw </w:t>
      </w:r>
      <w:r w:rsidR="00DB383C" w:rsidRPr="00120DE8">
        <w:rPr>
          <w:rFonts w:ascii="Verdana" w:hAnsi="Verdana"/>
          <w:bCs/>
          <w:color w:val="000000"/>
          <w:sz w:val="20"/>
          <w:szCs w:val="20"/>
        </w:rPr>
        <w:t>loses</w:t>
      </w:r>
      <w:r w:rsidRPr="00120DE8">
        <w:rPr>
          <w:rFonts w:ascii="Verdana" w:hAnsi="Verdana"/>
          <w:bCs/>
          <w:color w:val="000000"/>
          <w:sz w:val="20"/>
          <w:szCs w:val="20"/>
        </w:rPr>
        <w:t>.</w:t>
      </w:r>
    </w:p>
    <w:p w:rsidR="00B330DE" w:rsidRPr="00120DE8" w:rsidRDefault="00B330DE" w:rsidP="00B330DE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Pull the sample chamber road slowly, don’t apply force.</w:t>
      </w:r>
    </w:p>
    <w:p w:rsidR="00B330DE" w:rsidRPr="00120DE8" w:rsidRDefault="00B330DE" w:rsidP="00B330DE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Now take a small piece of sample (i.e.YBCO or Gadolinium) and wrap it with kapton tape and put this piece inside the sleeve (straw) near to the temperature sensor.</w:t>
      </w:r>
    </w:p>
    <w:p w:rsidR="00B330DE" w:rsidRPr="00120DE8" w:rsidRDefault="00B330DE" w:rsidP="00B330DE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 xml:space="preserve">Fix both end of the </w:t>
      </w:r>
      <w:r w:rsidR="00DB383C" w:rsidRPr="00120DE8">
        <w:rPr>
          <w:rFonts w:ascii="Verdana" w:hAnsi="Verdana"/>
          <w:bCs/>
          <w:color w:val="000000"/>
          <w:sz w:val="20"/>
          <w:szCs w:val="20"/>
        </w:rPr>
        <w:t>sleeve (</w:t>
      </w:r>
      <w:r w:rsidRPr="00120DE8">
        <w:rPr>
          <w:rFonts w:ascii="Verdana" w:hAnsi="Verdana"/>
          <w:bCs/>
          <w:color w:val="000000"/>
          <w:sz w:val="20"/>
          <w:szCs w:val="20"/>
        </w:rPr>
        <w:t>straw) with kapton tape.</w:t>
      </w:r>
    </w:p>
    <w:p w:rsidR="00DB383C" w:rsidRPr="00120DE8" w:rsidRDefault="00DB383C" w:rsidP="00B330DE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Insert the sample holder back to the chamber slowly.</w:t>
      </w:r>
    </w:p>
    <w:p w:rsidR="00DB383C" w:rsidRPr="00120DE8" w:rsidRDefault="00DB383C" w:rsidP="00B330DE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Tight the chamber screw (do not tight too much)</w:t>
      </w:r>
    </w:p>
    <w:p w:rsidR="00DB383C" w:rsidRPr="00120DE8" w:rsidRDefault="00DB383C" w:rsidP="00B330DE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Tight the VSM motor screw.</w:t>
      </w:r>
    </w:p>
    <w:p w:rsidR="00DB383C" w:rsidRPr="00120DE8" w:rsidRDefault="00DB383C" w:rsidP="00DB383C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Connect the temperature sensor cord.</w:t>
      </w:r>
    </w:p>
    <w:p w:rsidR="00DB383C" w:rsidRPr="00120DE8" w:rsidRDefault="00DB383C" w:rsidP="00DB383C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 xml:space="preserve"> Now fill the LN2 but before filling LN2 evacuate both the chambers and fill the LN2 in cryostat using funnel until it overflows.</w:t>
      </w:r>
    </w:p>
    <w:p w:rsidR="00DB383C" w:rsidRPr="00120DE8" w:rsidRDefault="00DB383C" w:rsidP="00DB383C">
      <w:pPr>
        <w:pStyle w:val="ListParagraph"/>
        <w:numPr>
          <w:ilvl w:val="0"/>
          <w:numId w:val="9"/>
        </w:numPr>
        <w:jc w:val="both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Switch ON all the modules and make the appropriate connections from module to cryostat.</w:t>
      </w:r>
    </w:p>
    <w:p w:rsidR="00DB383C" w:rsidRPr="00120DE8" w:rsidRDefault="00DB383C" w:rsidP="00DB383C">
      <w:pPr>
        <w:pStyle w:val="ListParagraph"/>
        <w:jc w:val="center"/>
        <w:rPr>
          <w:rFonts w:ascii="Verdana" w:hAnsi="Verdana"/>
          <w:b/>
          <w:bCs/>
          <w:color w:val="000000"/>
          <w:sz w:val="20"/>
          <w:szCs w:val="20"/>
        </w:rPr>
      </w:pPr>
      <w:r w:rsidRPr="00120DE8">
        <w:rPr>
          <w:rFonts w:ascii="Verdana" w:hAnsi="Verdana"/>
          <w:b/>
          <w:bCs/>
          <w:color w:val="000000"/>
          <w:sz w:val="20"/>
          <w:szCs w:val="20"/>
        </w:rPr>
        <w:t>Run the Software QRIUS</w:t>
      </w:r>
    </w:p>
    <w:p w:rsidR="00623AA6" w:rsidRPr="00120DE8" w:rsidRDefault="00623AA6" w:rsidP="00DB383C">
      <w:pPr>
        <w:pStyle w:val="ListParagraph"/>
        <w:jc w:val="center"/>
        <w:rPr>
          <w:rFonts w:ascii="Verdana" w:hAnsi="Verdana"/>
          <w:b/>
          <w:bCs/>
          <w:color w:val="000000"/>
          <w:sz w:val="20"/>
          <w:szCs w:val="20"/>
        </w:rPr>
      </w:pPr>
    </w:p>
    <w:p w:rsidR="00623AA6" w:rsidRPr="00120DE8" w:rsidRDefault="00623AA6" w:rsidP="00623AA6">
      <w:pPr>
        <w:pStyle w:val="ListParagraph"/>
        <w:numPr>
          <w:ilvl w:val="0"/>
          <w:numId w:val="11"/>
        </w:numPr>
        <w:ind w:left="709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Go to Module Manager&gt;Temp. Controller</w:t>
      </w:r>
    </w:p>
    <w:p w:rsidR="00623AA6" w:rsidRPr="00120DE8" w:rsidRDefault="00623AA6" w:rsidP="00623AA6">
      <w:pPr>
        <w:pStyle w:val="ListParagraph"/>
        <w:numPr>
          <w:ilvl w:val="0"/>
          <w:numId w:val="11"/>
        </w:numPr>
        <w:ind w:left="709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A Dialogue Box will open</w:t>
      </w:r>
    </w:p>
    <w:p w:rsidR="00623AA6" w:rsidRPr="00120DE8" w:rsidRDefault="00623AA6" w:rsidP="00623AA6">
      <w:pPr>
        <w:pStyle w:val="ListParagraph"/>
        <w:numPr>
          <w:ilvl w:val="0"/>
          <w:numId w:val="11"/>
        </w:numPr>
        <w:ind w:left="709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To Set the temperature go to Settings&gt;Linear Ramp Settings&gt;in the dialogue box give the Set Point &amp; Rate&gt;File&gt;Apply&gt;Control Modes&gt;Linear Ramp&gt;Start</w:t>
      </w:r>
    </w:p>
    <w:p w:rsidR="00623AA6" w:rsidRPr="00120DE8" w:rsidRDefault="00623AA6" w:rsidP="00623AA6">
      <w:pPr>
        <w:pStyle w:val="ListParagraph"/>
        <w:numPr>
          <w:ilvl w:val="0"/>
          <w:numId w:val="11"/>
        </w:numPr>
        <w:ind w:left="709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For Gadolinium: Set Point 260 and for YBCO: Set Point 78</w:t>
      </w:r>
    </w:p>
    <w:p w:rsidR="00623AA6" w:rsidRPr="00120DE8" w:rsidRDefault="00623AA6" w:rsidP="00623AA6">
      <w:pPr>
        <w:pStyle w:val="ListParagraph"/>
        <w:numPr>
          <w:ilvl w:val="0"/>
          <w:numId w:val="11"/>
        </w:numPr>
        <w:ind w:left="709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Rate: Max 10K</w:t>
      </w:r>
    </w:p>
    <w:p w:rsidR="00623AA6" w:rsidRPr="00120DE8" w:rsidRDefault="00623AA6" w:rsidP="00623AA6">
      <w:pPr>
        <w:pStyle w:val="ListParagraph"/>
        <w:numPr>
          <w:ilvl w:val="0"/>
          <w:numId w:val="11"/>
        </w:numPr>
        <w:ind w:left="709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If you want to go below room temperature fill the exchange gas in both the chambers otherwise fill only sample chamber.</w:t>
      </w:r>
    </w:p>
    <w:p w:rsidR="00155977" w:rsidRPr="00120DE8" w:rsidRDefault="00623AA6" w:rsidP="00155977">
      <w:pPr>
        <w:pStyle w:val="ListParagraph"/>
        <w:numPr>
          <w:ilvl w:val="0"/>
          <w:numId w:val="11"/>
        </w:numPr>
        <w:ind w:left="709"/>
        <w:rPr>
          <w:rFonts w:ascii="Verdana" w:hAnsi="Verdana"/>
          <w:b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 xml:space="preserve">After reaching Set Point do the </w:t>
      </w:r>
      <w:r w:rsidRPr="00120DE8">
        <w:rPr>
          <w:rFonts w:ascii="Verdana" w:hAnsi="Verdana"/>
          <w:b/>
          <w:bCs/>
          <w:color w:val="000000"/>
          <w:sz w:val="20"/>
          <w:szCs w:val="20"/>
        </w:rPr>
        <w:t>Centering</w:t>
      </w:r>
      <w:r w:rsidR="00FE15F7" w:rsidRPr="00120DE8">
        <w:rPr>
          <w:rFonts w:ascii="Verdana" w:hAnsi="Verdana"/>
          <w:b/>
          <w:bCs/>
          <w:color w:val="000000"/>
          <w:sz w:val="20"/>
          <w:szCs w:val="20"/>
        </w:rPr>
        <w:t>.</w:t>
      </w:r>
      <w:r w:rsidR="00FE15F7" w:rsidRPr="00120DE8">
        <w:rPr>
          <w:rFonts w:ascii="Verdana" w:hAnsi="Verdana"/>
          <w:bCs/>
          <w:color w:val="000000"/>
          <w:sz w:val="20"/>
          <w:szCs w:val="20"/>
        </w:rPr>
        <w:t xml:space="preserve"> (</w:t>
      </w:r>
      <w:r w:rsidR="00537956" w:rsidRPr="00120DE8">
        <w:rPr>
          <w:rFonts w:ascii="Verdana" w:hAnsi="Verdana"/>
          <w:bCs/>
          <w:color w:val="000000"/>
          <w:sz w:val="20"/>
          <w:szCs w:val="20"/>
        </w:rPr>
        <w:t>Centering is done to find the sample position with respect to two coils)</w:t>
      </w:r>
      <w:r w:rsidR="00155977" w:rsidRPr="00120DE8">
        <w:rPr>
          <w:rFonts w:ascii="Verdana" w:hAnsi="Verdana"/>
          <w:bCs/>
          <w:color w:val="000000"/>
          <w:sz w:val="20"/>
          <w:szCs w:val="20"/>
        </w:rPr>
        <w:t>.</w:t>
      </w:r>
    </w:p>
    <w:p w:rsidR="00155977" w:rsidRPr="00120DE8" w:rsidRDefault="00155977" w:rsidP="00155977">
      <w:pPr>
        <w:pStyle w:val="ListParagraph"/>
        <w:numPr>
          <w:ilvl w:val="0"/>
          <w:numId w:val="11"/>
        </w:numPr>
        <w:ind w:left="709"/>
        <w:rPr>
          <w:rFonts w:ascii="Verdana" w:hAnsi="Verdana"/>
          <w:b/>
          <w:bCs/>
          <w:color w:val="000000"/>
          <w:sz w:val="20"/>
          <w:szCs w:val="20"/>
        </w:rPr>
      </w:pPr>
      <w:r w:rsidRPr="00120DE8">
        <w:rPr>
          <w:rFonts w:ascii="Verdana" w:hAnsi="Verdana"/>
          <w:b/>
          <w:bCs/>
          <w:color w:val="000000"/>
          <w:sz w:val="20"/>
          <w:szCs w:val="20"/>
        </w:rPr>
        <w:t>For</w:t>
      </w:r>
      <w:r w:rsidRPr="00120DE8">
        <w:rPr>
          <w:rFonts w:ascii="Verdana" w:hAnsi="Verdana"/>
          <w:b/>
          <w:i/>
          <w:color w:val="231F20"/>
          <w:w w:val="110"/>
          <w:sz w:val="20"/>
          <w:szCs w:val="20"/>
        </w:rPr>
        <w:t xml:space="preserve"> χ</w:t>
      </w:r>
      <w:r w:rsidRPr="00120DE8">
        <w:rPr>
          <w:rFonts w:ascii="Verdana" w:hAnsi="Verdana"/>
          <w:b/>
          <w:color w:val="231F20"/>
          <w:w w:val="110"/>
          <w:sz w:val="20"/>
          <w:szCs w:val="20"/>
        </w:rPr>
        <w:t>L Measurement:</w:t>
      </w:r>
      <w:r w:rsidRPr="00120DE8">
        <w:rPr>
          <w:rFonts w:ascii="Verdana" w:hAnsi="Verdana"/>
          <w:bCs/>
          <w:color w:val="000000"/>
          <w:sz w:val="20"/>
          <w:szCs w:val="20"/>
        </w:rPr>
        <w:t xml:space="preserve"> </w:t>
      </w:r>
      <w:r w:rsidR="00537956" w:rsidRPr="00120DE8">
        <w:rPr>
          <w:rFonts w:ascii="Verdana" w:hAnsi="Verdana"/>
          <w:bCs/>
          <w:color w:val="000000"/>
          <w:sz w:val="20"/>
          <w:szCs w:val="20"/>
        </w:rPr>
        <w:t>Go to Magnetic AC Susceptibility&gt;Settings&gt;</w:t>
      </w:r>
      <w:r w:rsidR="00537956" w:rsidRPr="00120DE8">
        <w:rPr>
          <w:rFonts w:ascii="Verdana" w:hAnsi="Verdana"/>
          <w:i/>
          <w:color w:val="231F20"/>
          <w:w w:val="110"/>
          <w:sz w:val="20"/>
          <w:szCs w:val="20"/>
        </w:rPr>
        <w:t xml:space="preserve"> </w:t>
      </w:r>
      <w:r w:rsidR="00537956" w:rsidRPr="00120DE8">
        <w:rPr>
          <w:rFonts w:ascii="Verdana" w:hAnsi="Verdana"/>
          <w:b/>
          <w:i/>
          <w:color w:val="231F20"/>
          <w:w w:val="110"/>
          <w:sz w:val="20"/>
          <w:szCs w:val="20"/>
        </w:rPr>
        <w:t>χ</w:t>
      </w:r>
      <w:r w:rsidR="00537956" w:rsidRPr="00120DE8">
        <w:rPr>
          <w:rFonts w:ascii="Verdana" w:hAnsi="Verdana"/>
          <w:b/>
          <w:color w:val="231F20"/>
          <w:w w:val="110"/>
          <w:sz w:val="20"/>
          <w:szCs w:val="20"/>
        </w:rPr>
        <w:t>L</w:t>
      </w:r>
      <w:r w:rsidR="00537956" w:rsidRPr="00120DE8">
        <w:rPr>
          <w:rFonts w:ascii="Verdana" w:hAnsi="Verdana"/>
          <w:color w:val="231F20"/>
          <w:w w:val="110"/>
          <w:sz w:val="20"/>
          <w:szCs w:val="20"/>
        </w:rPr>
        <w:t xml:space="preserve"> acquisition setting&gt;in the new dialuoge box define the step size&gt;File&gt;Apply&gt;Run Mode&gt; Go to</w:t>
      </w:r>
      <w:r w:rsidR="00537956" w:rsidRPr="00120DE8">
        <w:rPr>
          <w:rFonts w:ascii="Verdana" w:hAnsi="Verdana"/>
          <w:i/>
          <w:color w:val="231F20"/>
          <w:w w:val="110"/>
          <w:sz w:val="20"/>
          <w:szCs w:val="20"/>
        </w:rPr>
        <w:t xml:space="preserve"> </w:t>
      </w:r>
      <w:r w:rsidR="00537956" w:rsidRPr="00120DE8">
        <w:rPr>
          <w:rFonts w:ascii="Verdana" w:hAnsi="Verdana"/>
          <w:b/>
          <w:i/>
          <w:color w:val="231F20"/>
          <w:w w:val="110"/>
          <w:sz w:val="20"/>
          <w:szCs w:val="20"/>
        </w:rPr>
        <w:t>χ</w:t>
      </w:r>
      <w:r w:rsidR="00537956" w:rsidRPr="00120DE8">
        <w:rPr>
          <w:rFonts w:ascii="Verdana" w:hAnsi="Verdana"/>
          <w:b/>
          <w:color w:val="231F20"/>
          <w:w w:val="110"/>
          <w:sz w:val="20"/>
          <w:szCs w:val="20"/>
        </w:rPr>
        <w:t>L</w:t>
      </w:r>
      <w:r w:rsidR="00537956" w:rsidRPr="00120DE8">
        <w:rPr>
          <w:rFonts w:ascii="Verdana" w:hAnsi="Verdana"/>
          <w:color w:val="231F20"/>
          <w:w w:val="110"/>
          <w:sz w:val="20"/>
          <w:szCs w:val="20"/>
        </w:rPr>
        <w:t>&gt;Start</w:t>
      </w:r>
    </w:p>
    <w:p w:rsidR="00155977" w:rsidRPr="00120DE8" w:rsidRDefault="00155977" w:rsidP="00155977">
      <w:pPr>
        <w:pStyle w:val="ListParagraph"/>
        <w:numPr>
          <w:ilvl w:val="0"/>
          <w:numId w:val="11"/>
        </w:numPr>
        <w:ind w:left="709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After getting two peaks finish the run.</w:t>
      </w:r>
    </w:p>
    <w:p w:rsidR="00623AA6" w:rsidRPr="00120DE8" w:rsidRDefault="00155977" w:rsidP="00155977">
      <w:pPr>
        <w:pStyle w:val="ListParagraph"/>
        <w:numPr>
          <w:ilvl w:val="0"/>
          <w:numId w:val="11"/>
        </w:numPr>
        <w:ind w:left="709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Cs/>
          <w:color w:val="000000"/>
          <w:sz w:val="20"/>
          <w:szCs w:val="20"/>
        </w:rPr>
        <w:t>The system will automatically take two peak positions as sample position.</w:t>
      </w:r>
    </w:p>
    <w:p w:rsidR="00155977" w:rsidRPr="00120DE8" w:rsidRDefault="00155977" w:rsidP="00155977">
      <w:pPr>
        <w:pStyle w:val="ListParagraph"/>
        <w:numPr>
          <w:ilvl w:val="0"/>
          <w:numId w:val="11"/>
        </w:numPr>
        <w:ind w:left="709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b/>
          <w:color w:val="231F20"/>
          <w:w w:val="110"/>
          <w:sz w:val="20"/>
          <w:szCs w:val="20"/>
        </w:rPr>
        <w:t xml:space="preserve">For </w:t>
      </w:r>
      <w:r w:rsidRPr="00120DE8">
        <w:rPr>
          <w:rFonts w:ascii="Verdana" w:hAnsi="Verdana"/>
          <w:b/>
          <w:i/>
          <w:color w:val="231F20"/>
          <w:w w:val="110"/>
          <w:sz w:val="20"/>
          <w:szCs w:val="20"/>
        </w:rPr>
        <w:t>χ</w:t>
      </w:r>
      <w:r w:rsidRPr="00120DE8">
        <w:rPr>
          <w:rFonts w:ascii="Verdana" w:hAnsi="Verdana"/>
          <w:b/>
          <w:color w:val="231F20"/>
          <w:w w:val="110"/>
          <w:sz w:val="20"/>
          <w:szCs w:val="20"/>
        </w:rPr>
        <w:t>T Measurement:</w:t>
      </w:r>
      <w:r w:rsidR="003E3762" w:rsidRPr="00120DE8">
        <w:rPr>
          <w:rFonts w:ascii="Verdana" w:hAnsi="Verdana"/>
          <w:color w:val="231F20"/>
          <w:w w:val="110"/>
          <w:sz w:val="20"/>
          <w:szCs w:val="20"/>
        </w:rPr>
        <w:t xml:space="preserve"> G</w:t>
      </w:r>
      <w:r w:rsidRPr="00120DE8">
        <w:rPr>
          <w:rFonts w:ascii="Verdana" w:hAnsi="Verdana"/>
          <w:color w:val="231F20"/>
          <w:w w:val="110"/>
          <w:sz w:val="20"/>
          <w:szCs w:val="20"/>
        </w:rPr>
        <w:t>o to Settings&gt;Temp. Control&gt;Linear ramp setting&gt;set the temp. and ramp rate&gt;start the run&gt;go to run mode&gt;</w:t>
      </w:r>
      <w:r w:rsidRPr="00120DE8">
        <w:rPr>
          <w:rFonts w:ascii="Verdana" w:hAnsi="Verdana"/>
          <w:i/>
          <w:color w:val="231F20"/>
          <w:w w:val="110"/>
          <w:sz w:val="20"/>
          <w:szCs w:val="20"/>
        </w:rPr>
        <w:t xml:space="preserve"> χ</w:t>
      </w:r>
      <w:r w:rsidRPr="00120DE8">
        <w:rPr>
          <w:rFonts w:ascii="Verdana" w:hAnsi="Verdana"/>
          <w:color w:val="231F20"/>
          <w:w w:val="110"/>
          <w:sz w:val="20"/>
          <w:szCs w:val="20"/>
        </w:rPr>
        <w:t>T linear ramp&gt;start.</w:t>
      </w:r>
    </w:p>
    <w:p w:rsidR="00155977" w:rsidRPr="00D17CC9" w:rsidRDefault="00155977" w:rsidP="00155977">
      <w:pPr>
        <w:pStyle w:val="ListParagraph"/>
        <w:numPr>
          <w:ilvl w:val="0"/>
          <w:numId w:val="11"/>
        </w:numPr>
        <w:ind w:left="709"/>
        <w:rPr>
          <w:rFonts w:ascii="Verdana" w:hAnsi="Verdana"/>
          <w:bCs/>
          <w:color w:val="000000"/>
          <w:sz w:val="20"/>
          <w:szCs w:val="20"/>
        </w:rPr>
      </w:pPr>
      <w:r w:rsidRPr="00120DE8">
        <w:rPr>
          <w:rFonts w:ascii="Verdana" w:hAnsi="Verdana"/>
          <w:color w:val="231F20"/>
          <w:w w:val="110"/>
          <w:sz w:val="20"/>
          <w:szCs w:val="20"/>
        </w:rPr>
        <w:t>The name of data file and location will be shown in the bottom of the tab automatically.</w:t>
      </w:r>
    </w:p>
    <w:p w:rsidR="00D17CC9" w:rsidRDefault="00D17CC9" w:rsidP="00D17CC9">
      <w:pPr>
        <w:pStyle w:val="ListParagraph"/>
        <w:ind w:left="709"/>
        <w:rPr>
          <w:rFonts w:ascii="Verdana" w:hAnsi="Verdana"/>
          <w:color w:val="231F20"/>
          <w:w w:val="110"/>
          <w:sz w:val="20"/>
          <w:szCs w:val="20"/>
        </w:rPr>
      </w:pPr>
    </w:p>
    <w:p w:rsidR="00D17CC9" w:rsidRDefault="00D17CC9" w:rsidP="00D17CC9">
      <w:pPr>
        <w:pStyle w:val="ListParagraph"/>
        <w:ind w:left="709"/>
        <w:rPr>
          <w:rFonts w:ascii="Verdana" w:hAnsi="Verdana"/>
          <w:color w:val="231F20"/>
          <w:w w:val="110"/>
          <w:sz w:val="20"/>
          <w:szCs w:val="20"/>
        </w:rPr>
      </w:pPr>
    </w:p>
    <w:p w:rsidR="00D17CC9" w:rsidRDefault="00D17CC9" w:rsidP="00D17CC9">
      <w:pPr>
        <w:pStyle w:val="ListParagraph"/>
        <w:ind w:left="709"/>
        <w:rPr>
          <w:rFonts w:ascii="Verdana" w:hAnsi="Verdana"/>
          <w:color w:val="231F20"/>
          <w:w w:val="110"/>
          <w:sz w:val="20"/>
          <w:szCs w:val="20"/>
        </w:rPr>
      </w:pPr>
    </w:p>
    <w:p w:rsidR="00D17CC9" w:rsidRDefault="00D17CC9" w:rsidP="00D17CC9">
      <w:pPr>
        <w:pStyle w:val="ListParagraph"/>
        <w:ind w:left="709"/>
        <w:rPr>
          <w:rFonts w:ascii="Verdana" w:hAnsi="Verdana"/>
          <w:color w:val="231F20"/>
          <w:w w:val="110"/>
          <w:sz w:val="20"/>
          <w:szCs w:val="20"/>
        </w:rPr>
      </w:pPr>
    </w:p>
    <w:p w:rsidR="00D17CC9" w:rsidRPr="00120DE8" w:rsidRDefault="00D17CC9" w:rsidP="00D17CC9">
      <w:pPr>
        <w:pStyle w:val="ListParagraph"/>
        <w:ind w:left="709"/>
        <w:rPr>
          <w:rFonts w:ascii="Verdana" w:hAnsi="Verdana"/>
          <w:bCs/>
          <w:color w:val="000000"/>
          <w:sz w:val="20"/>
          <w:szCs w:val="20"/>
        </w:rPr>
      </w:pPr>
    </w:p>
    <w:p w:rsidR="00537956" w:rsidRPr="00120DE8" w:rsidRDefault="00537956" w:rsidP="00537956">
      <w:pPr>
        <w:pStyle w:val="ListParagraph"/>
        <w:ind w:left="1440"/>
        <w:rPr>
          <w:rFonts w:ascii="Verdana" w:hAnsi="Verdana"/>
          <w:bCs/>
          <w:color w:val="000000"/>
          <w:sz w:val="20"/>
          <w:szCs w:val="20"/>
        </w:rPr>
      </w:pPr>
    </w:p>
    <w:p w:rsidR="00DB383C" w:rsidRDefault="00DB383C" w:rsidP="00DB383C">
      <w:pPr>
        <w:pStyle w:val="ListParagraph"/>
        <w:jc w:val="center"/>
        <w:rPr>
          <w:rFonts w:ascii="Verdana" w:hAnsi="Verdana"/>
          <w:b/>
          <w:bCs/>
          <w:color w:val="000000"/>
        </w:rPr>
      </w:pPr>
    </w:p>
    <w:p w:rsidR="000D6371" w:rsidRPr="00D17CC9" w:rsidRDefault="000D6371" w:rsidP="00D17CC9">
      <w:pPr>
        <w:spacing w:after="0"/>
        <w:jc w:val="both"/>
        <w:rPr>
          <w:rFonts w:ascii="Verdana" w:hAnsi="Verdana"/>
          <w:b/>
          <w:bCs/>
          <w:color w:val="000000"/>
          <w:sz w:val="20"/>
          <w:szCs w:val="20"/>
        </w:rPr>
      </w:pPr>
      <w:r w:rsidRPr="00D17CC9">
        <w:rPr>
          <w:rFonts w:ascii="Verdana" w:hAnsi="Verdana"/>
          <w:b/>
          <w:bCs/>
          <w:color w:val="000000"/>
          <w:sz w:val="20"/>
          <w:szCs w:val="20"/>
        </w:rPr>
        <w:lastRenderedPageBreak/>
        <w:t>Experiment 2: Superconductivity using Resistivity Measurements.</w:t>
      </w:r>
    </w:p>
    <w:p w:rsidR="0073404B" w:rsidRDefault="0073404B" w:rsidP="00D17CC9">
      <w:pPr>
        <w:spacing w:after="0"/>
        <w:jc w:val="both"/>
        <w:rPr>
          <w:rFonts w:ascii="Verdana" w:hAnsi="Verdana"/>
          <w:b/>
          <w:bCs/>
          <w:color w:val="000000"/>
          <w:sz w:val="20"/>
          <w:szCs w:val="20"/>
        </w:rPr>
      </w:pPr>
      <w:r w:rsidRPr="00D17CC9">
        <w:rPr>
          <w:rFonts w:ascii="Verdana" w:hAnsi="Verdana"/>
          <w:b/>
          <w:bCs/>
          <w:color w:val="000000"/>
          <w:sz w:val="20"/>
          <w:szCs w:val="20"/>
        </w:rPr>
        <w:t>(Characterization of DC Electrical Resistance of YBCO)</w:t>
      </w:r>
    </w:p>
    <w:p w:rsidR="00D063F5" w:rsidRDefault="00D063F5" w:rsidP="00D17CC9">
      <w:pPr>
        <w:spacing w:after="0"/>
        <w:jc w:val="both"/>
        <w:rPr>
          <w:rFonts w:ascii="Verdana" w:hAnsi="Verdana"/>
          <w:b/>
          <w:bCs/>
          <w:color w:val="000000"/>
          <w:sz w:val="20"/>
          <w:szCs w:val="20"/>
        </w:rPr>
      </w:pPr>
    </w:p>
    <w:p w:rsidR="00D063F5" w:rsidRDefault="00D063F5" w:rsidP="00D17CC9">
      <w:pPr>
        <w:spacing w:after="0"/>
        <w:jc w:val="both"/>
        <w:rPr>
          <w:rFonts w:ascii="Verdana" w:hAnsi="Verdana"/>
          <w:b/>
          <w:bCs/>
          <w:color w:val="000000"/>
          <w:sz w:val="20"/>
          <w:szCs w:val="20"/>
        </w:rPr>
      </w:pPr>
      <w:r w:rsidRPr="00D063F5">
        <w:rPr>
          <w:rFonts w:ascii="Verdana" w:hAnsi="Verdana"/>
          <w:b/>
          <w:bCs/>
          <w:noProof/>
          <w:color w:val="000000"/>
          <w:sz w:val="20"/>
          <w:szCs w:val="20"/>
          <w:lang w:val="en-IN" w:eastAsia="en-IN"/>
        </w:rPr>
        <w:drawing>
          <wp:inline distT="0" distB="0" distL="0" distR="0">
            <wp:extent cx="5886450" cy="2900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90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7CC9" w:rsidRPr="00D17CC9" w:rsidRDefault="00D17CC9" w:rsidP="00D17CC9">
      <w:pPr>
        <w:spacing w:after="0"/>
        <w:jc w:val="both"/>
        <w:rPr>
          <w:rFonts w:ascii="Verdana" w:hAnsi="Verdana"/>
          <w:b/>
          <w:sz w:val="20"/>
          <w:szCs w:val="20"/>
        </w:rPr>
      </w:pPr>
    </w:p>
    <w:p w:rsidR="00DB383C" w:rsidRPr="00D17CC9" w:rsidRDefault="00CE1D9F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The YBCO sample mounted on a detachable stage and attached to the R-T I</w:t>
      </w:r>
      <w:r w:rsidR="00E55D36" w:rsidRPr="00D17CC9">
        <w:rPr>
          <w:rFonts w:ascii="Verdana" w:hAnsi="Verdana"/>
          <w:bCs/>
          <w:color w:val="000000"/>
          <w:sz w:val="20"/>
          <w:szCs w:val="20"/>
        </w:rPr>
        <w:t>nsert.</w:t>
      </w:r>
    </w:p>
    <w:p w:rsidR="00E55D36" w:rsidRPr="00D17CC9" w:rsidRDefault="00E55D36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R-T insert mounted in quartz cry</w:t>
      </w:r>
      <w:r w:rsidR="008B5EC0">
        <w:rPr>
          <w:rFonts w:ascii="Verdana" w:hAnsi="Verdana"/>
          <w:bCs/>
          <w:color w:val="000000"/>
          <w:sz w:val="20"/>
          <w:szCs w:val="20"/>
        </w:rPr>
        <w:t>ostat.</w:t>
      </w:r>
    </w:p>
    <w:p w:rsidR="00CE1D9F" w:rsidRPr="00D17CC9" w:rsidRDefault="00CE1D9F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R-T cable and Heater cable should be connected to top of R-T insert and clamped properly.</w:t>
      </w:r>
    </w:p>
    <w:p w:rsidR="00CE1D9F" w:rsidRPr="00D17CC9" w:rsidRDefault="00CE1D9F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Now evacuate the sample chamber by opening the rotary valve.</w:t>
      </w:r>
    </w:p>
    <w:p w:rsidR="00CE1D9F" w:rsidRPr="00D17CC9" w:rsidRDefault="00CE1D9F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When vacuum reaches the maximum then close the rotary valve and purged with Helium gas.</w:t>
      </w:r>
    </w:p>
    <w:p w:rsidR="00CE1D9F" w:rsidRPr="00D17CC9" w:rsidRDefault="00CE1D9F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Repeat the purging process 3-4 times.</w:t>
      </w:r>
    </w:p>
    <w:p w:rsidR="00CE1D9F" w:rsidRPr="00D17CC9" w:rsidRDefault="00CE1D9F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After purging fill the outer chamber with Liquid Nitrogen (LN2) and fill Helium in sample chamber.</w:t>
      </w:r>
    </w:p>
    <w:p w:rsidR="000407D6" w:rsidRPr="00D17CC9" w:rsidRDefault="000407D6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For measuring resistivity wait till sample temperature reaches 80K.</w:t>
      </w:r>
    </w:p>
    <w:p w:rsidR="000407D6" w:rsidRPr="00D17CC9" w:rsidRDefault="000407D6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 xml:space="preserve">Now open the </w:t>
      </w:r>
      <w:r w:rsidRPr="00D17CC9">
        <w:rPr>
          <w:rFonts w:ascii="Verdana" w:hAnsi="Verdana"/>
          <w:b/>
          <w:bCs/>
          <w:color w:val="000000"/>
          <w:sz w:val="20"/>
          <w:szCs w:val="20"/>
        </w:rPr>
        <w:t xml:space="preserve">QRIUS </w:t>
      </w:r>
      <w:r w:rsidRPr="00D17CC9">
        <w:rPr>
          <w:rFonts w:ascii="Verdana" w:hAnsi="Verdana"/>
          <w:bCs/>
          <w:color w:val="000000"/>
          <w:sz w:val="20"/>
          <w:szCs w:val="20"/>
        </w:rPr>
        <w:t>software.</w:t>
      </w:r>
    </w:p>
    <w:p w:rsidR="00E55D36" w:rsidRPr="00D17CC9" w:rsidRDefault="00E55D36" w:rsidP="00E55D36">
      <w:pPr>
        <w:pStyle w:val="ListParagraph"/>
        <w:ind w:left="360"/>
        <w:rPr>
          <w:rFonts w:ascii="Verdana" w:hAnsi="Verdana"/>
          <w:bCs/>
          <w:color w:val="000000"/>
          <w:sz w:val="20"/>
          <w:szCs w:val="20"/>
        </w:rPr>
      </w:pPr>
    </w:p>
    <w:p w:rsidR="00E55D36" w:rsidRPr="00D17CC9" w:rsidRDefault="000407D6" w:rsidP="00E55D36">
      <w:pPr>
        <w:pStyle w:val="ListParagraph"/>
        <w:numPr>
          <w:ilvl w:val="0"/>
          <w:numId w:val="13"/>
        </w:numPr>
        <w:rPr>
          <w:rFonts w:ascii="Verdana" w:hAnsi="Verdana"/>
          <w:b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 xml:space="preserve">First we do </w:t>
      </w:r>
      <w:r w:rsidRPr="00D17CC9">
        <w:rPr>
          <w:rFonts w:ascii="Verdana" w:hAnsi="Verdana"/>
          <w:b/>
          <w:bCs/>
          <w:color w:val="000000"/>
          <w:sz w:val="20"/>
          <w:szCs w:val="20"/>
        </w:rPr>
        <w:t xml:space="preserve">Measurement without </w:t>
      </w:r>
      <w:r w:rsidR="00E55D36" w:rsidRPr="00D17CC9">
        <w:rPr>
          <w:rFonts w:ascii="Verdana" w:hAnsi="Verdana"/>
          <w:b/>
          <w:bCs/>
          <w:color w:val="000000"/>
          <w:sz w:val="20"/>
          <w:szCs w:val="20"/>
        </w:rPr>
        <w:t xml:space="preserve">Magnetic </w:t>
      </w:r>
      <w:r w:rsidRPr="00D17CC9">
        <w:rPr>
          <w:rFonts w:ascii="Verdana" w:hAnsi="Verdana"/>
          <w:b/>
          <w:bCs/>
          <w:color w:val="000000"/>
          <w:sz w:val="20"/>
          <w:szCs w:val="20"/>
        </w:rPr>
        <w:t>Field</w:t>
      </w:r>
    </w:p>
    <w:p w:rsidR="000407D6" w:rsidRPr="00D17CC9" w:rsidRDefault="000407D6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 xml:space="preserve">For </w:t>
      </w:r>
      <w:r w:rsidRPr="00D17CC9">
        <w:rPr>
          <w:rFonts w:ascii="Verdana" w:hAnsi="Verdana"/>
          <w:b/>
          <w:bCs/>
          <w:color w:val="000000"/>
          <w:sz w:val="20"/>
          <w:szCs w:val="20"/>
        </w:rPr>
        <w:t xml:space="preserve">Measurement without </w:t>
      </w:r>
      <w:r w:rsidR="00E55D36" w:rsidRPr="00D17CC9">
        <w:rPr>
          <w:rFonts w:ascii="Verdana" w:hAnsi="Verdana"/>
          <w:b/>
          <w:bCs/>
          <w:color w:val="000000"/>
          <w:sz w:val="20"/>
          <w:szCs w:val="20"/>
        </w:rPr>
        <w:t xml:space="preserve">Magnetic </w:t>
      </w:r>
      <w:r w:rsidRPr="00D17CC9">
        <w:rPr>
          <w:rFonts w:ascii="Verdana" w:hAnsi="Verdana"/>
          <w:b/>
          <w:bCs/>
          <w:color w:val="000000"/>
          <w:sz w:val="20"/>
          <w:szCs w:val="20"/>
        </w:rPr>
        <w:t>Field:</w:t>
      </w:r>
      <w:r w:rsidRPr="00D17CC9">
        <w:rPr>
          <w:rFonts w:ascii="Verdana" w:hAnsi="Verdana"/>
          <w:bCs/>
          <w:color w:val="000000"/>
          <w:sz w:val="20"/>
          <w:szCs w:val="20"/>
        </w:rPr>
        <w:t xml:space="preserve"> Go to Measurement Mode Settings&gt;Electrical DC Conductivity&gt;Go to Run Mode&gt;R-T (Linear Ramp)&gt;Go o Settings&gt;Temperature Controller&gt; Linear Ramp Settings&gt; Insert the value of required final temperature and ramp rate&gt;File&gt;Apply</w:t>
      </w:r>
    </w:p>
    <w:p w:rsidR="000407D6" w:rsidRPr="00D17CC9" w:rsidRDefault="000407D6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Now start the measurement by clicking start button.</w:t>
      </w:r>
    </w:p>
    <w:p w:rsidR="000407D6" w:rsidRPr="00D17CC9" w:rsidRDefault="000407D6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Data will be showing on the right panel and the measurement stops when the heater temperature reaches the final temperature.</w:t>
      </w:r>
    </w:p>
    <w:p w:rsidR="00E55D36" w:rsidRPr="00D17CC9" w:rsidRDefault="00E55D36" w:rsidP="00E55D36">
      <w:pPr>
        <w:pStyle w:val="ListParagraph"/>
        <w:ind w:left="360"/>
        <w:rPr>
          <w:rFonts w:ascii="Verdana" w:hAnsi="Verdana"/>
          <w:bCs/>
          <w:color w:val="000000"/>
          <w:sz w:val="20"/>
          <w:szCs w:val="20"/>
        </w:rPr>
      </w:pPr>
    </w:p>
    <w:p w:rsidR="000407D6" w:rsidRPr="00D17CC9" w:rsidRDefault="000407D6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 xml:space="preserve">Now we do </w:t>
      </w:r>
      <w:r w:rsidRPr="00D17CC9">
        <w:rPr>
          <w:rFonts w:ascii="Verdana" w:hAnsi="Verdana"/>
          <w:b/>
          <w:bCs/>
          <w:color w:val="000000"/>
          <w:sz w:val="20"/>
          <w:szCs w:val="20"/>
        </w:rPr>
        <w:t xml:space="preserve">Measurement with </w:t>
      </w:r>
      <w:r w:rsidR="00E55D36" w:rsidRPr="00D17CC9">
        <w:rPr>
          <w:rFonts w:ascii="Verdana" w:hAnsi="Verdana"/>
          <w:b/>
          <w:bCs/>
          <w:color w:val="000000"/>
          <w:sz w:val="20"/>
          <w:szCs w:val="20"/>
        </w:rPr>
        <w:t xml:space="preserve">Magnetic </w:t>
      </w:r>
      <w:r w:rsidRPr="00D17CC9">
        <w:rPr>
          <w:rFonts w:ascii="Verdana" w:hAnsi="Verdana"/>
          <w:b/>
          <w:bCs/>
          <w:color w:val="000000"/>
          <w:sz w:val="20"/>
          <w:szCs w:val="20"/>
        </w:rPr>
        <w:t>Field</w:t>
      </w:r>
    </w:p>
    <w:p w:rsidR="000407D6" w:rsidRPr="00D17CC9" w:rsidRDefault="000407D6" w:rsidP="00CE1D9F">
      <w:pPr>
        <w:pStyle w:val="ListParagraph"/>
        <w:numPr>
          <w:ilvl w:val="0"/>
          <w:numId w:val="13"/>
        </w:numPr>
        <w:rPr>
          <w:rFonts w:ascii="Verdana" w:hAnsi="Verdana"/>
          <w:b/>
          <w:bCs/>
          <w:color w:val="000000"/>
          <w:sz w:val="20"/>
          <w:szCs w:val="20"/>
        </w:rPr>
      </w:pPr>
      <w:r w:rsidRPr="00D17CC9">
        <w:rPr>
          <w:rFonts w:ascii="Verdana" w:hAnsi="Verdana"/>
          <w:bCs/>
          <w:color w:val="000000"/>
          <w:sz w:val="20"/>
          <w:szCs w:val="20"/>
        </w:rPr>
        <w:t>For</w:t>
      </w:r>
      <w:r w:rsidRPr="00D17CC9">
        <w:rPr>
          <w:rFonts w:ascii="Verdana" w:hAnsi="Verdana"/>
          <w:b/>
          <w:bCs/>
          <w:color w:val="000000"/>
          <w:sz w:val="20"/>
          <w:szCs w:val="20"/>
        </w:rPr>
        <w:t xml:space="preserve"> Measurement with </w:t>
      </w:r>
      <w:r w:rsidR="00E55D36" w:rsidRPr="00D17CC9">
        <w:rPr>
          <w:rFonts w:ascii="Verdana" w:hAnsi="Verdana"/>
          <w:b/>
          <w:bCs/>
          <w:color w:val="000000"/>
          <w:sz w:val="20"/>
          <w:szCs w:val="20"/>
        </w:rPr>
        <w:t xml:space="preserve">Magnetic </w:t>
      </w:r>
      <w:r w:rsidRPr="00D17CC9">
        <w:rPr>
          <w:rFonts w:ascii="Verdana" w:hAnsi="Verdana"/>
          <w:b/>
          <w:bCs/>
          <w:color w:val="000000"/>
          <w:sz w:val="20"/>
          <w:szCs w:val="20"/>
        </w:rPr>
        <w:t>Field:</w:t>
      </w:r>
      <w:r w:rsidR="00D17CC9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="00D17CC9" w:rsidRPr="00D17CC9">
        <w:rPr>
          <w:rFonts w:ascii="Verdana" w:hAnsi="Verdana"/>
          <w:bCs/>
          <w:color w:val="000000"/>
          <w:sz w:val="20"/>
          <w:szCs w:val="20"/>
        </w:rPr>
        <w:t>Go to Measurement mode Setting</w:t>
      </w:r>
      <w:r w:rsidR="00D17CC9">
        <w:rPr>
          <w:rFonts w:ascii="Verdana" w:hAnsi="Verdana"/>
          <w:bCs/>
          <w:color w:val="000000"/>
          <w:sz w:val="20"/>
          <w:szCs w:val="20"/>
        </w:rPr>
        <w:t>&gt;Electrical DC Conductivity&gt;R-T (Linear Ramp) with H.</w:t>
      </w:r>
    </w:p>
    <w:p w:rsidR="00421607" w:rsidRPr="00421607" w:rsidRDefault="00D17CC9" w:rsidP="00CE1D9F">
      <w:pPr>
        <w:pStyle w:val="ListParagraph"/>
        <w:numPr>
          <w:ilvl w:val="0"/>
          <w:numId w:val="13"/>
        </w:numPr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For setting magnetic field: Go to Settings&gt;Magnet Supply (a new tab will open)&gt;File&gt;Connect&gt;Source Parameters&gt;Insert the magnetic field value</w:t>
      </w:r>
      <w:r w:rsidR="00B7349A">
        <w:rPr>
          <w:rFonts w:ascii="Verdana" w:hAnsi="Verdana"/>
          <w:bCs/>
          <w:color w:val="000000"/>
          <w:sz w:val="20"/>
          <w:szCs w:val="20"/>
        </w:rPr>
        <w:t xml:space="preserve"> </w:t>
      </w:r>
      <w:r>
        <w:rPr>
          <w:rFonts w:ascii="Verdana" w:hAnsi="Verdana"/>
          <w:bCs/>
          <w:color w:val="000000"/>
          <w:sz w:val="20"/>
          <w:szCs w:val="20"/>
        </w:rPr>
        <w:t>(</w:t>
      </w:r>
      <w:r w:rsidR="00B7349A">
        <w:rPr>
          <w:rFonts w:ascii="Verdana" w:hAnsi="Verdana"/>
          <w:bCs/>
          <w:color w:val="000000"/>
          <w:sz w:val="20"/>
          <w:szCs w:val="20"/>
        </w:rPr>
        <w:t xml:space="preserve">maximum </w:t>
      </w:r>
      <w:r>
        <w:rPr>
          <w:rFonts w:ascii="Verdana" w:hAnsi="Verdana"/>
          <w:bCs/>
          <w:color w:val="000000"/>
          <w:sz w:val="20"/>
          <w:szCs w:val="20"/>
        </w:rPr>
        <w:t>field val</w:t>
      </w:r>
      <w:r w:rsidR="00421607">
        <w:rPr>
          <w:rFonts w:ascii="Verdana" w:hAnsi="Verdana"/>
          <w:bCs/>
          <w:color w:val="000000"/>
          <w:sz w:val="20"/>
          <w:szCs w:val="20"/>
        </w:rPr>
        <w:t>ue should be + or – 100 mTesla).</w:t>
      </w:r>
    </w:p>
    <w:p w:rsidR="00D17CC9" w:rsidRPr="00B7349A" w:rsidRDefault="00B7349A" w:rsidP="00CE1D9F">
      <w:pPr>
        <w:pStyle w:val="ListParagraph"/>
        <w:numPr>
          <w:ilvl w:val="0"/>
          <w:numId w:val="13"/>
        </w:numPr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lastRenderedPageBreak/>
        <w:t>Go to Settings&gt;Temperature Controller&gt;Linear Ramp Settings&gt;Insert the required Final Temperature and Ramp Rate&gt;File&gt;Apply.</w:t>
      </w:r>
    </w:p>
    <w:p w:rsidR="00B7349A" w:rsidRPr="00B7349A" w:rsidRDefault="00B7349A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B7349A">
        <w:rPr>
          <w:rFonts w:ascii="Verdana" w:hAnsi="Verdana"/>
          <w:bCs/>
          <w:color w:val="000000"/>
          <w:sz w:val="20"/>
          <w:szCs w:val="20"/>
        </w:rPr>
        <w:t>Start the measurement by clicking start button.</w:t>
      </w:r>
    </w:p>
    <w:p w:rsidR="00B7349A" w:rsidRDefault="00B7349A" w:rsidP="00CE1D9F">
      <w:pPr>
        <w:pStyle w:val="ListParagraph"/>
        <w:numPr>
          <w:ilvl w:val="0"/>
          <w:numId w:val="13"/>
        </w:numPr>
        <w:rPr>
          <w:rFonts w:ascii="Verdana" w:hAnsi="Verdana"/>
          <w:bCs/>
          <w:color w:val="000000"/>
          <w:sz w:val="20"/>
          <w:szCs w:val="20"/>
        </w:rPr>
      </w:pPr>
      <w:r w:rsidRPr="00B7349A">
        <w:rPr>
          <w:rFonts w:ascii="Verdana" w:hAnsi="Verdana"/>
          <w:bCs/>
          <w:color w:val="000000"/>
          <w:sz w:val="20"/>
          <w:szCs w:val="20"/>
        </w:rPr>
        <w:t>Data will be showing on the right panel, the measurement stops when the heater temperature reaches final temperature.</w:t>
      </w:r>
    </w:p>
    <w:p w:rsidR="00B7349A" w:rsidRDefault="00B7349A" w:rsidP="00B7349A">
      <w:pPr>
        <w:pStyle w:val="ListParagraph"/>
        <w:ind w:left="360"/>
        <w:rPr>
          <w:rFonts w:ascii="Verdana" w:hAnsi="Verdana"/>
          <w:bCs/>
          <w:color w:val="000000"/>
          <w:sz w:val="20"/>
          <w:szCs w:val="20"/>
        </w:rPr>
      </w:pPr>
    </w:p>
    <w:p w:rsidR="00B7349A" w:rsidRDefault="00B7349A" w:rsidP="00B7349A">
      <w:pPr>
        <w:pStyle w:val="ListParagraph"/>
        <w:ind w:left="360"/>
        <w:rPr>
          <w:rFonts w:ascii="Verdana" w:hAnsi="Verdana"/>
          <w:bCs/>
          <w:color w:val="000000"/>
          <w:sz w:val="20"/>
          <w:szCs w:val="20"/>
        </w:rPr>
      </w:pPr>
    </w:p>
    <w:p w:rsidR="00B7349A" w:rsidRPr="00B7349A" w:rsidRDefault="00B7349A" w:rsidP="00B7349A">
      <w:pPr>
        <w:pStyle w:val="ListParagraph"/>
        <w:ind w:left="360"/>
        <w:rPr>
          <w:rFonts w:ascii="Verdana" w:hAnsi="Verdana"/>
          <w:b/>
          <w:bCs/>
          <w:color w:val="000000"/>
          <w:sz w:val="20"/>
          <w:szCs w:val="20"/>
        </w:rPr>
      </w:pPr>
      <w:r w:rsidRPr="00B7349A">
        <w:rPr>
          <w:rFonts w:ascii="Verdana" w:hAnsi="Verdana"/>
          <w:b/>
          <w:bCs/>
          <w:color w:val="000000"/>
          <w:sz w:val="20"/>
          <w:szCs w:val="20"/>
        </w:rPr>
        <w:t>NOTE:</w:t>
      </w:r>
    </w:p>
    <w:p w:rsidR="00B7349A" w:rsidRDefault="00B7349A" w:rsidP="00B7349A">
      <w:pPr>
        <w:pStyle w:val="ListParagraph"/>
        <w:ind w:left="360"/>
        <w:rPr>
          <w:rFonts w:ascii="Verdana" w:hAnsi="Verdana"/>
          <w:bCs/>
          <w:color w:val="000000"/>
          <w:sz w:val="20"/>
          <w:szCs w:val="20"/>
        </w:rPr>
      </w:pPr>
    </w:p>
    <w:p w:rsidR="00B7349A" w:rsidRDefault="00B7349A" w:rsidP="00B7349A">
      <w:pPr>
        <w:pStyle w:val="ListParagraph"/>
        <w:ind w:left="360"/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[If any module like IV Source or Magnetic Supply etc. not running/not showing connection then go to the particular tab &gt;File&gt;Connect]</w:t>
      </w:r>
    </w:p>
    <w:p w:rsidR="00B7349A" w:rsidRDefault="00B7349A" w:rsidP="00B7349A">
      <w:pPr>
        <w:pStyle w:val="ListParagraph"/>
        <w:ind w:left="360"/>
        <w:rPr>
          <w:rFonts w:ascii="Verdana" w:hAnsi="Verdana"/>
          <w:bCs/>
          <w:color w:val="000000"/>
          <w:sz w:val="20"/>
          <w:szCs w:val="20"/>
        </w:rPr>
      </w:pPr>
    </w:p>
    <w:p w:rsidR="00B7349A" w:rsidRPr="00B7349A" w:rsidRDefault="00B7349A" w:rsidP="00B7349A">
      <w:pPr>
        <w:pStyle w:val="ListParagraph"/>
        <w:ind w:left="360"/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 w:hAnsi="Verdana"/>
          <w:bCs/>
          <w:color w:val="000000"/>
          <w:sz w:val="20"/>
          <w:szCs w:val="20"/>
        </w:rPr>
        <w:t>[How to save data: Go to main QRIUS window&gt;Sample Settings&gt;Give the Sample Details (i.e. name, id, description)&gt;File&gt;Apply</w:t>
      </w:r>
      <w:r w:rsidR="00685286">
        <w:rPr>
          <w:rFonts w:ascii="Verdana" w:hAnsi="Verdana"/>
          <w:bCs/>
          <w:color w:val="000000"/>
          <w:sz w:val="20"/>
          <w:szCs w:val="20"/>
        </w:rPr>
        <w:t>]</w:t>
      </w:r>
    </w:p>
    <w:p w:rsidR="0034202D" w:rsidRPr="00D17CC9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  <w:sz w:val="20"/>
          <w:szCs w:val="20"/>
        </w:rPr>
      </w:pPr>
    </w:p>
    <w:p w:rsidR="0034202D" w:rsidRDefault="0034202D" w:rsidP="00F610DC">
      <w:pPr>
        <w:pStyle w:val="ListParagraph"/>
        <w:ind w:left="0"/>
        <w:jc w:val="both"/>
        <w:rPr>
          <w:rFonts w:ascii="Verdana" w:hAnsi="Verdana"/>
          <w:bCs/>
          <w:color w:val="000000"/>
        </w:rPr>
      </w:pPr>
    </w:p>
    <w:sectPr w:rsidR="0034202D" w:rsidSect="002E2DFB">
      <w:pgSz w:w="12240" w:h="15840"/>
      <w:pgMar w:top="540" w:right="1440" w:bottom="144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8AD" w:rsidRDefault="003538AD" w:rsidP="00E11473">
      <w:pPr>
        <w:spacing w:after="0" w:line="240" w:lineRule="auto"/>
      </w:pPr>
      <w:r>
        <w:separator/>
      </w:r>
    </w:p>
  </w:endnote>
  <w:endnote w:type="continuationSeparator" w:id="0">
    <w:p w:rsidR="003538AD" w:rsidRDefault="003538AD" w:rsidP="00E11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8AD" w:rsidRDefault="003538AD" w:rsidP="00E11473">
      <w:pPr>
        <w:spacing w:after="0" w:line="240" w:lineRule="auto"/>
      </w:pPr>
      <w:r>
        <w:separator/>
      </w:r>
    </w:p>
  </w:footnote>
  <w:footnote w:type="continuationSeparator" w:id="0">
    <w:p w:rsidR="003538AD" w:rsidRDefault="003538AD" w:rsidP="00E11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77F53"/>
    <w:multiLevelType w:val="hybridMultilevel"/>
    <w:tmpl w:val="517EC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F6605"/>
    <w:multiLevelType w:val="hybridMultilevel"/>
    <w:tmpl w:val="C99AAC86"/>
    <w:lvl w:ilvl="0" w:tplc="3D9CDEE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783703"/>
    <w:multiLevelType w:val="hybridMultilevel"/>
    <w:tmpl w:val="6F188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60D6C"/>
    <w:multiLevelType w:val="hybridMultilevel"/>
    <w:tmpl w:val="87ECE922"/>
    <w:lvl w:ilvl="0" w:tplc="77EE4EC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B05CC0"/>
    <w:multiLevelType w:val="hybridMultilevel"/>
    <w:tmpl w:val="EFF080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B3375"/>
    <w:multiLevelType w:val="hybridMultilevel"/>
    <w:tmpl w:val="3B660A7C"/>
    <w:lvl w:ilvl="0" w:tplc="E22C36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7A0061"/>
    <w:multiLevelType w:val="hybridMultilevel"/>
    <w:tmpl w:val="1B722646"/>
    <w:lvl w:ilvl="0" w:tplc="3B38429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3E6032BB"/>
    <w:multiLevelType w:val="hybridMultilevel"/>
    <w:tmpl w:val="F6FEFDB8"/>
    <w:lvl w:ilvl="0" w:tplc="2C4A6F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07969"/>
    <w:multiLevelType w:val="hybridMultilevel"/>
    <w:tmpl w:val="9CE8FC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91432C"/>
    <w:multiLevelType w:val="hybridMultilevel"/>
    <w:tmpl w:val="7F52E772"/>
    <w:lvl w:ilvl="0" w:tplc="8B6E8E8E">
      <w:start w:val="4"/>
      <w:numFmt w:val="upperLetter"/>
      <w:lvlText w:val="%1"/>
      <w:lvlJc w:val="left"/>
      <w:pPr>
        <w:ind w:left="3004" w:hanging="1529"/>
      </w:pPr>
      <w:rPr>
        <w:rFonts w:ascii="Times New Roman" w:eastAsia="Times New Roman" w:hAnsi="Times New Roman" w:cs="Times New Roman" w:hint="default"/>
        <w:color w:val="231F20"/>
        <w:w w:val="108"/>
        <w:sz w:val="20"/>
        <w:szCs w:val="20"/>
      </w:rPr>
    </w:lvl>
    <w:lvl w:ilvl="1" w:tplc="5A060B3E">
      <w:numFmt w:val="bullet"/>
      <w:lvlText w:val="•"/>
      <w:lvlJc w:val="left"/>
      <w:pPr>
        <w:ind w:left="3676" w:hanging="1529"/>
      </w:pPr>
      <w:rPr>
        <w:rFonts w:hint="default"/>
      </w:rPr>
    </w:lvl>
    <w:lvl w:ilvl="2" w:tplc="A47E12D4">
      <w:numFmt w:val="bullet"/>
      <w:lvlText w:val="•"/>
      <w:lvlJc w:val="left"/>
      <w:pPr>
        <w:ind w:left="4352" w:hanging="1529"/>
      </w:pPr>
      <w:rPr>
        <w:rFonts w:hint="default"/>
      </w:rPr>
    </w:lvl>
    <w:lvl w:ilvl="3" w:tplc="A7A26E8A">
      <w:numFmt w:val="bullet"/>
      <w:lvlText w:val="•"/>
      <w:lvlJc w:val="left"/>
      <w:pPr>
        <w:ind w:left="5028" w:hanging="1529"/>
      </w:pPr>
      <w:rPr>
        <w:rFonts w:hint="default"/>
      </w:rPr>
    </w:lvl>
    <w:lvl w:ilvl="4" w:tplc="FCF4C30E">
      <w:numFmt w:val="bullet"/>
      <w:lvlText w:val="•"/>
      <w:lvlJc w:val="left"/>
      <w:pPr>
        <w:ind w:left="5704" w:hanging="1529"/>
      </w:pPr>
      <w:rPr>
        <w:rFonts w:hint="default"/>
      </w:rPr>
    </w:lvl>
    <w:lvl w:ilvl="5" w:tplc="90AC9DD4">
      <w:numFmt w:val="bullet"/>
      <w:lvlText w:val="•"/>
      <w:lvlJc w:val="left"/>
      <w:pPr>
        <w:ind w:left="6380" w:hanging="1529"/>
      </w:pPr>
      <w:rPr>
        <w:rFonts w:hint="default"/>
      </w:rPr>
    </w:lvl>
    <w:lvl w:ilvl="6" w:tplc="3B489EF0">
      <w:numFmt w:val="bullet"/>
      <w:lvlText w:val="•"/>
      <w:lvlJc w:val="left"/>
      <w:pPr>
        <w:ind w:left="7056" w:hanging="1529"/>
      </w:pPr>
      <w:rPr>
        <w:rFonts w:hint="default"/>
      </w:rPr>
    </w:lvl>
    <w:lvl w:ilvl="7" w:tplc="F60A74EE">
      <w:numFmt w:val="bullet"/>
      <w:lvlText w:val="•"/>
      <w:lvlJc w:val="left"/>
      <w:pPr>
        <w:ind w:left="7732" w:hanging="1529"/>
      </w:pPr>
      <w:rPr>
        <w:rFonts w:hint="default"/>
      </w:rPr>
    </w:lvl>
    <w:lvl w:ilvl="8" w:tplc="324038BC">
      <w:numFmt w:val="bullet"/>
      <w:lvlText w:val="•"/>
      <w:lvlJc w:val="left"/>
      <w:pPr>
        <w:ind w:left="8408" w:hanging="1529"/>
      </w:pPr>
      <w:rPr>
        <w:rFonts w:hint="default"/>
      </w:rPr>
    </w:lvl>
  </w:abstractNum>
  <w:abstractNum w:abstractNumId="10" w15:restartNumberingAfterBreak="0">
    <w:nsid w:val="53302CB2"/>
    <w:multiLevelType w:val="hybridMultilevel"/>
    <w:tmpl w:val="4CBC1FB6"/>
    <w:lvl w:ilvl="0" w:tplc="065A19D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A647C1F"/>
    <w:multiLevelType w:val="hybridMultilevel"/>
    <w:tmpl w:val="98D24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80352"/>
    <w:multiLevelType w:val="hybridMultilevel"/>
    <w:tmpl w:val="A1F84A04"/>
    <w:lvl w:ilvl="0" w:tplc="FCEC909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9"/>
  </w:num>
  <w:num w:numId="6">
    <w:abstractNumId w:val="3"/>
  </w:num>
  <w:num w:numId="7">
    <w:abstractNumId w:val="12"/>
  </w:num>
  <w:num w:numId="8">
    <w:abstractNumId w:val="7"/>
  </w:num>
  <w:num w:numId="9">
    <w:abstractNumId w:val="8"/>
  </w:num>
  <w:num w:numId="10">
    <w:abstractNumId w:val="5"/>
  </w:num>
  <w:num w:numId="11">
    <w:abstractNumId w:val="10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F32DB"/>
    <w:rsid w:val="00013780"/>
    <w:rsid w:val="00015E76"/>
    <w:rsid w:val="0002125B"/>
    <w:rsid w:val="0002553E"/>
    <w:rsid w:val="00032186"/>
    <w:rsid w:val="000407D6"/>
    <w:rsid w:val="000421B9"/>
    <w:rsid w:val="0004637E"/>
    <w:rsid w:val="000478B5"/>
    <w:rsid w:val="00047D21"/>
    <w:rsid w:val="00054014"/>
    <w:rsid w:val="0006384F"/>
    <w:rsid w:val="00065446"/>
    <w:rsid w:val="00065DBB"/>
    <w:rsid w:val="00071F24"/>
    <w:rsid w:val="00072276"/>
    <w:rsid w:val="00077D7A"/>
    <w:rsid w:val="00081F8C"/>
    <w:rsid w:val="00090517"/>
    <w:rsid w:val="00094ED8"/>
    <w:rsid w:val="00095146"/>
    <w:rsid w:val="000A32D9"/>
    <w:rsid w:val="000A3799"/>
    <w:rsid w:val="000B10A9"/>
    <w:rsid w:val="000B256E"/>
    <w:rsid w:val="000B7BF1"/>
    <w:rsid w:val="000C465F"/>
    <w:rsid w:val="000C62FB"/>
    <w:rsid w:val="000C7A03"/>
    <w:rsid w:val="000D03F6"/>
    <w:rsid w:val="000D62FE"/>
    <w:rsid w:val="000D6371"/>
    <w:rsid w:val="000D7924"/>
    <w:rsid w:val="000E082A"/>
    <w:rsid w:val="000E7E37"/>
    <w:rsid w:val="000F6EAA"/>
    <w:rsid w:val="001016DB"/>
    <w:rsid w:val="001073B8"/>
    <w:rsid w:val="00120DE8"/>
    <w:rsid w:val="001250AD"/>
    <w:rsid w:val="00125F02"/>
    <w:rsid w:val="0012746E"/>
    <w:rsid w:val="00130507"/>
    <w:rsid w:val="00137161"/>
    <w:rsid w:val="00140594"/>
    <w:rsid w:val="00146C5A"/>
    <w:rsid w:val="00155977"/>
    <w:rsid w:val="001666DA"/>
    <w:rsid w:val="00167195"/>
    <w:rsid w:val="0017014B"/>
    <w:rsid w:val="001728A2"/>
    <w:rsid w:val="001756E9"/>
    <w:rsid w:val="001813E2"/>
    <w:rsid w:val="001834C2"/>
    <w:rsid w:val="0019121F"/>
    <w:rsid w:val="001947D7"/>
    <w:rsid w:val="00196A35"/>
    <w:rsid w:val="001A1932"/>
    <w:rsid w:val="001A29FB"/>
    <w:rsid w:val="001B1AE8"/>
    <w:rsid w:val="001B4F12"/>
    <w:rsid w:val="001B55F5"/>
    <w:rsid w:val="001C3CE4"/>
    <w:rsid w:val="001C42A4"/>
    <w:rsid w:val="001C612C"/>
    <w:rsid w:val="001D1276"/>
    <w:rsid w:val="001D5323"/>
    <w:rsid w:val="001E3176"/>
    <w:rsid w:val="001F1E17"/>
    <w:rsid w:val="001F61E4"/>
    <w:rsid w:val="002022A5"/>
    <w:rsid w:val="00203ABA"/>
    <w:rsid w:val="00205D6D"/>
    <w:rsid w:val="00207E53"/>
    <w:rsid w:val="0021153A"/>
    <w:rsid w:val="0021299B"/>
    <w:rsid w:val="00213E8B"/>
    <w:rsid w:val="00217B79"/>
    <w:rsid w:val="0022326A"/>
    <w:rsid w:val="002320C4"/>
    <w:rsid w:val="00233905"/>
    <w:rsid w:val="00233908"/>
    <w:rsid w:val="00235E40"/>
    <w:rsid w:val="00237197"/>
    <w:rsid w:val="00245AE9"/>
    <w:rsid w:val="00247013"/>
    <w:rsid w:val="00247E88"/>
    <w:rsid w:val="00253C5C"/>
    <w:rsid w:val="0025597C"/>
    <w:rsid w:val="0026286B"/>
    <w:rsid w:val="002667B8"/>
    <w:rsid w:val="002675E0"/>
    <w:rsid w:val="002755B5"/>
    <w:rsid w:val="00282A27"/>
    <w:rsid w:val="00283161"/>
    <w:rsid w:val="00284955"/>
    <w:rsid w:val="00292B7A"/>
    <w:rsid w:val="00293099"/>
    <w:rsid w:val="002A461A"/>
    <w:rsid w:val="002A63DD"/>
    <w:rsid w:val="002B2043"/>
    <w:rsid w:val="002B4FF1"/>
    <w:rsid w:val="002C175A"/>
    <w:rsid w:val="002C4A4C"/>
    <w:rsid w:val="002C7B5A"/>
    <w:rsid w:val="002D059F"/>
    <w:rsid w:val="002D22BA"/>
    <w:rsid w:val="002E2DFB"/>
    <w:rsid w:val="002E5314"/>
    <w:rsid w:val="002F32DB"/>
    <w:rsid w:val="002F3E58"/>
    <w:rsid w:val="002F492D"/>
    <w:rsid w:val="00302924"/>
    <w:rsid w:val="003046D2"/>
    <w:rsid w:val="00304B90"/>
    <w:rsid w:val="0031272C"/>
    <w:rsid w:val="003151D2"/>
    <w:rsid w:val="00316443"/>
    <w:rsid w:val="00320E40"/>
    <w:rsid w:val="00322C9C"/>
    <w:rsid w:val="00325E55"/>
    <w:rsid w:val="00330E4F"/>
    <w:rsid w:val="00336938"/>
    <w:rsid w:val="003409F0"/>
    <w:rsid w:val="00340BD4"/>
    <w:rsid w:val="0034202D"/>
    <w:rsid w:val="003470C7"/>
    <w:rsid w:val="0035065F"/>
    <w:rsid w:val="0035224D"/>
    <w:rsid w:val="003538AD"/>
    <w:rsid w:val="003553A5"/>
    <w:rsid w:val="003566A3"/>
    <w:rsid w:val="00356DC2"/>
    <w:rsid w:val="0036719D"/>
    <w:rsid w:val="003746CA"/>
    <w:rsid w:val="00374B6F"/>
    <w:rsid w:val="00381BD6"/>
    <w:rsid w:val="00384899"/>
    <w:rsid w:val="003877B4"/>
    <w:rsid w:val="003A062E"/>
    <w:rsid w:val="003A13E2"/>
    <w:rsid w:val="003A3A13"/>
    <w:rsid w:val="003B3DA2"/>
    <w:rsid w:val="003B4B7F"/>
    <w:rsid w:val="003B67CA"/>
    <w:rsid w:val="003C0148"/>
    <w:rsid w:val="003C07E1"/>
    <w:rsid w:val="003C0F8F"/>
    <w:rsid w:val="003C1ABC"/>
    <w:rsid w:val="003C2AB4"/>
    <w:rsid w:val="003C4930"/>
    <w:rsid w:val="003C532D"/>
    <w:rsid w:val="003D27E3"/>
    <w:rsid w:val="003D42B6"/>
    <w:rsid w:val="003D6487"/>
    <w:rsid w:val="003D6BCE"/>
    <w:rsid w:val="003E0456"/>
    <w:rsid w:val="003E14F9"/>
    <w:rsid w:val="003E3762"/>
    <w:rsid w:val="003E3951"/>
    <w:rsid w:val="003F06E5"/>
    <w:rsid w:val="003F219A"/>
    <w:rsid w:val="003F23F7"/>
    <w:rsid w:val="0040668E"/>
    <w:rsid w:val="004071D9"/>
    <w:rsid w:val="00421607"/>
    <w:rsid w:val="00427A5C"/>
    <w:rsid w:val="00431132"/>
    <w:rsid w:val="0043377F"/>
    <w:rsid w:val="00434C2A"/>
    <w:rsid w:val="00437816"/>
    <w:rsid w:val="00437E8C"/>
    <w:rsid w:val="00437E97"/>
    <w:rsid w:val="004444F7"/>
    <w:rsid w:val="004465DB"/>
    <w:rsid w:val="004523B3"/>
    <w:rsid w:val="004546AF"/>
    <w:rsid w:val="004561E4"/>
    <w:rsid w:val="00460E8D"/>
    <w:rsid w:val="00461B7E"/>
    <w:rsid w:val="0046336D"/>
    <w:rsid w:val="004636E5"/>
    <w:rsid w:val="0046470C"/>
    <w:rsid w:val="00465BCB"/>
    <w:rsid w:val="0046607C"/>
    <w:rsid w:val="004720FA"/>
    <w:rsid w:val="004753F7"/>
    <w:rsid w:val="00477573"/>
    <w:rsid w:val="0048144B"/>
    <w:rsid w:val="00494F5B"/>
    <w:rsid w:val="0049641C"/>
    <w:rsid w:val="0049648F"/>
    <w:rsid w:val="004A7ECE"/>
    <w:rsid w:val="004B0DB0"/>
    <w:rsid w:val="004B1F91"/>
    <w:rsid w:val="004B42EA"/>
    <w:rsid w:val="004C592A"/>
    <w:rsid w:val="004D1B6A"/>
    <w:rsid w:val="004D4B32"/>
    <w:rsid w:val="004D59BC"/>
    <w:rsid w:val="004E0C32"/>
    <w:rsid w:val="004E7CBC"/>
    <w:rsid w:val="004F3FF6"/>
    <w:rsid w:val="004F4AD1"/>
    <w:rsid w:val="004F6D00"/>
    <w:rsid w:val="005005F4"/>
    <w:rsid w:val="005025D5"/>
    <w:rsid w:val="00502ABD"/>
    <w:rsid w:val="00503E2F"/>
    <w:rsid w:val="005076F3"/>
    <w:rsid w:val="00507CE5"/>
    <w:rsid w:val="0051239E"/>
    <w:rsid w:val="00513643"/>
    <w:rsid w:val="005226BA"/>
    <w:rsid w:val="005322C7"/>
    <w:rsid w:val="00537956"/>
    <w:rsid w:val="00546BF0"/>
    <w:rsid w:val="00546E6D"/>
    <w:rsid w:val="005506C3"/>
    <w:rsid w:val="00551682"/>
    <w:rsid w:val="0055467B"/>
    <w:rsid w:val="0056157A"/>
    <w:rsid w:val="005638EB"/>
    <w:rsid w:val="00572D04"/>
    <w:rsid w:val="00586588"/>
    <w:rsid w:val="00586886"/>
    <w:rsid w:val="00586A9D"/>
    <w:rsid w:val="00590476"/>
    <w:rsid w:val="00591588"/>
    <w:rsid w:val="005927EE"/>
    <w:rsid w:val="00592EAB"/>
    <w:rsid w:val="005A6C07"/>
    <w:rsid w:val="005B0A82"/>
    <w:rsid w:val="005B3F5B"/>
    <w:rsid w:val="005C1792"/>
    <w:rsid w:val="005C795E"/>
    <w:rsid w:val="005D07C3"/>
    <w:rsid w:val="005D53D9"/>
    <w:rsid w:val="005E01D1"/>
    <w:rsid w:val="005E10A5"/>
    <w:rsid w:val="00606D2C"/>
    <w:rsid w:val="0060737A"/>
    <w:rsid w:val="00610845"/>
    <w:rsid w:val="0061728E"/>
    <w:rsid w:val="00621FCC"/>
    <w:rsid w:val="0062346B"/>
    <w:rsid w:val="00623AA6"/>
    <w:rsid w:val="00630D67"/>
    <w:rsid w:val="006345B0"/>
    <w:rsid w:val="006349E3"/>
    <w:rsid w:val="006371A1"/>
    <w:rsid w:val="00652992"/>
    <w:rsid w:val="00661678"/>
    <w:rsid w:val="00665959"/>
    <w:rsid w:val="00667D6E"/>
    <w:rsid w:val="00671FBC"/>
    <w:rsid w:val="0067312A"/>
    <w:rsid w:val="006755A1"/>
    <w:rsid w:val="00677973"/>
    <w:rsid w:val="006814C2"/>
    <w:rsid w:val="00685286"/>
    <w:rsid w:val="00693D8C"/>
    <w:rsid w:val="006961D6"/>
    <w:rsid w:val="006A0119"/>
    <w:rsid w:val="006A0ED8"/>
    <w:rsid w:val="006A1D30"/>
    <w:rsid w:val="006A339A"/>
    <w:rsid w:val="006A7E3A"/>
    <w:rsid w:val="006B59C3"/>
    <w:rsid w:val="006B7FDE"/>
    <w:rsid w:val="006C455C"/>
    <w:rsid w:val="006C6A67"/>
    <w:rsid w:val="006D225D"/>
    <w:rsid w:val="006D2594"/>
    <w:rsid w:val="006D7104"/>
    <w:rsid w:val="006E240F"/>
    <w:rsid w:val="006F0FA7"/>
    <w:rsid w:val="006F1A07"/>
    <w:rsid w:val="006F32D9"/>
    <w:rsid w:val="0070464D"/>
    <w:rsid w:val="00710C76"/>
    <w:rsid w:val="00712D1C"/>
    <w:rsid w:val="007173FB"/>
    <w:rsid w:val="00724CC6"/>
    <w:rsid w:val="0072644C"/>
    <w:rsid w:val="007271EA"/>
    <w:rsid w:val="0073404B"/>
    <w:rsid w:val="00737F96"/>
    <w:rsid w:val="00741EA6"/>
    <w:rsid w:val="00744576"/>
    <w:rsid w:val="00746313"/>
    <w:rsid w:val="00746737"/>
    <w:rsid w:val="00750A68"/>
    <w:rsid w:val="00762BFE"/>
    <w:rsid w:val="00763EDA"/>
    <w:rsid w:val="00774B6D"/>
    <w:rsid w:val="007757DB"/>
    <w:rsid w:val="00775FA7"/>
    <w:rsid w:val="007841A4"/>
    <w:rsid w:val="007853CC"/>
    <w:rsid w:val="007910AD"/>
    <w:rsid w:val="00794176"/>
    <w:rsid w:val="007A6579"/>
    <w:rsid w:val="007A6659"/>
    <w:rsid w:val="007A6BFE"/>
    <w:rsid w:val="007B178B"/>
    <w:rsid w:val="007C19F6"/>
    <w:rsid w:val="007C31BE"/>
    <w:rsid w:val="007C65C0"/>
    <w:rsid w:val="007D0ECC"/>
    <w:rsid w:val="007D2C82"/>
    <w:rsid w:val="007D6143"/>
    <w:rsid w:val="007D6647"/>
    <w:rsid w:val="007D7375"/>
    <w:rsid w:val="007E2EAF"/>
    <w:rsid w:val="007E4EDF"/>
    <w:rsid w:val="007F2FCF"/>
    <w:rsid w:val="008046FD"/>
    <w:rsid w:val="0081177A"/>
    <w:rsid w:val="00812E29"/>
    <w:rsid w:val="00815C0A"/>
    <w:rsid w:val="0081681B"/>
    <w:rsid w:val="00821820"/>
    <w:rsid w:val="00822871"/>
    <w:rsid w:val="00823A6D"/>
    <w:rsid w:val="00840836"/>
    <w:rsid w:val="00851EF5"/>
    <w:rsid w:val="008520F8"/>
    <w:rsid w:val="00855717"/>
    <w:rsid w:val="00856724"/>
    <w:rsid w:val="008601DF"/>
    <w:rsid w:val="0086654C"/>
    <w:rsid w:val="008738E1"/>
    <w:rsid w:val="0087457E"/>
    <w:rsid w:val="0088141E"/>
    <w:rsid w:val="00882994"/>
    <w:rsid w:val="0088377C"/>
    <w:rsid w:val="008873C9"/>
    <w:rsid w:val="00895284"/>
    <w:rsid w:val="00895FAD"/>
    <w:rsid w:val="008A4EC8"/>
    <w:rsid w:val="008B2B0C"/>
    <w:rsid w:val="008B3293"/>
    <w:rsid w:val="008B43AF"/>
    <w:rsid w:val="008B525A"/>
    <w:rsid w:val="008B5EC0"/>
    <w:rsid w:val="008B5FB1"/>
    <w:rsid w:val="008B7F8B"/>
    <w:rsid w:val="008C4143"/>
    <w:rsid w:val="008C48C0"/>
    <w:rsid w:val="008D261D"/>
    <w:rsid w:val="008E25E8"/>
    <w:rsid w:val="00904CCF"/>
    <w:rsid w:val="00906723"/>
    <w:rsid w:val="00911A52"/>
    <w:rsid w:val="00921ABF"/>
    <w:rsid w:val="00925341"/>
    <w:rsid w:val="00930A28"/>
    <w:rsid w:val="009322D9"/>
    <w:rsid w:val="00932C07"/>
    <w:rsid w:val="00933E85"/>
    <w:rsid w:val="009343C7"/>
    <w:rsid w:val="00934959"/>
    <w:rsid w:val="00935EF3"/>
    <w:rsid w:val="009412DF"/>
    <w:rsid w:val="009524EC"/>
    <w:rsid w:val="0095469C"/>
    <w:rsid w:val="00955A4F"/>
    <w:rsid w:val="00965F71"/>
    <w:rsid w:val="0096608E"/>
    <w:rsid w:val="00966112"/>
    <w:rsid w:val="00966A83"/>
    <w:rsid w:val="009714E8"/>
    <w:rsid w:val="00971932"/>
    <w:rsid w:val="0097310C"/>
    <w:rsid w:val="00984A34"/>
    <w:rsid w:val="0098686C"/>
    <w:rsid w:val="0098748F"/>
    <w:rsid w:val="009951EA"/>
    <w:rsid w:val="00995586"/>
    <w:rsid w:val="00995D21"/>
    <w:rsid w:val="009A14F6"/>
    <w:rsid w:val="009B0308"/>
    <w:rsid w:val="009B04B2"/>
    <w:rsid w:val="009B4826"/>
    <w:rsid w:val="009B7362"/>
    <w:rsid w:val="009C0E8E"/>
    <w:rsid w:val="009C2DC5"/>
    <w:rsid w:val="009C4DA6"/>
    <w:rsid w:val="009D0C93"/>
    <w:rsid w:val="009E7A21"/>
    <w:rsid w:val="009F2BB1"/>
    <w:rsid w:val="009F6754"/>
    <w:rsid w:val="009F6B2F"/>
    <w:rsid w:val="00A02CEA"/>
    <w:rsid w:val="00A04C3C"/>
    <w:rsid w:val="00A1231B"/>
    <w:rsid w:val="00A12585"/>
    <w:rsid w:val="00A15751"/>
    <w:rsid w:val="00A22276"/>
    <w:rsid w:val="00A23389"/>
    <w:rsid w:val="00A37535"/>
    <w:rsid w:val="00A37CA8"/>
    <w:rsid w:val="00A41008"/>
    <w:rsid w:val="00A456C6"/>
    <w:rsid w:val="00A4700C"/>
    <w:rsid w:val="00A55D96"/>
    <w:rsid w:val="00A57E68"/>
    <w:rsid w:val="00A70ED2"/>
    <w:rsid w:val="00A72CF8"/>
    <w:rsid w:val="00A7765B"/>
    <w:rsid w:val="00A81E68"/>
    <w:rsid w:val="00A84BD8"/>
    <w:rsid w:val="00A86385"/>
    <w:rsid w:val="00A947F5"/>
    <w:rsid w:val="00A94E8A"/>
    <w:rsid w:val="00AA02D5"/>
    <w:rsid w:val="00AA092B"/>
    <w:rsid w:val="00AB0DE7"/>
    <w:rsid w:val="00AB302B"/>
    <w:rsid w:val="00AB4D8C"/>
    <w:rsid w:val="00AB5517"/>
    <w:rsid w:val="00AD4679"/>
    <w:rsid w:val="00AE2239"/>
    <w:rsid w:val="00AE40B3"/>
    <w:rsid w:val="00AE4CB7"/>
    <w:rsid w:val="00AE51EF"/>
    <w:rsid w:val="00AE6E7B"/>
    <w:rsid w:val="00AF5D93"/>
    <w:rsid w:val="00B04124"/>
    <w:rsid w:val="00B044C7"/>
    <w:rsid w:val="00B05EEB"/>
    <w:rsid w:val="00B07A8F"/>
    <w:rsid w:val="00B103A3"/>
    <w:rsid w:val="00B12AC3"/>
    <w:rsid w:val="00B16904"/>
    <w:rsid w:val="00B17625"/>
    <w:rsid w:val="00B17A99"/>
    <w:rsid w:val="00B203BB"/>
    <w:rsid w:val="00B21089"/>
    <w:rsid w:val="00B2112F"/>
    <w:rsid w:val="00B23B5C"/>
    <w:rsid w:val="00B2406F"/>
    <w:rsid w:val="00B2714C"/>
    <w:rsid w:val="00B3018C"/>
    <w:rsid w:val="00B330DE"/>
    <w:rsid w:val="00B34B5E"/>
    <w:rsid w:val="00B36656"/>
    <w:rsid w:val="00B40D2F"/>
    <w:rsid w:val="00B47734"/>
    <w:rsid w:val="00B55FD9"/>
    <w:rsid w:val="00B56125"/>
    <w:rsid w:val="00B564EB"/>
    <w:rsid w:val="00B63CA4"/>
    <w:rsid w:val="00B66F48"/>
    <w:rsid w:val="00B71926"/>
    <w:rsid w:val="00B7349A"/>
    <w:rsid w:val="00B76C52"/>
    <w:rsid w:val="00B76CC6"/>
    <w:rsid w:val="00B847AC"/>
    <w:rsid w:val="00B86AA8"/>
    <w:rsid w:val="00B87181"/>
    <w:rsid w:val="00B92352"/>
    <w:rsid w:val="00BA09E5"/>
    <w:rsid w:val="00BB1BFE"/>
    <w:rsid w:val="00BC014A"/>
    <w:rsid w:val="00BC1C90"/>
    <w:rsid w:val="00BC2B53"/>
    <w:rsid w:val="00BC565D"/>
    <w:rsid w:val="00BD3434"/>
    <w:rsid w:val="00BD62B2"/>
    <w:rsid w:val="00BD63F5"/>
    <w:rsid w:val="00BE0E3A"/>
    <w:rsid w:val="00BE1464"/>
    <w:rsid w:val="00BE1A3F"/>
    <w:rsid w:val="00BE51E1"/>
    <w:rsid w:val="00BE72C5"/>
    <w:rsid w:val="00BF26E9"/>
    <w:rsid w:val="00BF3A7F"/>
    <w:rsid w:val="00BF6356"/>
    <w:rsid w:val="00C002E4"/>
    <w:rsid w:val="00C05208"/>
    <w:rsid w:val="00C06AC4"/>
    <w:rsid w:val="00C1335A"/>
    <w:rsid w:val="00C21D32"/>
    <w:rsid w:val="00C23ACB"/>
    <w:rsid w:val="00C25FD8"/>
    <w:rsid w:val="00C26663"/>
    <w:rsid w:val="00C31039"/>
    <w:rsid w:val="00C3354B"/>
    <w:rsid w:val="00C345AF"/>
    <w:rsid w:val="00C3504B"/>
    <w:rsid w:val="00C3510F"/>
    <w:rsid w:val="00C50119"/>
    <w:rsid w:val="00C56179"/>
    <w:rsid w:val="00C6652C"/>
    <w:rsid w:val="00C675DF"/>
    <w:rsid w:val="00C723C9"/>
    <w:rsid w:val="00C81632"/>
    <w:rsid w:val="00C8320B"/>
    <w:rsid w:val="00C925BE"/>
    <w:rsid w:val="00CA14AE"/>
    <w:rsid w:val="00CA419C"/>
    <w:rsid w:val="00CA4657"/>
    <w:rsid w:val="00CA48F6"/>
    <w:rsid w:val="00CB47EA"/>
    <w:rsid w:val="00CC15C9"/>
    <w:rsid w:val="00CC35BA"/>
    <w:rsid w:val="00CC5045"/>
    <w:rsid w:val="00CD1A4C"/>
    <w:rsid w:val="00CD28AF"/>
    <w:rsid w:val="00CD3D8E"/>
    <w:rsid w:val="00CD5F02"/>
    <w:rsid w:val="00CD6A03"/>
    <w:rsid w:val="00CE081B"/>
    <w:rsid w:val="00CE1D9F"/>
    <w:rsid w:val="00CE21A4"/>
    <w:rsid w:val="00CF13C1"/>
    <w:rsid w:val="00CF272D"/>
    <w:rsid w:val="00CF2BE5"/>
    <w:rsid w:val="00CF4DDB"/>
    <w:rsid w:val="00D053EA"/>
    <w:rsid w:val="00D063F5"/>
    <w:rsid w:val="00D10350"/>
    <w:rsid w:val="00D11A57"/>
    <w:rsid w:val="00D11CEC"/>
    <w:rsid w:val="00D13F99"/>
    <w:rsid w:val="00D15878"/>
    <w:rsid w:val="00D15B51"/>
    <w:rsid w:val="00D15DA3"/>
    <w:rsid w:val="00D1668A"/>
    <w:rsid w:val="00D16D22"/>
    <w:rsid w:val="00D17CC9"/>
    <w:rsid w:val="00D23024"/>
    <w:rsid w:val="00D274FC"/>
    <w:rsid w:val="00D30454"/>
    <w:rsid w:val="00D32B0A"/>
    <w:rsid w:val="00D35371"/>
    <w:rsid w:val="00D35DDF"/>
    <w:rsid w:val="00D379C8"/>
    <w:rsid w:val="00D37B4A"/>
    <w:rsid w:val="00D37F3A"/>
    <w:rsid w:val="00D41750"/>
    <w:rsid w:val="00D433FD"/>
    <w:rsid w:val="00D4699E"/>
    <w:rsid w:val="00D518A6"/>
    <w:rsid w:val="00D53AB5"/>
    <w:rsid w:val="00D53ED0"/>
    <w:rsid w:val="00D54466"/>
    <w:rsid w:val="00D55713"/>
    <w:rsid w:val="00D6117A"/>
    <w:rsid w:val="00D61DDF"/>
    <w:rsid w:val="00D62EE4"/>
    <w:rsid w:val="00D6453F"/>
    <w:rsid w:val="00D652AD"/>
    <w:rsid w:val="00D65D1D"/>
    <w:rsid w:val="00D66CA1"/>
    <w:rsid w:val="00D80448"/>
    <w:rsid w:val="00D83920"/>
    <w:rsid w:val="00D8645C"/>
    <w:rsid w:val="00D9161F"/>
    <w:rsid w:val="00D9216E"/>
    <w:rsid w:val="00D9708D"/>
    <w:rsid w:val="00D9733B"/>
    <w:rsid w:val="00DA0B0B"/>
    <w:rsid w:val="00DA2624"/>
    <w:rsid w:val="00DA3D51"/>
    <w:rsid w:val="00DA3FF0"/>
    <w:rsid w:val="00DA46AF"/>
    <w:rsid w:val="00DA632B"/>
    <w:rsid w:val="00DB383C"/>
    <w:rsid w:val="00DB58BF"/>
    <w:rsid w:val="00DB6C82"/>
    <w:rsid w:val="00DC05C1"/>
    <w:rsid w:val="00DC4B1E"/>
    <w:rsid w:val="00DC575B"/>
    <w:rsid w:val="00DE4632"/>
    <w:rsid w:val="00DE7D58"/>
    <w:rsid w:val="00DF092E"/>
    <w:rsid w:val="00DF1E23"/>
    <w:rsid w:val="00DF332C"/>
    <w:rsid w:val="00E00E69"/>
    <w:rsid w:val="00E02220"/>
    <w:rsid w:val="00E02A5D"/>
    <w:rsid w:val="00E04D94"/>
    <w:rsid w:val="00E11473"/>
    <w:rsid w:val="00E11A42"/>
    <w:rsid w:val="00E174A1"/>
    <w:rsid w:val="00E21C3B"/>
    <w:rsid w:val="00E23F67"/>
    <w:rsid w:val="00E270AF"/>
    <w:rsid w:val="00E30A15"/>
    <w:rsid w:val="00E35312"/>
    <w:rsid w:val="00E37550"/>
    <w:rsid w:val="00E41102"/>
    <w:rsid w:val="00E41CE5"/>
    <w:rsid w:val="00E45F69"/>
    <w:rsid w:val="00E506F6"/>
    <w:rsid w:val="00E53119"/>
    <w:rsid w:val="00E55D36"/>
    <w:rsid w:val="00E60568"/>
    <w:rsid w:val="00E61FF6"/>
    <w:rsid w:val="00E6351A"/>
    <w:rsid w:val="00E676FD"/>
    <w:rsid w:val="00E862DB"/>
    <w:rsid w:val="00E914EF"/>
    <w:rsid w:val="00E946FA"/>
    <w:rsid w:val="00E9505F"/>
    <w:rsid w:val="00E951AE"/>
    <w:rsid w:val="00E96CAB"/>
    <w:rsid w:val="00E97010"/>
    <w:rsid w:val="00EA1657"/>
    <w:rsid w:val="00EA264A"/>
    <w:rsid w:val="00EA75D1"/>
    <w:rsid w:val="00EC3C1E"/>
    <w:rsid w:val="00ED5BB5"/>
    <w:rsid w:val="00ED5C72"/>
    <w:rsid w:val="00ED6F01"/>
    <w:rsid w:val="00ED7DFA"/>
    <w:rsid w:val="00EE7081"/>
    <w:rsid w:val="00EF238F"/>
    <w:rsid w:val="00EF31B8"/>
    <w:rsid w:val="00EF6FAE"/>
    <w:rsid w:val="00F02DC2"/>
    <w:rsid w:val="00F032D0"/>
    <w:rsid w:val="00F03576"/>
    <w:rsid w:val="00F06FCD"/>
    <w:rsid w:val="00F071D7"/>
    <w:rsid w:val="00F137B5"/>
    <w:rsid w:val="00F24D71"/>
    <w:rsid w:val="00F269A3"/>
    <w:rsid w:val="00F33568"/>
    <w:rsid w:val="00F33F02"/>
    <w:rsid w:val="00F37942"/>
    <w:rsid w:val="00F4178E"/>
    <w:rsid w:val="00F424E7"/>
    <w:rsid w:val="00F45C3C"/>
    <w:rsid w:val="00F45D81"/>
    <w:rsid w:val="00F47976"/>
    <w:rsid w:val="00F47B0F"/>
    <w:rsid w:val="00F532AC"/>
    <w:rsid w:val="00F573A1"/>
    <w:rsid w:val="00F610DC"/>
    <w:rsid w:val="00F6372E"/>
    <w:rsid w:val="00F657D2"/>
    <w:rsid w:val="00F72100"/>
    <w:rsid w:val="00F727C8"/>
    <w:rsid w:val="00F8249E"/>
    <w:rsid w:val="00F834E9"/>
    <w:rsid w:val="00F86071"/>
    <w:rsid w:val="00F86870"/>
    <w:rsid w:val="00F86AE5"/>
    <w:rsid w:val="00F913F2"/>
    <w:rsid w:val="00F92F24"/>
    <w:rsid w:val="00F93EC2"/>
    <w:rsid w:val="00F95460"/>
    <w:rsid w:val="00F9696A"/>
    <w:rsid w:val="00F97B80"/>
    <w:rsid w:val="00FA1E86"/>
    <w:rsid w:val="00FA2A62"/>
    <w:rsid w:val="00FA4143"/>
    <w:rsid w:val="00FA669F"/>
    <w:rsid w:val="00FA6A0B"/>
    <w:rsid w:val="00FA7BF0"/>
    <w:rsid w:val="00FB13E7"/>
    <w:rsid w:val="00FB285B"/>
    <w:rsid w:val="00FB3634"/>
    <w:rsid w:val="00FB5056"/>
    <w:rsid w:val="00FB534D"/>
    <w:rsid w:val="00FC385C"/>
    <w:rsid w:val="00FC4974"/>
    <w:rsid w:val="00FC4B55"/>
    <w:rsid w:val="00FC6AFC"/>
    <w:rsid w:val="00FC735C"/>
    <w:rsid w:val="00FD2472"/>
    <w:rsid w:val="00FD39E6"/>
    <w:rsid w:val="00FD42F8"/>
    <w:rsid w:val="00FD4690"/>
    <w:rsid w:val="00FE1023"/>
    <w:rsid w:val="00FE15F7"/>
    <w:rsid w:val="00FE60D2"/>
    <w:rsid w:val="00FF207F"/>
    <w:rsid w:val="00FF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1"/>
    <o:shapelayout v:ext="edit">
      <o:idmap v:ext="edit" data="1"/>
    </o:shapelayout>
  </w:shapeDefaults>
  <w:decimalSymbol w:val="."/>
  <w:listSeparator w:val=","/>
  <w14:docId w14:val="716EACD2"/>
  <w15:docId w15:val="{28D30FF0-2E1A-4D46-B5B3-CE51D708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62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3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17A9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17A9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A5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11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1473"/>
  </w:style>
  <w:style w:type="paragraph" w:styleId="Footer">
    <w:name w:val="footer"/>
    <w:basedOn w:val="Normal"/>
    <w:link w:val="FooterChar"/>
    <w:uiPriority w:val="99"/>
    <w:semiHidden/>
    <w:unhideWhenUsed/>
    <w:rsid w:val="00E11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1473"/>
  </w:style>
  <w:style w:type="paragraph" w:styleId="ListParagraph">
    <w:name w:val="List Paragraph"/>
    <w:basedOn w:val="Normal"/>
    <w:uiPriority w:val="1"/>
    <w:qFormat/>
    <w:rsid w:val="00CE081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A1657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B63C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63CA4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A43BE-3104-425C-A277-42360630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5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IISERBHOPAL</dc:creator>
  <cp:lastModifiedBy>DELL</cp:lastModifiedBy>
  <cp:revision>808</cp:revision>
  <cp:lastPrinted>2013-07-23T11:38:00Z</cp:lastPrinted>
  <dcterms:created xsi:type="dcterms:W3CDTF">2012-01-04T07:40:00Z</dcterms:created>
  <dcterms:modified xsi:type="dcterms:W3CDTF">2019-07-17T09:51:00Z</dcterms:modified>
</cp:coreProperties>
</file>