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96F2D" w14:textId="77777777" w:rsidR="004A5DE8" w:rsidRDefault="004A5DE8" w:rsidP="004A5DE8">
      <w:pPr>
        <w:jc w:val="center"/>
        <w:rPr>
          <w:rFonts w:ascii="Abadi" w:hAnsi="Abadi"/>
          <w:b/>
          <w:bCs/>
          <w:sz w:val="40"/>
          <w:szCs w:val="40"/>
        </w:rPr>
      </w:pPr>
    </w:p>
    <w:p w14:paraId="065E804E" w14:textId="77777777" w:rsidR="004A5DE8" w:rsidRDefault="004A5DE8" w:rsidP="004A5DE8">
      <w:pPr>
        <w:jc w:val="center"/>
        <w:rPr>
          <w:rFonts w:ascii="Abadi" w:hAnsi="Abadi"/>
          <w:b/>
          <w:bCs/>
          <w:sz w:val="40"/>
          <w:szCs w:val="40"/>
        </w:rPr>
      </w:pPr>
    </w:p>
    <w:p w14:paraId="5691D28D" w14:textId="77777777" w:rsidR="004A5DE8" w:rsidRDefault="004A5DE8" w:rsidP="004A5DE8">
      <w:pPr>
        <w:jc w:val="center"/>
        <w:rPr>
          <w:rFonts w:ascii="Abadi" w:hAnsi="Abadi"/>
          <w:b/>
          <w:bCs/>
          <w:sz w:val="40"/>
          <w:szCs w:val="40"/>
        </w:rPr>
      </w:pPr>
    </w:p>
    <w:p w14:paraId="040AA271" w14:textId="557A2145" w:rsidR="00383A51" w:rsidRPr="004A5DE8" w:rsidRDefault="00383A51" w:rsidP="004A5DE8">
      <w:pPr>
        <w:jc w:val="center"/>
        <w:rPr>
          <w:rFonts w:ascii="Abadi" w:hAnsi="Abadi"/>
          <w:b/>
          <w:bCs/>
          <w:sz w:val="60"/>
          <w:szCs w:val="60"/>
        </w:rPr>
      </w:pPr>
      <w:r w:rsidRPr="004A5DE8">
        <w:rPr>
          <w:rFonts w:ascii="Abadi" w:hAnsi="Abadi"/>
          <w:b/>
          <w:bCs/>
          <w:sz w:val="60"/>
          <w:szCs w:val="60"/>
        </w:rPr>
        <w:t>COMPANY ANALYSIS #1</w:t>
      </w:r>
    </w:p>
    <w:p w14:paraId="1B55528E" w14:textId="77777777" w:rsidR="004A5DE8" w:rsidRDefault="004A5DE8" w:rsidP="00383A51">
      <w:pPr>
        <w:jc w:val="center"/>
        <w:rPr>
          <w:rFonts w:ascii="Abadi" w:hAnsi="Abadi"/>
          <w:b/>
          <w:bCs/>
          <w:sz w:val="36"/>
          <w:szCs w:val="36"/>
        </w:rPr>
      </w:pPr>
    </w:p>
    <w:p w14:paraId="1FA9D16E" w14:textId="01545534" w:rsidR="00383A51" w:rsidRPr="004A5DE8" w:rsidRDefault="00383A51" w:rsidP="00383A51">
      <w:pPr>
        <w:jc w:val="center"/>
        <w:rPr>
          <w:rFonts w:ascii="Abadi" w:hAnsi="Abadi"/>
          <w:b/>
          <w:bCs/>
          <w:sz w:val="48"/>
          <w:szCs w:val="48"/>
        </w:rPr>
      </w:pPr>
      <w:r w:rsidRPr="004A5DE8">
        <w:rPr>
          <w:rFonts w:ascii="Abadi" w:hAnsi="Abadi"/>
          <w:b/>
          <w:bCs/>
          <w:sz w:val="48"/>
          <w:szCs w:val="48"/>
        </w:rPr>
        <w:t>Apple Inc.</w:t>
      </w:r>
    </w:p>
    <w:p w14:paraId="756D79AF" w14:textId="77777777" w:rsidR="00383A51" w:rsidRPr="00383A51" w:rsidRDefault="00383A51" w:rsidP="00383A51">
      <w:pPr>
        <w:jc w:val="center"/>
        <w:rPr>
          <w:rFonts w:ascii="Abadi" w:hAnsi="Abadi"/>
          <w:b/>
          <w:bCs/>
          <w:sz w:val="32"/>
          <w:szCs w:val="32"/>
        </w:rPr>
      </w:pPr>
    </w:p>
    <w:p w14:paraId="3ECA39E1" w14:textId="50D423C7" w:rsidR="00383A51" w:rsidRPr="004A5DE8" w:rsidRDefault="00383A51" w:rsidP="00383A51">
      <w:pPr>
        <w:jc w:val="center"/>
        <w:rPr>
          <w:rFonts w:ascii="Abadi" w:hAnsi="Abadi"/>
          <w:sz w:val="40"/>
          <w:szCs w:val="40"/>
        </w:rPr>
      </w:pPr>
      <w:r w:rsidRPr="004A5DE8">
        <w:rPr>
          <w:rFonts w:ascii="Abadi" w:hAnsi="Abadi"/>
          <w:b/>
          <w:bCs/>
          <w:sz w:val="40"/>
          <w:szCs w:val="40"/>
        </w:rPr>
        <w:t>Corporate Development Analysis | August 2026</w:t>
      </w:r>
    </w:p>
    <w:p w14:paraId="41F7344F" w14:textId="77777777" w:rsidR="004A5DE8" w:rsidRDefault="004A5DE8" w:rsidP="00383A51">
      <w:pPr>
        <w:jc w:val="center"/>
        <w:rPr>
          <w:rFonts w:ascii="Abadi" w:hAnsi="Abadi"/>
          <w:b/>
          <w:bCs/>
          <w:sz w:val="32"/>
          <w:szCs w:val="32"/>
        </w:rPr>
      </w:pPr>
    </w:p>
    <w:p w14:paraId="33A73B79" w14:textId="77777777" w:rsidR="004A5DE8" w:rsidRDefault="00383A51" w:rsidP="00383A51">
      <w:pPr>
        <w:jc w:val="center"/>
        <w:rPr>
          <w:rFonts w:ascii="Abadi" w:hAnsi="Abadi"/>
          <w:b/>
          <w:bCs/>
          <w:sz w:val="36"/>
          <w:szCs w:val="36"/>
        </w:rPr>
      </w:pPr>
      <w:r w:rsidRPr="004A5DE8">
        <w:rPr>
          <w:rFonts w:ascii="Abadi" w:hAnsi="Abadi"/>
          <w:b/>
          <w:bCs/>
          <w:sz w:val="36"/>
          <w:szCs w:val="36"/>
        </w:rPr>
        <w:t>Company:</w:t>
      </w:r>
      <w:r w:rsidRPr="004A5DE8">
        <w:rPr>
          <w:rFonts w:ascii="Abadi" w:hAnsi="Abadi"/>
          <w:sz w:val="36"/>
          <w:szCs w:val="36"/>
        </w:rPr>
        <w:t xml:space="preserve"> Apple Inc.</w:t>
      </w:r>
      <w:r w:rsidRPr="004A5DE8">
        <w:rPr>
          <w:rFonts w:ascii="Abadi" w:hAnsi="Abadi"/>
          <w:sz w:val="36"/>
          <w:szCs w:val="36"/>
        </w:rPr>
        <w:br/>
      </w:r>
      <w:r w:rsidRPr="004A5DE8">
        <w:rPr>
          <w:rFonts w:ascii="Abadi" w:hAnsi="Abadi"/>
          <w:b/>
          <w:bCs/>
          <w:sz w:val="36"/>
          <w:szCs w:val="36"/>
        </w:rPr>
        <w:t>Industry:</w:t>
      </w:r>
      <w:r w:rsidRPr="004A5DE8">
        <w:rPr>
          <w:rFonts w:ascii="Abadi" w:hAnsi="Abadi"/>
          <w:sz w:val="36"/>
          <w:szCs w:val="36"/>
        </w:rPr>
        <w:t xml:space="preserve"> Consumer Technology</w:t>
      </w:r>
      <w:r w:rsidRPr="004A5DE8">
        <w:rPr>
          <w:rFonts w:ascii="Abadi" w:hAnsi="Abadi"/>
          <w:sz w:val="36"/>
          <w:szCs w:val="36"/>
        </w:rPr>
        <w:br/>
      </w:r>
      <w:r w:rsidRPr="004A5DE8">
        <w:rPr>
          <w:rFonts w:ascii="Abadi" w:hAnsi="Abadi"/>
          <w:b/>
          <w:bCs/>
          <w:sz w:val="36"/>
          <w:szCs w:val="36"/>
        </w:rPr>
        <w:t>Analysis Date:</w:t>
      </w:r>
      <w:r w:rsidRPr="004A5DE8">
        <w:rPr>
          <w:rFonts w:ascii="Abadi" w:hAnsi="Abadi"/>
          <w:sz w:val="36"/>
          <w:szCs w:val="36"/>
        </w:rPr>
        <w:t xml:space="preserve"> August 11, 2026</w:t>
      </w:r>
      <w:r w:rsidRPr="004A5DE8">
        <w:rPr>
          <w:rFonts w:ascii="Abadi" w:hAnsi="Abadi"/>
          <w:sz w:val="36"/>
          <w:szCs w:val="36"/>
        </w:rPr>
        <w:br/>
      </w:r>
    </w:p>
    <w:p w14:paraId="6F1B44DA" w14:textId="439E86D4" w:rsidR="00383A51" w:rsidRPr="004A5DE8" w:rsidRDefault="00383A51" w:rsidP="00383A51">
      <w:pPr>
        <w:jc w:val="center"/>
        <w:rPr>
          <w:rFonts w:ascii="Abadi" w:hAnsi="Abadi"/>
          <w:sz w:val="36"/>
          <w:szCs w:val="36"/>
        </w:rPr>
      </w:pPr>
      <w:r w:rsidRPr="004A5DE8">
        <w:rPr>
          <w:rFonts w:ascii="Abadi" w:hAnsi="Abadi"/>
          <w:b/>
          <w:bCs/>
          <w:sz w:val="36"/>
          <w:szCs w:val="36"/>
        </w:rPr>
        <w:t>Analyst:</w:t>
      </w:r>
      <w:r w:rsidRPr="004A5DE8">
        <w:rPr>
          <w:rFonts w:ascii="Abadi" w:hAnsi="Abadi"/>
          <w:sz w:val="36"/>
          <w:szCs w:val="36"/>
        </w:rPr>
        <w:t xml:space="preserve"> Nainika Dharanipathi</w:t>
      </w:r>
    </w:p>
    <w:p w14:paraId="06205584" w14:textId="77777777" w:rsidR="00383A51" w:rsidRPr="00383A51" w:rsidRDefault="00383A51" w:rsidP="00383A51">
      <w:pPr>
        <w:jc w:val="center"/>
        <w:rPr>
          <w:rFonts w:ascii="Abadi" w:hAnsi="Abadi"/>
          <w:b/>
          <w:bCs/>
        </w:rPr>
      </w:pPr>
    </w:p>
    <w:p w14:paraId="62D987EA" w14:textId="77777777" w:rsidR="00383A51" w:rsidRPr="00383A51" w:rsidRDefault="00383A51" w:rsidP="00383A51">
      <w:pPr>
        <w:jc w:val="center"/>
        <w:rPr>
          <w:rFonts w:ascii="Abadi" w:hAnsi="Abadi"/>
          <w:b/>
          <w:bCs/>
        </w:rPr>
      </w:pPr>
    </w:p>
    <w:p w14:paraId="0856E588" w14:textId="77777777" w:rsidR="00383A51" w:rsidRPr="00383A51" w:rsidRDefault="00383A51" w:rsidP="00383A51">
      <w:pPr>
        <w:rPr>
          <w:rFonts w:ascii="Abadi" w:hAnsi="Abadi"/>
          <w:b/>
          <w:bCs/>
        </w:rPr>
      </w:pPr>
    </w:p>
    <w:p w14:paraId="6DC91D05" w14:textId="77777777" w:rsidR="00383A51" w:rsidRPr="00383A51" w:rsidRDefault="00383A51" w:rsidP="00383A51">
      <w:pPr>
        <w:rPr>
          <w:rFonts w:ascii="Abadi" w:hAnsi="Abadi"/>
          <w:b/>
          <w:bCs/>
        </w:rPr>
      </w:pPr>
    </w:p>
    <w:p w14:paraId="49223F0B" w14:textId="77777777" w:rsidR="00383A51" w:rsidRPr="00383A51" w:rsidRDefault="00383A51" w:rsidP="00383A51">
      <w:pPr>
        <w:rPr>
          <w:rFonts w:ascii="Abadi" w:hAnsi="Abadi"/>
          <w:b/>
          <w:bCs/>
        </w:rPr>
      </w:pPr>
    </w:p>
    <w:p w14:paraId="4D9D074C" w14:textId="77777777" w:rsidR="00383A51" w:rsidRPr="00383A51" w:rsidRDefault="00383A51" w:rsidP="00383A51">
      <w:pPr>
        <w:rPr>
          <w:rFonts w:ascii="Abadi" w:hAnsi="Abadi"/>
          <w:b/>
          <w:bCs/>
        </w:rPr>
      </w:pPr>
    </w:p>
    <w:p w14:paraId="26FEEC74" w14:textId="77777777" w:rsidR="00383A51" w:rsidRPr="00383A51" w:rsidRDefault="00383A51" w:rsidP="00383A51">
      <w:pPr>
        <w:rPr>
          <w:rFonts w:ascii="Abadi" w:hAnsi="Abadi"/>
          <w:b/>
          <w:bCs/>
        </w:rPr>
      </w:pPr>
    </w:p>
    <w:p w14:paraId="57F44E1F" w14:textId="77777777" w:rsidR="00383A51" w:rsidRPr="00383A51" w:rsidRDefault="00383A51" w:rsidP="00383A51">
      <w:pPr>
        <w:rPr>
          <w:rFonts w:ascii="Abadi" w:hAnsi="Abadi"/>
          <w:b/>
          <w:bCs/>
        </w:rPr>
      </w:pPr>
    </w:p>
    <w:p w14:paraId="2ABDD4D0" w14:textId="77777777" w:rsidR="00383A51" w:rsidRPr="00383A51" w:rsidRDefault="00383A51" w:rsidP="00383A51">
      <w:pPr>
        <w:rPr>
          <w:rFonts w:ascii="Abadi" w:hAnsi="Abadi"/>
          <w:b/>
          <w:bCs/>
        </w:rPr>
      </w:pPr>
    </w:p>
    <w:p w14:paraId="61763C76" w14:textId="77777777" w:rsidR="00383A51" w:rsidRPr="00383A51" w:rsidRDefault="00383A51" w:rsidP="00383A51">
      <w:pPr>
        <w:rPr>
          <w:rFonts w:ascii="Abadi" w:hAnsi="Abadi"/>
          <w:b/>
          <w:bCs/>
        </w:rPr>
      </w:pPr>
    </w:p>
    <w:p w14:paraId="00D1175F" w14:textId="77777777" w:rsidR="00383A51" w:rsidRDefault="00383A51" w:rsidP="00383A51">
      <w:pPr>
        <w:rPr>
          <w:rFonts w:ascii="Abadi" w:hAnsi="Abadi"/>
          <w:b/>
          <w:bCs/>
        </w:rPr>
      </w:pPr>
    </w:p>
    <w:p w14:paraId="16829D31" w14:textId="77777777" w:rsidR="004A5DE8" w:rsidRPr="00383A51" w:rsidRDefault="004A5DE8" w:rsidP="00383A51">
      <w:pPr>
        <w:rPr>
          <w:rFonts w:ascii="Abadi" w:hAnsi="Abadi"/>
          <w:b/>
          <w:bCs/>
        </w:rPr>
      </w:pPr>
    </w:p>
    <w:p w14:paraId="042D506A" w14:textId="08D57AB5" w:rsidR="00383A51" w:rsidRPr="004A5DE8" w:rsidRDefault="00383A51" w:rsidP="00383A51">
      <w:pPr>
        <w:rPr>
          <w:rFonts w:ascii="Abadi" w:hAnsi="Abadi"/>
          <w:b/>
          <w:bCs/>
          <w:sz w:val="30"/>
          <w:szCs w:val="30"/>
        </w:rPr>
      </w:pPr>
      <w:r w:rsidRPr="004A5DE8">
        <w:rPr>
          <w:rFonts w:ascii="Abadi" w:hAnsi="Abadi"/>
          <w:b/>
          <w:bCs/>
          <w:sz w:val="30"/>
          <w:szCs w:val="30"/>
        </w:rPr>
        <w:lastRenderedPageBreak/>
        <w:t>EXECUTIVE SUMMARY</w:t>
      </w:r>
    </w:p>
    <w:p w14:paraId="07A61A14" w14:textId="4EC484B8" w:rsidR="004A5DE8" w:rsidRPr="00A11D3B" w:rsidRDefault="004A5DE8" w:rsidP="00383A51">
      <w:pPr>
        <w:rPr>
          <w:rFonts w:ascii="Abadi" w:hAnsi="Abadi"/>
        </w:rPr>
      </w:pPr>
      <w:r w:rsidRPr="00A11D3B">
        <w:rPr>
          <w:rFonts w:ascii="Abadi" w:hAnsi="Abadi"/>
        </w:rPr>
        <w:t>Apple Inc. is a global consumer technology company that develops and sells hardware, software, and digital services, with its major products including the iPhone, Mac, iPad, Apple Watch, and AirPods. Its business model is supported by a large installed base of devices and an increasingly important Services segment that includes the App Store, iCloud, Apple Music, Apple TV, Apple Pay, and other offerings. Apple generated $111.2 billion in revenue in its fiscal second quarter of 2026, representing 17% year-over-year growth, demonstrating continued financial strength and demand across its ecosystem.</w:t>
      </w:r>
    </w:p>
    <w:p w14:paraId="6355E2F8" w14:textId="1AABC7B3" w:rsidR="004A5DE8" w:rsidRPr="00A11D3B" w:rsidRDefault="004A5DE8" w:rsidP="00383A51">
      <w:pPr>
        <w:rPr>
          <w:rFonts w:ascii="Abadi" w:hAnsi="Abadi"/>
        </w:rPr>
      </w:pPr>
      <w:r w:rsidRPr="00A11D3B">
        <w:rPr>
          <w:rFonts w:ascii="Abadi" w:hAnsi="Abadi"/>
        </w:rPr>
        <w:t>The most important strategic opportunity for Apple is to continue expanding beyond hardware by strengthening high-growth areas such as services, artificial intelligence, and ecosystem-driven products. From a corporate development perspective, Apple should prioritize targeted acquisition and partnerships that provide specialized technology or capabilities that would be difficult or time-consuming to develop internally. My preliminary recommendation is for Apple to remain disciplined with M&amp;A and focus on strategically important technology acquisitions that strengthen its ecosystem while maintaining its strong financial position and avoiding unnecessary large-scale deals.</w:t>
      </w:r>
    </w:p>
    <w:p w14:paraId="215189EF" w14:textId="747A01DB" w:rsidR="00383A51" w:rsidRPr="004A5DE8" w:rsidRDefault="00383A51" w:rsidP="00383A51">
      <w:pPr>
        <w:rPr>
          <w:rFonts w:ascii="Abadi" w:hAnsi="Abadi"/>
          <w:b/>
          <w:bCs/>
          <w:sz w:val="30"/>
          <w:szCs w:val="30"/>
        </w:rPr>
      </w:pPr>
      <w:r w:rsidRPr="004A5DE8">
        <w:rPr>
          <w:rFonts w:ascii="Abadi" w:hAnsi="Abadi"/>
          <w:b/>
          <w:bCs/>
          <w:sz w:val="30"/>
          <w:szCs w:val="30"/>
        </w:rPr>
        <w:t>1. COMPANY OVERVIEW</w:t>
      </w:r>
    </w:p>
    <w:p w14:paraId="3DB32379" w14:textId="77777777" w:rsidR="00A44E9C" w:rsidRPr="00A11D3B" w:rsidRDefault="00A44E9C" w:rsidP="00A44E9C">
      <w:pPr>
        <w:rPr>
          <w:rFonts w:ascii="Abadi" w:hAnsi="Abadi"/>
        </w:rPr>
      </w:pPr>
      <w:r w:rsidRPr="00A11D3B">
        <w:rPr>
          <w:rFonts w:ascii="Abadi" w:hAnsi="Abadi"/>
        </w:rPr>
        <w:t>Apple Inc. is a global technology company that designs, develops, and sells consumer electronics, software, and digital services. Its major hardware products include the iPhone, Mac, iPad, Apple Watch, and AirPods, while its services include the App Store, Apple Music, Apple TV, iCloud, Apple Pay, and other subscription and digital services. Apple sells its products through its retail and online stores, third-party retailers, and telecommunications carriers.</w:t>
      </w:r>
    </w:p>
    <w:p w14:paraId="1C64A490" w14:textId="77777777" w:rsidR="00A44E9C" w:rsidRPr="00A11D3B" w:rsidRDefault="00A44E9C" w:rsidP="00A44E9C">
      <w:pPr>
        <w:rPr>
          <w:rFonts w:ascii="Abadi" w:hAnsi="Abadi"/>
        </w:rPr>
      </w:pPr>
      <w:r w:rsidRPr="00A11D3B">
        <w:rPr>
          <w:rFonts w:ascii="Abadi" w:hAnsi="Abadi"/>
        </w:rPr>
        <w:t xml:space="preserve">Apple serves a broad global customer base consisting of individual consumers, families, students, professionals, businesses, and other organizations. A major source of the company's competitive strength is the integration between its hardware, software, and services. Customers who own multiple Apple products can use them together through features such as iCloud, </w:t>
      </w:r>
      <w:proofErr w:type="spellStart"/>
      <w:r w:rsidRPr="00A11D3B">
        <w:rPr>
          <w:rFonts w:ascii="Abadi" w:hAnsi="Abadi"/>
        </w:rPr>
        <w:t>AirDrop</w:t>
      </w:r>
      <w:proofErr w:type="spellEnd"/>
      <w:r w:rsidRPr="00A11D3B">
        <w:rPr>
          <w:rFonts w:ascii="Abadi" w:hAnsi="Abadi"/>
        </w:rPr>
        <w:t>, Apple Pay, and other ecosystem services. This creates switching costs and encourages customers to remain within the Apple ecosystem when purchasing additional devices or services.</w:t>
      </w:r>
    </w:p>
    <w:p w14:paraId="577F71CF" w14:textId="5CB2DD3C" w:rsidR="004A5DE8" w:rsidRPr="00A11D3B" w:rsidRDefault="00A44E9C" w:rsidP="00383A51">
      <w:pPr>
        <w:rPr>
          <w:rFonts w:ascii="Abadi" w:hAnsi="Abadi"/>
        </w:rPr>
      </w:pPr>
      <w:r w:rsidRPr="00A11D3B">
        <w:rPr>
          <w:rFonts w:ascii="Abadi" w:hAnsi="Abadi"/>
        </w:rPr>
        <w:t>Apple's scale also provides significant advantages in research and development, supply-chain management, marketing, retail distribution, and brand recognition. Rather than competing only on individual product specifications, Apple differentiates itself through the overall user experience created by its combination of hardware, software, services, and ecosystem.</w:t>
      </w:r>
    </w:p>
    <w:p w14:paraId="69F25D38" w14:textId="2A4FEE8D" w:rsidR="00383A51" w:rsidRDefault="00383A51" w:rsidP="00383A51">
      <w:pPr>
        <w:rPr>
          <w:rFonts w:ascii="Abadi" w:hAnsi="Abadi"/>
          <w:b/>
          <w:bCs/>
          <w:sz w:val="30"/>
          <w:szCs w:val="30"/>
        </w:rPr>
      </w:pPr>
      <w:r w:rsidRPr="004A5DE8">
        <w:rPr>
          <w:rFonts w:ascii="Abadi" w:hAnsi="Abadi"/>
          <w:b/>
          <w:bCs/>
          <w:sz w:val="30"/>
          <w:szCs w:val="30"/>
        </w:rPr>
        <w:t>2. BUSINESS MODEL</w:t>
      </w:r>
    </w:p>
    <w:p w14:paraId="0641FA3B" w14:textId="77777777" w:rsidR="00A44E9C" w:rsidRPr="00A11D3B" w:rsidRDefault="00A44E9C" w:rsidP="00A44E9C">
      <w:pPr>
        <w:rPr>
          <w:rFonts w:ascii="Abadi" w:hAnsi="Abadi"/>
        </w:rPr>
      </w:pPr>
      <w:r w:rsidRPr="00A11D3B">
        <w:rPr>
          <w:rFonts w:ascii="Abadi" w:hAnsi="Abadi"/>
        </w:rPr>
        <w:t>Apple's business model combines high-volume hardware sales with a growing recurring-services business. Products remain the company's largest revenue source, particularly the iPhone, but Services has become increasingly important to Apple's overall business. Apple's Services portfolio includes the App Store, advertising, AppleCare, cloud services, digital content, and payment-related services. Apple reported that 2025 was a record-breaking year for its Services business, reflecting continued growth and expansion across the company's service offerings.</w:t>
      </w:r>
    </w:p>
    <w:p w14:paraId="2C2961A2" w14:textId="77777777" w:rsidR="00A44E9C" w:rsidRPr="00A11D3B" w:rsidRDefault="00A44E9C" w:rsidP="00A44E9C">
      <w:pPr>
        <w:rPr>
          <w:rFonts w:ascii="Abadi" w:hAnsi="Abadi"/>
        </w:rPr>
      </w:pPr>
      <w:r w:rsidRPr="00A11D3B">
        <w:rPr>
          <w:rFonts w:ascii="Abadi" w:hAnsi="Abadi"/>
        </w:rPr>
        <w:t xml:space="preserve">The model is sustainable because Apple does not rely on a single product or revenue stream. Hardware sales introduce customers to the ecosystem, while services can generate additional revenue after the initial device purchase. For example, a customer may purchase an iPhone and </w:t>
      </w:r>
      <w:r w:rsidRPr="00A11D3B">
        <w:rPr>
          <w:rFonts w:ascii="Abadi" w:hAnsi="Abadi"/>
        </w:rPr>
        <w:lastRenderedPageBreak/>
        <w:t>subsequently pay for iCloud storage, Apple Music, Apple TV, or other services. This creates an ecosystem in which hardware can support recurring service revenue and services can increase the value of remaining within Apple's product ecosystem.</w:t>
      </w:r>
    </w:p>
    <w:p w14:paraId="4A93402B" w14:textId="77777777" w:rsidR="00A44E9C" w:rsidRPr="00A11D3B" w:rsidRDefault="00A44E9C" w:rsidP="00A44E9C">
      <w:pPr>
        <w:rPr>
          <w:rFonts w:ascii="Abadi" w:hAnsi="Abadi"/>
        </w:rPr>
      </w:pPr>
      <w:r w:rsidRPr="00A11D3B">
        <w:rPr>
          <w:rFonts w:ascii="Abadi" w:hAnsi="Abadi"/>
        </w:rPr>
        <w:t>Apple's financial results demonstrate the scale of this model. In the first quarter of fiscal 2026, Apple generated $143.8 billion in quarterly revenue, including $113.7 billion from products and $30.0 billion from services. In the second quarter, total revenue reached $111.2 billion and increased 17% year over year.</w:t>
      </w:r>
    </w:p>
    <w:p w14:paraId="680CE518" w14:textId="1AC98FA1" w:rsidR="00A44E9C" w:rsidRPr="00A11D3B" w:rsidRDefault="00A44E9C" w:rsidP="00383A51">
      <w:pPr>
        <w:rPr>
          <w:rFonts w:ascii="Abadi" w:hAnsi="Abadi"/>
        </w:rPr>
      </w:pPr>
      <w:r w:rsidRPr="00A11D3B">
        <w:rPr>
          <w:rFonts w:ascii="Abadi" w:hAnsi="Abadi"/>
        </w:rPr>
        <w:t>From a corporate development perspective, the Services component is particularly important because it can provide Apple with opportunities to expand recurring revenue without depending entirely on increasing the number of devices sold. Acquisitions or partnerships that strengthen software, AI, financial services, health technology, or other ecosystem capabilities could therefore complement Apple's existing business model.</w:t>
      </w:r>
    </w:p>
    <w:p w14:paraId="1971A033" w14:textId="77777777" w:rsidR="00383A51" w:rsidRPr="004A5DE8" w:rsidRDefault="00383A51" w:rsidP="00383A51">
      <w:pPr>
        <w:rPr>
          <w:rFonts w:ascii="Abadi" w:hAnsi="Abadi"/>
          <w:b/>
          <w:bCs/>
          <w:sz w:val="30"/>
          <w:szCs w:val="30"/>
        </w:rPr>
      </w:pPr>
      <w:r w:rsidRPr="004A5DE8">
        <w:rPr>
          <w:rFonts w:ascii="Abadi" w:hAnsi="Abadi"/>
          <w:b/>
          <w:bCs/>
          <w:sz w:val="30"/>
          <w:szCs w:val="30"/>
        </w:rPr>
        <w:t>3. INDUSTRY &amp; COMPETITIVE POSITION</w:t>
      </w:r>
    </w:p>
    <w:p w14:paraId="09D156B7" w14:textId="77777777" w:rsidR="00A44E9C" w:rsidRPr="00A11D3B" w:rsidRDefault="00A44E9C" w:rsidP="00A44E9C">
      <w:pPr>
        <w:rPr>
          <w:rFonts w:ascii="Abadi" w:hAnsi="Abadi"/>
        </w:rPr>
      </w:pPr>
      <w:r w:rsidRPr="00A11D3B">
        <w:rPr>
          <w:rFonts w:ascii="Abadi" w:hAnsi="Abadi"/>
        </w:rPr>
        <w:t>Apple operates primarily within the global consumer technology industry, competing across several interconnected markets rather than a single product category. Its competitors include companies such as Samsung and Google in smartphones and mobile technology, Microsoft in personal computing and software, and numerous companies across wearables, digital services, payments, entertainment, and artificial intelligence. Apple's broad product portfolio allows it to compete across multiple markets while connecting those products through a common ecosystem.</w:t>
      </w:r>
    </w:p>
    <w:p w14:paraId="3EF84EE5" w14:textId="77777777" w:rsidR="00A44E9C" w:rsidRPr="00A11D3B" w:rsidRDefault="00A44E9C" w:rsidP="00A44E9C">
      <w:pPr>
        <w:rPr>
          <w:rFonts w:ascii="Abadi" w:hAnsi="Abadi"/>
        </w:rPr>
      </w:pPr>
      <w:r w:rsidRPr="00A11D3B">
        <w:rPr>
          <w:rFonts w:ascii="Abadi" w:hAnsi="Abadi"/>
        </w:rPr>
        <w:t>The industry is characterized by rapid technological change, short product-development cycles, intense competition, and significant research and development requirements. Major trends affecting Apple include artificial intelligence, cloud services, digital payments, wearables, connected devices, and the increasing integration of software and hardware. As technology companies compete to develop AI capabilities, Apple's ability to integrate AI into its existing hardware and software ecosystem is strategically important.</w:t>
      </w:r>
    </w:p>
    <w:p w14:paraId="56F78BAB" w14:textId="77777777" w:rsidR="00A44E9C" w:rsidRPr="00A11D3B" w:rsidRDefault="00A44E9C" w:rsidP="00A44E9C">
      <w:pPr>
        <w:rPr>
          <w:rFonts w:ascii="Abadi" w:hAnsi="Abadi"/>
        </w:rPr>
      </w:pPr>
      <w:r w:rsidRPr="00A11D3B">
        <w:rPr>
          <w:rFonts w:ascii="Abadi" w:hAnsi="Abadi"/>
        </w:rPr>
        <w:t>Apple's primary competitive advantage is its ecosystem. The combination of hardware, operating systems, services, retail distribution, and brand creates a differentiated customer experience that competitors may find difficult to replicate. The company also benefits from substantial scale, strong customer loyalty, global distribution, and a large installed base of active devices.</w:t>
      </w:r>
    </w:p>
    <w:p w14:paraId="76D2A23C" w14:textId="69C231AB" w:rsidR="00A44E9C" w:rsidRPr="00A11D3B" w:rsidRDefault="00A44E9C" w:rsidP="00383A51">
      <w:pPr>
        <w:rPr>
          <w:rFonts w:ascii="Abadi" w:hAnsi="Abadi"/>
        </w:rPr>
      </w:pPr>
      <w:r w:rsidRPr="00A11D3B">
        <w:rPr>
          <w:rFonts w:ascii="Abadi" w:hAnsi="Abadi"/>
        </w:rPr>
        <w:t>However, Apple's competitive position also creates strategic pressure. The company must continue innovating while maintaining the quality and integration that customers expect. Its size can make major technological shifts more difficult, and competitors can move quickly in emerging areas. As a result, corporate development can play an important role by allowing Apple to acquire specialized technologies, talent, intellectual property, or businesses that accelerate strategic initiatives.</w:t>
      </w:r>
    </w:p>
    <w:p w14:paraId="31402217" w14:textId="77777777" w:rsidR="00D14738" w:rsidRPr="00D14738" w:rsidRDefault="00D14738" w:rsidP="00D14738">
      <w:pPr>
        <w:rPr>
          <w:rFonts w:ascii="Abadi" w:hAnsi="Abadi"/>
          <w:b/>
          <w:bCs/>
          <w:sz w:val="30"/>
          <w:szCs w:val="30"/>
        </w:rPr>
      </w:pPr>
      <w:r w:rsidRPr="00D14738">
        <w:rPr>
          <w:rFonts w:ascii="Abadi" w:hAnsi="Abadi"/>
          <w:b/>
          <w:bCs/>
          <w:sz w:val="30"/>
          <w:szCs w:val="30"/>
        </w:rPr>
        <w:t>4. FINANCIAL SNAPSHOT</w:t>
      </w:r>
    </w:p>
    <w:p w14:paraId="0468A6A6" w14:textId="6B67E639" w:rsidR="00D14738" w:rsidRPr="00A11D3B" w:rsidRDefault="00D14738" w:rsidP="00D14738">
      <w:pPr>
        <w:rPr>
          <w:rFonts w:ascii="Abadi" w:hAnsi="Abadi"/>
        </w:rPr>
      </w:pPr>
      <w:r w:rsidRPr="00A11D3B">
        <w:rPr>
          <w:rFonts w:ascii="Abadi" w:hAnsi="Abadi"/>
        </w:rPr>
        <w:t xml:space="preserve">Apple's latest financial results show continued strong growth and profitability. In fiscal Q3 2026, Apple generated $109.4 billion in quarterly revenue, up 16.4% from $94.0 billion in the same quarter of 2025. Gross margin was approximately 50.1%, while net income increased to $29.8 billion from $23.4 billion. Services revenue also reached a new </w:t>
      </w:r>
      <w:r w:rsidR="00A11D3B" w:rsidRPr="00A11D3B">
        <w:rPr>
          <w:rFonts w:ascii="Abadi" w:hAnsi="Abadi"/>
        </w:rPr>
        <w:t>June quarter</w:t>
      </w:r>
      <w:r w:rsidRPr="00A11D3B">
        <w:rPr>
          <w:rFonts w:ascii="Abadi" w:hAnsi="Abadi"/>
        </w:rPr>
        <w:t xml:space="preserve"> record of $30.7 billion.</w:t>
      </w:r>
    </w:p>
    <w:p w14:paraId="4762C512" w14:textId="77777777" w:rsidR="00015FE7" w:rsidRDefault="00015FE7" w:rsidP="00D14738">
      <w:pPr>
        <w:rPr>
          <w:rFonts w:ascii="Abadi" w:hAnsi="Abadi"/>
          <w:b/>
          <w:bCs/>
          <w:sz w:val="30"/>
          <w:szCs w:val="30"/>
        </w:rPr>
      </w:pPr>
    </w:p>
    <w:p w14:paraId="3DCDDD0F" w14:textId="138DF0FD" w:rsidR="00D14738" w:rsidRPr="00D14738" w:rsidRDefault="00D14738" w:rsidP="00D14738">
      <w:pPr>
        <w:rPr>
          <w:rFonts w:ascii="Abadi" w:hAnsi="Abadi"/>
          <w:b/>
          <w:bCs/>
          <w:sz w:val="30"/>
          <w:szCs w:val="30"/>
        </w:rPr>
      </w:pPr>
      <w:r w:rsidRPr="00D14738">
        <w:rPr>
          <w:rFonts w:ascii="Abadi" w:hAnsi="Abadi"/>
          <w:b/>
          <w:bCs/>
          <w:sz w:val="30"/>
          <w:szCs w:val="30"/>
        </w:rPr>
        <w:lastRenderedPageBreak/>
        <w:t>4A. KEY FINANCIAL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1486"/>
        <w:gridCol w:w="1239"/>
        <w:gridCol w:w="1095"/>
        <w:gridCol w:w="3461"/>
      </w:tblGrid>
      <w:tr w:rsidR="00D14738" w:rsidRPr="00D14738" w14:paraId="5F2D4B0B" w14:textId="77777777">
        <w:trPr>
          <w:tblHeader/>
          <w:tblCellSpacing w:w="15" w:type="dxa"/>
        </w:trPr>
        <w:tc>
          <w:tcPr>
            <w:tcW w:w="0" w:type="auto"/>
            <w:vAlign w:val="center"/>
            <w:hideMark/>
          </w:tcPr>
          <w:p w14:paraId="1DA66F7A" w14:textId="77777777" w:rsidR="00D14738" w:rsidRPr="00D14738" w:rsidRDefault="00D14738" w:rsidP="00D14738">
            <w:pPr>
              <w:rPr>
                <w:rFonts w:ascii="Abadi" w:hAnsi="Abadi"/>
                <w:b/>
                <w:bCs/>
                <w:sz w:val="26"/>
                <w:szCs w:val="26"/>
              </w:rPr>
            </w:pPr>
            <w:r w:rsidRPr="00D14738">
              <w:rPr>
                <w:rFonts w:ascii="Abadi" w:hAnsi="Abadi"/>
                <w:b/>
                <w:bCs/>
                <w:sz w:val="26"/>
                <w:szCs w:val="26"/>
              </w:rPr>
              <w:t>Metric</w:t>
            </w:r>
          </w:p>
        </w:tc>
        <w:tc>
          <w:tcPr>
            <w:tcW w:w="0" w:type="auto"/>
            <w:vAlign w:val="center"/>
            <w:hideMark/>
          </w:tcPr>
          <w:p w14:paraId="150F6BCC" w14:textId="77777777" w:rsidR="00D14738" w:rsidRPr="00D14738" w:rsidRDefault="00D14738" w:rsidP="00D14738">
            <w:pPr>
              <w:rPr>
                <w:rFonts w:ascii="Abadi" w:hAnsi="Abadi"/>
                <w:b/>
                <w:bCs/>
                <w:sz w:val="26"/>
                <w:szCs w:val="26"/>
              </w:rPr>
            </w:pPr>
            <w:r w:rsidRPr="00D14738">
              <w:rPr>
                <w:rFonts w:ascii="Abadi" w:hAnsi="Abadi"/>
                <w:b/>
                <w:bCs/>
                <w:sz w:val="26"/>
                <w:szCs w:val="26"/>
              </w:rPr>
              <w:t>Current / Latest</w:t>
            </w:r>
          </w:p>
        </w:tc>
        <w:tc>
          <w:tcPr>
            <w:tcW w:w="0" w:type="auto"/>
            <w:vAlign w:val="center"/>
            <w:hideMark/>
          </w:tcPr>
          <w:p w14:paraId="0BA727BC" w14:textId="77777777" w:rsidR="00D14738" w:rsidRPr="00D14738" w:rsidRDefault="00D14738" w:rsidP="00D14738">
            <w:pPr>
              <w:rPr>
                <w:rFonts w:ascii="Abadi" w:hAnsi="Abadi"/>
                <w:b/>
                <w:bCs/>
                <w:sz w:val="26"/>
                <w:szCs w:val="26"/>
              </w:rPr>
            </w:pPr>
            <w:r w:rsidRPr="00D14738">
              <w:rPr>
                <w:rFonts w:ascii="Abadi" w:hAnsi="Abadi"/>
                <w:b/>
                <w:bCs/>
                <w:sz w:val="26"/>
                <w:szCs w:val="26"/>
              </w:rPr>
              <w:t>Prior Period</w:t>
            </w:r>
          </w:p>
        </w:tc>
        <w:tc>
          <w:tcPr>
            <w:tcW w:w="0" w:type="auto"/>
            <w:vAlign w:val="center"/>
            <w:hideMark/>
          </w:tcPr>
          <w:p w14:paraId="26AC1ABC" w14:textId="77777777" w:rsidR="00D14738" w:rsidRPr="00D14738" w:rsidRDefault="00D14738" w:rsidP="00D14738">
            <w:pPr>
              <w:rPr>
                <w:rFonts w:ascii="Abadi" w:hAnsi="Abadi"/>
                <w:b/>
                <w:bCs/>
                <w:sz w:val="26"/>
                <w:szCs w:val="26"/>
              </w:rPr>
            </w:pPr>
            <w:r w:rsidRPr="00D14738">
              <w:rPr>
                <w:rFonts w:ascii="Abadi" w:hAnsi="Abadi"/>
                <w:b/>
                <w:bCs/>
                <w:sz w:val="26"/>
                <w:szCs w:val="26"/>
              </w:rPr>
              <w:t>Change</w:t>
            </w:r>
          </w:p>
        </w:tc>
        <w:tc>
          <w:tcPr>
            <w:tcW w:w="0" w:type="auto"/>
            <w:vAlign w:val="center"/>
            <w:hideMark/>
          </w:tcPr>
          <w:p w14:paraId="338A640E" w14:textId="77777777" w:rsidR="00D14738" w:rsidRPr="00D14738" w:rsidRDefault="00D14738" w:rsidP="00D14738">
            <w:pPr>
              <w:rPr>
                <w:rFonts w:ascii="Abadi" w:hAnsi="Abadi"/>
                <w:b/>
                <w:bCs/>
                <w:sz w:val="26"/>
                <w:szCs w:val="26"/>
              </w:rPr>
            </w:pPr>
            <w:r w:rsidRPr="00D14738">
              <w:rPr>
                <w:rFonts w:ascii="Abadi" w:hAnsi="Abadi"/>
                <w:b/>
                <w:bCs/>
                <w:sz w:val="26"/>
                <w:szCs w:val="26"/>
              </w:rPr>
              <w:t>Interpretation</w:t>
            </w:r>
          </w:p>
        </w:tc>
      </w:tr>
      <w:tr w:rsidR="00D14738" w:rsidRPr="00D14738" w14:paraId="6775CDE2" w14:textId="77777777">
        <w:trPr>
          <w:tblCellSpacing w:w="15" w:type="dxa"/>
        </w:trPr>
        <w:tc>
          <w:tcPr>
            <w:tcW w:w="0" w:type="auto"/>
            <w:vAlign w:val="center"/>
            <w:hideMark/>
          </w:tcPr>
          <w:p w14:paraId="67A4DCA8" w14:textId="77777777" w:rsidR="00D14738" w:rsidRPr="00D14738" w:rsidRDefault="00D14738" w:rsidP="00D14738">
            <w:pPr>
              <w:rPr>
                <w:rFonts w:ascii="Abadi" w:hAnsi="Abadi"/>
                <w:sz w:val="26"/>
                <w:szCs w:val="26"/>
              </w:rPr>
            </w:pPr>
            <w:r w:rsidRPr="00D14738">
              <w:rPr>
                <w:rFonts w:ascii="Abadi" w:hAnsi="Abadi"/>
                <w:sz w:val="26"/>
                <w:szCs w:val="26"/>
              </w:rPr>
              <w:t>Revenue</w:t>
            </w:r>
          </w:p>
        </w:tc>
        <w:tc>
          <w:tcPr>
            <w:tcW w:w="0" w:type="auto"/>
            <w:vAlign w:val="center"/>
            <w:hideMark/>
          </w:tcPr>
          <w:p w14:paraId="3AB1F5F1" w14:textId="77777777" w:rsidR="00D14738" w:rsidRPr="00D14738" w:rsidRDefault="00D14738" w:rsidP="00D14738">
            <w:pPr>
              <w:rPr>
                <w:rFonts w:ascii="Abadi" w:hAnsi="Abadi"/>
                <w:sz w:val="26"/>
                <w:szCs w:val="26"/>
              </w:rPr>
            </w:pPr>
            <w:r w:rsidRPr="00D14738">
              <w:rPr>
                <w:rFonts w:ascii="Abadi" w:hAnsi="Abadi"/>
                <w:sz w:val="26"/>
                <w:szCs w:val="26"/>
              </w:rPr>
              <w:t>$109.4B</w:t>
            </w:r>
          </w:p>
        </w:tc>
        <w:tc>
          <w:tcPr>
            <w:tcW w:w="0" w:type="auto"/>
            <w:vAlign w:val="center"/>
            <w:hideMark/>
          </w:tcPr>
          <w:p w14:paraId="58350161" w14:textId="77777777" w:rsidR="00D14738" w:rsidRPr="00D14738" w:rsidRDefault="00D14738" w:rsidP="00D14738">
            <w:pPr>
              <w:rPr>
                <w:rFonts w:ascii="Abadi" w:hAnsi="Abadi"/>
                <w:sz w:val="26"/>
                <w:szCs w:val="26"/>
              </w:rPr>
            </w:pPr>
            <w:r w:rsidRPr="00D14738">
              <w:rPr>
                <w:rFonts w:ascii="Abadi" w:hAnsi="Abadi"/>
                <w:sz w:val="26"/>
                <w:szCs w:val="26"/>
              </w:rPr>
              <w:t>$94.0B</w:t>
            </w:r>
          </w:p>
        </w:tc>
        <w:tc>
          <w:tcPr>
            <w:tcW w:w="0" w:type="auto"/>
            <w:vAlign w:val="center"/>
            <w:hideMark/>
          </w:tcPr>
          <w:p w14:paraId="0482D67C" w14:textId="77777777" w:rsidR="00D14738" w:rsidRPr="00D14738" w:rsidRDefault="00D14738" w:rsidP="00D14738">
            <w:pPr>
              <w:rPr>
                <w:rFonts w:ascii="Abadi" w:hAnsi="Abadi"/>
                <w:sz w:val="26"/>
                <w:szCs w:val="26"/>
              </w:rPr>
            </w:pPr>
            <w:r w:rsidRPr="00D14738">
              <w:rPr>
                <w:rFonts w:ascii="Abadi" w:hAnsi="Abadi"/>
                <w:sz w:val="26"/>
                <w:szCs w:val="26"/>
              </w:rPr>
              <w:t>+16.4%</w:t>
            </w:r>
          </w:p>
        </w:tc>
        <w:tc>
          <w:tcPr>
            <w:tcW w:w="0" w:type="auto"/>
            <w:vAlign w:val="center"/>
            <w:hideMark/>
          </w:tcPr>
          <w:p w14:paraId="2A6B0A45" w14:textId="77777777" w:rsidR="00D14738" w:rsidRPr="00D14738" w:rsidRDefault="00D14738" w:rsidP="00D14738">
            <w:pPr>
              <w:rPr>
                <w:rFonts w:ascii="Abadi" w:hAnsi="Abadi"/>
                <w:sz w:val="26"/>
                <w:szCs w:val="26"/>
              </w:rPr>
            </w:pPr>
            <w:r w:rsidRPr="00D14738">
              <w:rPr>
                <w:rFonts w:ascii="Abadi" w:hAnsi="Abadi"/>
                <w:sz w:val="26"/>
                <w:szCs w:val="26"/>
              </w:rPr>
              <w:t>Strong year-over-year growth</w:t>
            </w:r>
          </w:p>
        </w:tc>
      </w:tr>
      <w:tr w:rsidR="00D14738" w:rsidRPr="00D14738" w14:paraId="3DCAD68E" w14:textId="77777777">
        <w:trPr>
          <w:tblCellSpacing w:w="15" w:type="dxa"/>
        </w:trPr>
        <w:tc>
          <w:tcPr>
            <w:tcW w:w="0" w:type="auto"/>
            <w:vAlign w:val="center"/>
            <w:hideMark/>
          </w:tcPr>
          <w:p w14:paraId="2D68489F" w14:textId="77777777" w:rsidR="00D14738" w:rsidRPr="00D14738" w:rsidRDefault="00D14738" w:rsidP="00D14738">
            <w:pPr>
              <w:rPr>
                <w:rFonts w:ascii="Abadi" w:hAnsi="Abadi"/>
                <w:sz w:val="26"/>
                <w:szCs w:val="26"/>
              </w:rPr>
            </w:pPr>
            <w:r w:rsidRPr="00D14738">
              <w:rPr>
                <w:rFonts w:ascii="Abadi" w:hAnsi="Abadi"/>
                <w:sz w:val="26"/>
                <w:szCs w:val="26"/>
              </w:rPr>
              <w:t>Net Income</w:t>
            </w:r>
          </w:p>
        </w:tc>
        <w:tc>
          <w:tcPr>
            <w:tcW w:w="0" w:type="auto"/>
            <w:vAlign w:val="center"/>
            <w:hideMark/>
          </w:tcPr>
          <w:p w14:paraId="14B6B65C" w14:textId="77777777" w:rsidR="00D14738" w:rsidRPr="00D14738" w:rsidRDefault="00D14738" w:rsidP="00D14738">
            <w:pPr>
              <w:rPr>
                <w:rFonts w:ascii="Abadi" w:hAnsi="Abadi"/>
                <w:sz w:val="26"/>
                <w:szCs w:val="26"/>
              </w:rPr>
            </w:pPr>
            <w:r w:rsidRPr="00D14738">
              <w:rPr>
                <w:rFonts w:ascii="Abadi" w:hAnsi="Abadi"/>
                <w:sz w:val="26"/>
                <w:szCs w:val="26"/>
              </w:rPr>
              <w:t>$29.8B</w:t>
            </w:r>
          </w:p>
        </w:tc>
        <w:tc>
          <w:tcPr>
            <w:tcW w:w="0" w:type="auto"/>
            <w:vAlign w:val="center"/>
            <w:hideMark/>
          </w:tcPr>
          <w:p w14:paraId="407E9C8C" w14:textId="77777777" w:rsidR="00D14738" w:rsidRPr="00D14738" w:rsidRDefault="00D14738" w:rsidP="00D14738">
            <w:pPr>
              <w:rPr>
                <w:rFonts w:ascii="Abadi" w:hAnsi="Abadi"/>
                <w:sz w:val="26"/>
                <w:szCs w:val="26"/>
              </w:rPr>
            </w:pPr>
            <w:r w:rsidRPr="00D14738">
              <w:rPr>
                <w:rFonts w:ascii="Abadi" w:hAnsi="Abadi"/>
                <w:sz w:val="26"/>
                <w:szCs w:val="26"/>
              </w:rPr>
              <w:t>$23.4B</w:t>
            </w:r>
          </w:p>
        </w:tc>
        <w:tc>
          <w:tcPr>
            <w:tcW w:w="0" w:type="auto"/>
            <w:vAlign w:val="center"/>
            <w:hideMark/>
          </w:tcPr>
          <w:p w14:paraId="54487861" w14:textId="77777777" w:rsidR="00D14738" w:rsidRPr="00D14738" w:rsidRDefault="00D14738" w:rsidP="00D14738">
            <w:pPr>
              <w:rPr>
                <w:rFonts w:ascii="Abadi" w:hAnsi="Abadi"/>
                <w:sz w:val="26"/>
                <w:szCs w:val="26"/>
              </w:rPr>
            </w:pPr>
            <w:r w:rsidRPr="00D14738">
              <w:rPr>
                <w:rFonts w:ascii="Abadi" w:hAnsi="Abadi"/>
                <w:sz w:val="26"/>
                <w:szCs w:val="26"/>
              </w:rPr>
              <w:t>+27.1%</w:t>
            </w:r>
          </w:p>
        </w:tc>
        <w:tc>
          <w:tcPr>
            <w:tcW w:w="0" w:type="auto"/>
            <w:vAlign w:val="center"/>
            <w:hideMark/>
          </w:tcPr>
          <w:p w14:paraId="7B3F130D" w14:textId="25069749" w:rsidR="00D14738" w:rsidRPr="00D14738" w:rsidRDefault="00D14738" w:rsidP="00D14738">
            <w:pPr>
              <w:rPr>
                <w:rFonts w:ascii="Abadi" w:hAnsi="Abadi"/>
                <w:sz w:val="26"/>
                <w:szCs w:val="26"/>
              </w:rPr>
            </w:pPr>
            <w:r w:rsidRPr="00D14738">
              <w:rPr>
                <w:rFonts w:ascii="Abadi" w:hAnsi="Abadi"/>
                <w:sz w:val="26"/>
                <w:szCs w:val="26"/>
              </w:rPr>
              <w:t>Profits grew faster than revenue</w:t>
            </w:r>
          </w:p>
        </w:tc>
      </w:tr>
      <w:tr w:rsidR="00D14738" w:rsidRPr="00D14738" w14:paraId="76410924" w14:textId="77777777">
        <w:trPr>
          <w:tblCellSpacing w:w="15" w:type="dxa"/>
        </w:trPr>
        <w:tc>
          <w:tcPr>
            <w:tcW w:w="0" w:type="auto"/>
            <w:vAlign w:val="center"/>
            <w:hideMark/>
          </w:tcPr>
          <w:p w14:paraId="2995D0BE" w14:textId="77777777" w:rsidR="00D14738" w:rsidRPr="00D14738" w:rsidRDefault="00D14738" w:rsidP="00D14738">
            <w:pPr>
              <w:rPr>
                <w:rFonts w:ascii="Abadi" w:hAnsi="Abadi"/>
                <w:sz w:val="26"/>
                <w:szCs w:val="26"/>
              </w:rPr>
            </w:pPr>
            <w:r w:rsidRPr="00D14738">
              <w:rPr>
                <w:rFonts w:ascii="Abadi" w:hAnsi="Abadi"/>
                <w:sz w:val="26"/>
                <w:szCs w:val="26"/>
              </w:rPr>
              <w:t>Operating Margin</w:t>
            </w:r>
          </w:p>
        </w:tc>
        <w:tc>
          <w:tcPr>
            <w:tcW w:w="0" w:type="auto"/>
            <w:vAlign w:val="center"/>
            <w:hideMark/>
          </w:tcPr>
          <w:p w14:paraId="7375C39D" w14:textId="77777777" w:rsidR="00D14738" w:rsidRPr="00D14738" w:rsidRDefault="00D14738" w:rsidP="00D14738">
            <w:pPr>
              <w:rPr>
                <w:rFonts w:ascii="Abadi" w:hAnsi="Abadi"/>
                <w:sz w:val="26"/>
                <w:szCs w:val="26"/>
              </w:rPr>
            </w:pPr>
            <w:r w:rsidRPr="00D14738">
              <w:rPr>
                <w:rFonts w:ascii="Abadi" w:hAnsi="Abadi"/>
                <w:sz w:val="26"/>
                <w:szCs w:val="26"/>
              </w:rPr>
              <w:t>32.6%</w:t>
            </w:r>
          </w:p>
        </w:tc>
        <w:tc>
          <w:tcPr>
            <w:tcW w:w="0" w:type="auto"/>
            <w:vAlign w:val="center"/>
            <w:hideMark/>
          </w:tcPr>
          <w:p w14:paraId="07DE5FE4" w14:textId="77777777" w:rsidR="00D14738" w:rsidRPr="00D14738" w:rsidRDefault="00D14738" w:rsidP="00D14738">
            <w:pPr>
              <w:rPr>
                <w:rFonts w:ascii="Abadi" w:hAnsi="Abadi"/>
                <w:sz w:val="26"/>
                <w:szCs w:val="26"/>
              </w:rPr>
            </w:pPr>
            <w:r w:rsidRPr="00D14738">
              <w:rPr>
                <w:rFonts w:ascii="Abadi" w:hAnsi="Abadi"/>
                <w:sz w:val="26"/>
                <w:szCs w:val="26"/>
              </w:rPr>
              <w:t>30.0%</w:t>
            </w:r>
          </w:p>
        </w:tc>
        <w:tc>
          <w:tcPr>
            <w:tcW w:w="0" w:type="auto"/>
            <w:vAlign w:val="center"/>
            <w:hideMark/>
          </w:tcPr>
          <w:p w14:paraId="7911590F" w14:textId="77777777" w:rsidR="00D14738" w:rsidRPr="00D14738" w:rsidRDefault="00D14738" w:rsidP="00D14738">
            <w:pPr>
              <w:rPr>
                <w:rFonts w:ascii="Abadi" w:hAnsi="Abadi"/>
                <w:sz w:val="26"/>
                <w:szCs w:val="26"/>
              </w:rPr>
            </w:pPr>
            <w:r w:rsidRPr="00D14738">
              <w:rPr>
                <w:rFonts w:ascii="Abadi" w:hAnsi="Abadi"/>
                <w:sz w:val="26"/>
                <w:szCs w:val="26"/>
              </w:rPr>
              <w:t>+2.6 pts</w:t>
            </w:r>
          </w:p>
        </w:tc>
        <w:tc>
          <w:tcPr>
            <w:tcW w:w="0" w:type="auto"/>
            <w:vAlign w:val="center"/>
            <w:hideMark/>
          </w:tcPr>
          <w:p w14:paraId="29928D3C" w14:textId="77777777" w:rsidR="00D14738" w:rsidRPr="00D14738" w:rsidRDefault="00D14738" w:rsidP="00D14738">
            <w:pPr>
              <w:rPr>
                <w:rFonts w:ascii="Abadi" w:hAnsi="Abadi"/>
                <w:sz w:val="26"/>
                <w:szCs w:val="26"/>
              </w:rPr>
            </w:pPr>
            <w:r w:rsidRPr="00D14738">
              <w:rPr>
                <w:rFonts w:ascii="Abadi" w:hAnsi="Abadi"/>
                <w:sz w:val="26"/>
                <w:szCs w:val="26"/>
              </w:rPr>
              <w:t>Improved operating profitability</w:t>
            </w:r>
          </w:p>
        </w:tc>
      </w:tr>
      <w:tr w:rsidR="00D14738" w:rsidRPr="00D14738" w14:paraId="1787B775" w14:textId="77777777">
        <w:trPr>
          <w:tblCellSpacing w:w="15" w:type="dxa"/>
        </w:trPr>
        <w:tc>
          <w:tcPr>
            <w:tcW w:w="0" w:type="auto"/>
            <w:vAlign w:val="center"/>
            <w:hideMark/>
          </w:tcPr>
          <w:p w14:paraId="38089BD2" w14:textId="77777777" w:rsidR="00D14738" w:rsidRPr="00D14738" w:rsidRDefault="00D14738" w:rsidP="00D14738">
            <w:pPr>
              <w:rPr>
                <w:rFonts w:ascii="Abadi" w:hAnsi="Abadi"/>
                <w:sz w:val="26"/>
                <w:szCs w:val="26"/>
              </w:rPr>
            </w:pPr>
            <w:r w:rsidRPr="00D14738">
              <w:rPr>
                <w:rFonts w:ascii="Abadi" w:hAnsi="Abadi"/>
                <w:sz w:val="26"/>
                <w:szCs w:val="26"/>
              </w:rPr>
              <w:t>Gross Margin</w:t>
            </w:r>
          </w:p>
        </w:tc>
        <w:tc>
          <w:tcPr>
            <w:tcW w:w="0" w:type="auto"/>
            <w:vAlign w:val="center"/>
            <w:hideMark/>
          </w:tcPr>
          <w:p w14:paraId="3D4E96F0" w14:textId="77777777" w:rsidR="00D14738" w:rsidRPr="00D14738" w:rsidRDefault="00D14738" w:rsidP="00D14738">
            <w:pPr>
              <w:rPr>
                <w:rFonts w:ascii="Abadi" w:hAnsi="Abadi"/>
                <w:sz w:val="26"/>
                <w:szCs w:val="26"/>
              </w:rPr>
            </w:pPr>
            <w:r w:rsidRPr="00D14738">
              <w:rPr>
                <w:rFonts w:ascii="Abadi" w:hAnsi="Abadi"/>
                <w:sz w:val="26"/>
                <w:szCs w:val="26"/>
              </w:rPr>
              <w:t>50.1%</w:t>
            </w:r>
          </w:p>
        </w:tc>
        <w:tc>
          <w:tcPr>
            <w:tcW w:w="0" w:type="auto"/>
            <w:vAlign w:val="center"/>
            <w:hideMark/>
          </w:tcPr>
          <w:p w14:paraId="0B015241" w14:textId="77777777" w:rsidR="00D14738" w:rsidRPr="00D14738" w:rsidRDefault="00D14738" w:rsidP="00D14738">
            <w:pPr>
              <w:rPr>
                <w:rFonts w:ascii="Abadi" w:hAnsi="Abadi"/>
                <w:sz w:val="26"/>
                <w:szCs w:val="26"/>
              </w:rPr>
            </w:pPr>
            <w:r w:rsidRPr="00D14738">
              <w:rPr>
                <w:rFonts w:ascii="Abadi" w:hAnsi="Abadi"/>
                <w:sz w:val="26"/>
                <w:szCs w:val="26"/>
              </w:rPr>
              <w:t>46.5%</w:t>
            </w:r>
          </w:p>
        </w:tc>
        <w:tc>
          <w:tcPr>
            <w:tcW w:w="0" w:type="auto"/>
            <w:vAlign w:val="center"/>
            <w:hideMark/>
          </w:tcPr>
          <w:p w14:paraId="4CBD2BA7" w14:textId="77777777" w:rsidR="00D14738" w:rsidRPr="00D14738" w:rsidRDefault="00D14738" w:rsidP="00D14738">
            <w:pPr>
              <w:rPr>
                <w:rFonts w:ascii="Abadi" w:hAnsi="Abadi"/>
                <w:sz w:val="26"/>
                <w:szCs w:val="26"/>
              </w:rPr>
            </w:pPr>
            <w:r w:rsidRPr="00D14738">
              <w:rPr>
                <w:rFonts w:ascii="Abadi" w:hAnsi="Abadi"/>
                <w:sz w:val="26"/>
                <w:szCs w:val="26"/>
              </w:rPr>
              <w:t>+3.6 pts</w:t>
            </w:r>
          </w:p>
        </w:tc>
        <w:tc>
          <w:tcPr>
            <w:tcW w:w="0" w:type="auto"/>
            <w:vAlign w:val="center"/>
            <w:hideMark/>
          </w:tcPr>
          <w:p w14:paraId="10408DAC" w14:textId="77777777" w:rsidR="00D14738" w:rsidRPr="00D14738" w:rsidRDefault="00D14738" w:rsidP="00D14738">
            <w:pPr>
              <w:rPr>
                <w:rFonts w:ascii="Abadi" w:hAnsi="Abadi"/>
                <w:sz w:val="26"/>
                <w:szCs w:val="26"/>
              </w:rPr>
            </w:pPr>
            <w:r w:rsidRPr="00D14738">
              <w:rPr>
                <w:rFonts w:ascii="Abadi" w:hAnsi="Abadi"/>
                <w:sz w:val="26"/>
                <w:szCs w:val="26"/>
              </w:rPr>
              <w:t>Higher profitability before operating expenses</w:t>
            </w:r>
          </w:p>
        </w:tc>
      </w:tr>
      <w:tr w:rsidR="00D14738" w:rsidRPr="00D14738" w14:paraId="14266B8A" w14:textId="77777777">
        <w:trPr>
          <w:tblCellSpacing w:w="15" w:type="dxa"/>
        </w:trPr>
        <w:tc>
          <w:tcPr>
            <w:tcW w:w="0" w:type="auto"/>
            <w:vAlign w:val="center"/>
            <w:hideMark/>
          </w:tcPr>
          <w:p w14:paraId="4C95D147" w14:textId="77777777" w:rsidR="00D14738" w:rsidRPr="00D14738" w:rsidRDefault="00D14738" w:rsidP="00D14738">
            <w:pPr>
              <w:rPr>
                <w:rFonts w:ascii="Abadi" w:hAnsi="Abadi"/>
                <w:sz w:val="26"/>
                <w:szCs w:val="26"/>
              </w:rPr>
            </w:pPr>
            <w:r w:rsidRPr="00D14738">
              <w:rPr>
                <w:rFonts w:ascii="Abadi" w:hAnsi="Abadi"/>
                <w:sz w:val="26"/>
                <w:szCs w:val="26"/>
              </w:rPr>
              <w:t>Cash &amp; Cash Equivalents</w:t>
            </w:r>
          </w:p>
        </w:tc>
        <w:tc>
          <w:tcPr>
            <w:tcW w:w="0" w:type="auto"/>
            <w:vAlign w:val="center"/>
            <w:hideMark/>
          </w:tcPr>
          <w:p w14:paraId="2A8A7F77" w14:textId="77777777" w:rsidR="00D14738" w:rsidRPr="00D14738" w:rsidRDefault="00D14738" w:rsidP="00D14738">
            <w:pPr>
              <w:rPr>
                <w:rFonts w:ascii="Abadi" w:hAnsi="Abadi"/>
                <w:sz w:val="26"/>
                <w:szCs w:val="26"/>
              </w:rPr>
            </w:pPr>
            <w:r w:rsidRPr="00D14738">
              <w:rPr>
                <w:rFonts w:ascii="Abadi" w:hAnsi="Abadi"/>
                <w:sz w:val="26"/>
                <w:szCs w:val="26"/>
              </w:rPr>
              <w:t>$39.5B</w:t>
            </w:r>
          </w:p>
        </w:tc>
        <w:tc>
          <w:tcPr>
            <w:tcW w:w="0" w:type="auto"/>
            <w:vAlign w:val="center"/>
            <w:hideMark/>
          </w:tcPr>
          <w:p w14:paraId="1E48B693" w14:textId="77777777" w:rsidR="00D14738" w:rsidRPr="00D14738" w:rsidRDefault="00D14738" w:rsidP="00D14738">
            <w:pPr>
              <w:rPr>
                <w:rFonts w:ascii="Abadi" w:hAnsi="Abadi"/>
                <w:sz w:val="26"/>
                <w:szCs w:val="26"/>
              </w:rPr>
            </w:pPr>
            <w:r w:rsidRPr="00D14738">
              <w:rPr>
                <w:rFonts w:ascii="Abadi" w:hAnsi="Abadi"/>
                <w:sz w:val="26"/>
                <w:szCs w:val="26"/>
              </w:rPr>
              <w:t>$35.9B*</w:t>
            </w:r>
          </w:p>
        </w:tc>
        <w:tc>
          <w:tcPr>
            <w:tcW w:w="0" w:type="auto"/>
            <w:vAlign w:val="center"/>
            <w:hideMark/>
          </w:tcPr>
          <w:p w14:paraId="6690DDAC" w14:textId="77777777" w:rsidR="00D14738" w:rsidRPr="00D14738" w:rsidRDefault="00D14738" w:rsidP="00D14738">
            <w:pPr>
              <w:rPr>
                <w:rFonts w:ascii="Abadi" w:hAnsi="Abadi"/>
                <w:sz w:val="26"/>
                <w:szCs w:val="26"/>
              </w:rPr>
            </w:pPr>
            <w:r w:rsidRPr="00D14738">
              <w:rPr>
                <w:rFonts w:ascii="Abadi" w:hAnsi="Abadi"/>
                <w:sz w:val="26"/>
                <w:szCs w:val="26"/>
              </w:rPr>
              <w:t>+10.0%*</w:t>
            </w:r>
          </w:p>
        </w:tc>
        <w:tc>
          <w:tcPr>
            <w:tcW w:w="0" w:type="auto"/>
            <w:vAlign w:val="center"/>
            <w:hideMark/>
          </w:tcPr>
          <w:p w14:paraId="5E94F922" w14:textId="77777777" w:rsidR="00D14738" w:rsidRPr="00D14738" w:rsidRDefault="00D14738" w:rsidP="00D14738">
            <w:pPr>
              <w:rPr>
                <w:rFonts w:ascii="Abadi" w:hAnsi="Abadi"/>
                <w:sz w:val="26"/>
                <w:szCs w:val="26"/>
              </w:rPr>
            </w:pPr>
            <w:r w:rsidRPr="00D14738">
              <w:rPr>
                <w:rFonts w:ascii="Abadi" w:hAnsi="Abadi"/>
                <w:sz w:val="26"/>
                <w:szCs w:val="26"/>
              </w:rPr>
              <w:t>Strong liquidity position</w:t>
            </w:r>
          </w:p>
        </w:tc>
      </w:tr>
      <w:tr w:rsidR="00D14738" w:rsidRPr="00D14738" w14:paraId="3F2048C5" w14:textId="77777777">
        <w:trPr>
          <w:tblCellSpacing w:w="15" w:type="dxa"/>
        </w:trPr>
        <w:tc>
          <w:tcPr>
            <w:tcW w:w="0" w:type="auto"/>
            <w:vAlign w:val="center"/>
            <w:hideMark/>
          </w:tcPr>
          <w:p w14:paraId="20F84CF9" w14:textId="77777777" w:rsidR="00D14738" w:rsidRPr="00D14738" w:rsidRDefault="00D14738" w:rsidP="00D14738">
            <w:pPr>
              <w:rPr>
                <w:rFonts w:ascii="Abadi" w:hAnsi="Abadi"/>
                <w:sz w:val="26"/>
                <w:szCs w:val="26"/>
              </w:rPr>
            </w:pPr>
            <w:r w:rsidRPr="00D14738">
              <w:rPr>
                <w:rFonts w:ascii="Abadi" w:hAnsi="Abadi"/>
                <w:sz w:val="26"/>
                <w:szCs w:val="26"/>
              </w:rPr>
              <w:t>Total Debt</w:t>
            </w:r>
          </w:p>
        </w:tc>
        <w:tc>
          <w:tcPr>
            <w:tcW w:w="0" w:type="auto"/>
            <w:vAlign w:val="center"/>
            <w:hideMark/>
          </w:tcPr>
          <w:p w14:paraId="70ADBD01" w14:textId="77777777" w:rsidR="00D14738" w:rsidRPr="00D14738" w:rsidRDefault="00D14738" w:rsidP="00D14738">
            <w:pPr>
              <w:rPr>
                <w:rFonts w:ascii="Abadi" w:hAnsi="Abadi"/>
                <w:sz w:val="26"/>
                <w:szCs w:val="26"/>
              </w:rPr>
            </w:pPr>
            <w:r w:rsidRPr="00D14738">
              <w:rPr>
                <w:rFonts w:ascii="Abadi" w:hAnsi="Abadi"/>
                <w:sz w:val="26"/>
                <w:szCs w:val="26"/>
              </w:rPr>
              <w:t>$82.3B</w:t>
            </w:r>
          </w:p>
        </w:tc>
        <w:tc>
          <w:tcPr>
            <w:tcW w:w="0" w:type="auto"/>
            <w:vAlign w:val="center"/>
            <w:hideMark/>
          </w:tcPr>
          <w:p w14:paraId="5438B351" w14:textId="77777777" w:rsidR="00D14738" w:rsidRPr="00D14738" w:rsidRDefault="00D14738" w:rsidP="00D14738">
            <w:pPr>
              <w:rPr>
                <w:rFonts w:ascii="Abadi" w:hAnsi="Abadi"/>
                <w:sz w:val="26"/>
                <w:szCs w:val="26"/>
              </w:rPr>
            </w:pPr>
            <w:r w:rsidRPr="00D14738">
              <w:rPr>
                <w:rFonts w:ascii="Abadi" w:hAnsi="Abadi"/>
                <w:sz w:val="26"/>
                <w:szCs w:val="26"/>
              </w:rPr>
              <w:t>$90.7B*</w:t>
            </w:r>
          </w:p>
        </w:tc>
        <w:tc>
          <w:tcPr>
            <w:tcW w:w="0" w:type="auto"/>
            <w:vAlign w:val="center"/>
            <w:hideMark/>
          </w:tcPr>
          <w:p w14:paraId="1E441041" w14:textId="77777777" w:rsidR="00D14738" w:rsidRPr="00D14738" w:rsidRDefault="00D14738" w:rsidP="00D14738">
            <w:pPr>
              <w:rPr>
                <w:rFonts w:ascii="Abadi" w:hAnsi="Abadi"/>
                <w:sz w:val="26"/>
                <w:szCs w:val="26"/>
              </w:rPr>
            </w:pPr>
            <w:r w:rsidRPr="00D14738">
              <w:rPr>
                <w:rFonts w:ascii="Cambria Math" w:hAnsi="Cambria Math" w:cs="Cambria Math"/>
                <w:sz w:val="26"/>
                <w:szCs w:val="26"/>
              </w:rPr>
              <w:t>−</w:t>
            </w:r>
            <w:r w:rsidRPr="00D14738">
              <w:rPr>
                <w:rFonts w:ascii="Abadi" w:hAnsi="Abadi"/>
                <w:sz w:val="26"/>
                <w:szCs w:val="26"/>
              </w:rPr>
              <w:t>9.2%*</w:t>
            </w:r>
          </w:p>
        </w:tc>
        <w:tc>
          <w:tcPr>
            <w:tcW w:w="0" w:type="auto"/>
            <w:vAlign w:val="center"/>
            <w:hideMark/>
          </w:tcPr>
          <w:p w14:paraId="343061AF" w14:textId="77777777" w:rsidR="00D14738" w:rsidRPr="00D14738" w:rsidRDefault="00D14738" w:rsidP="00D14738">
            <w:pPr>
              <w:rPr>
                <w:rFonts w:ascii="Abadi" w:hAnsi="Abadi"/>
                <w:sz w:val="26"/>
                <w:szCs w:val="26"/>
              </w:rPr>
            </w:pPr>
            <w:r w:rsidRPr="00D14738">
              <w:rPr>
                <w:rFonts w:ascii="Abadi" w:hAnsi="Abadi"/>
                <w:sz w:val="26"/>
                <w:szCs w:val="26"/>
              </w:rPr>
              <w:t>Debt has declined</w:t>
            </w:r>
          </w:p>
        </w:tc>
      </w:tr>
      <w:tr w:rsidR="00D14738" w:rsidRPr="00D14738" w14:paraId="4C1E72D8" w14:textId="77777777">
        <w:trPr>
          <w:tblCellSpacing w:w="15" w:type="dxa"/>
        </w:trPr>
        <w:tc>
          <w:tcPr>
            <w:tcW w:w="0" w:type="auto"/>
            <w:vAlign w:val="center"/>
            <w:hideMark/>
          </w:tcPr>
          <w:p w14:paraId="5494915F" w14:textId="77777777" w:rsidR="00D14738" w:rsidRPr="00D14738" w:rsidRDefault="00D14738" w:rsidP="00D14738">
            <w:pPr>
              <w:rPr>
                <w:rFonts w:ascii="Abadi" w:hAnsi="Abadi"/>
                <w:sz w:val="26"/>
                <w:szCs w:val="26"/>
              </w:rPr>
            </w:pPr>
            <w:r w:rsidRPr="00D14738">
              <w:rPr>
                <w:rFonts w:ascii="Abadi" w:hAnsi="Abadi"/>
                <w:sz w:val="26"/>
                <w:szCs w:val="26"/>
              </w:rPr>
              <w:t>Services Revenue</w:t>
            </w:r>
          </w:p>
        </w:tc>
        <w:tc>
          <w:tcPr>
            <w:tcW w:w="0" w:type="auto"/>
            <w:vAlign w:val="center"/>
            <w:hideMark/>
          </w:tcPr>
          <w:p w14:paraId="6299C140" w14:textId="77777777" w:rsidR="00D14738" w:rsidRPr="00D14738" w:rsidRDefault="00D14738" w:rsidP="00D14738">
            <w:pPr>
              <w:rPr>
                <w:rFonts w:ascii="Abadi" w:hAnsi="Abadi"/>
                <w:sz w:val="26"/>
                <w:szCs w:val="26"/>
              </w:rPr>
            </w:pPr>
            <w:r w:rsidRPr="00D14738">
              <w:rPr>
                <w:rFonts w:ascii="Abadi" w:hAnsi="Abadi"/>
                <w:sz w:val="26"/>
                <w:szCs w:val="26"/>
              </w:rPr>
              <w:t>$30.7B</w:t>
            </w:r>
          </w:p>
        </w:tc>
        <w:tc>
          <w:tcPr>
            <w:tcW w:w="0" w:type="auto"/>
            <w:vAlign w:val="center"/>
            <w:hideMark/>
          </w:tcPr>
          <w:p w14:paraId="3F97A8FD" w14:textId="77777777" w:rsidR="00D14738" w:rsidRPr="00D14738" w:rsidRDefault="00D14738" w:rsidP="00D14738">
            <w:pPr>
              <w:rPr>
                <w:rFonts w:ascii="Abadi" w:hAnsi="Abadi"/>
                <w:sz w:val="26"/>
                <w:szCs w:val="26"/>
              </w:rPr>
            </w:pPr>
            <w:r w:rsidRPr="00D14738">
              <w:rPr>
                <w:rFonts w:ascii="Abadi" w:hAnsi="Abadi"/>
                <w:sz w:val="26"/>
                <w:szCs w:val="26"/>
              </w:rPr>
              <w:t>$27.4B</w:t>
            </w:r>
          </w:p>
        </w:tc>
        <w:tc>
          <w:tcPr>
            <w:tcW w:w="0" w:type="auto"/>
            <w:vAlign w:val="center"/>
            <w:hideMark/>
          </w:tcPr>
          <w:p w14:paraId="383ACB9A" w14:textId="77777777" w:rsidR="00D14738" w:rsidRPr="00D14738" w:rsidRDefault="00D14738" w:rsidP="00D14738">
            <w:pPr>
              <w:rPr>
                <w:rFonts w:ascii="Abadi" w:hAnsi="Abadi"/>
                <w:sz w:val="26"/>
                <w:szCs w:val="26"/>
              </w:rPr>
            </w:pPr>
            <w:r w:rsidRPr="00D14738">
              <w:rPr>
                <w:rFonts w:ascii="Abadi" w:hAnsi="Abadi"/>
                <w:sz w:val="26"/>
                <w:szCs w:val="26"/>
              </w:rPr>
              <w:t>+12.1%</w:t>
            </w:r>
          </w:p>
        </w:tc>
        <w:tc>
          <w:tcPr>
            <w:tcW w:w="0" w:type="auto"/>
            <w:vAlign w:val="center"/>
            <w:hideMark/>
          </w:tcPr>
          <w:p w14:paraId="42A196AE" w14:textId="77777777" w:rsidR="00D14738" w:rsidRPr="00D14738" w:rsidRDefault="00D14738" w:rsidP="00D14738">
            <w:pPr>
              <w:rPr>
                <w:rFonts w:ascii="Abadi" w:hAnsi="Abadi"/>
                <w:sz w:val="26"/>
                <w:szCs w:val="26"/>
              </w:rPr>
            </w:pPr>
            <w:r w:rsidRPr="00D14738">
              <w:rPr>
                <w:rFonts w:ascii="Abadi" w:hAnsi="Abadi"/>
                <w:sz w:val="26"/>
                <w:szCs w:val="26"/>
              </w:rPr>
              <w:t>Continued expansion of recurring revenue</w:t>
            </w:r>
          </w:p>
        </w:tc>
      </w:tr>
      <w:tr w:rsidR="00D14738" w:rsidRPr="00D14738" w14:paraId="4BF51C94" w14:textId="77777777">
        <w:trPr>
          <w:tblCellSpacing w:w="15" w:type="dxa"/>
        </w:trPr>
        <w:tc>
          <w:tcPr>
            <w:tcW w:w="0" w:type="auto"/>
            <w:vAlign w:val="center"/>
            <w:hideMark/>
          </w:tcPr>
          <w:p w14:paraId="472895F2" w14:textId="77777777" w:rsidR="00D14738" w:rsidRPr="00D14738" w:rsidRDefault="00D14738" w:rsidP="00D14738">
            <w:pPr>
              <w:rPr>
                <w:rFonts w:ascii="Abadi" w:hAnsi="Abadi"/>
                <w:sz w:val="26"/>
                <w:szCs w:val="26"/>
              </w:rPr>
            </w:pPr>
            <w:r w:rsidRPr="00D14738">
              <w:rPr>
                <w:rFonts w:ascii="Abadi" w:hAnsi="Abadi"/>
                <w:sz w:val="26"/>
                <w:szCs w:val="26"/>
              </w:rPr>
              <w:t>R&amp;D Expense</w:t>
            </w:r>
          </w:p>
        </w:tc>
        <w:tc>
          <w:tcPr>
            <w:tcW w:w="0" w:type="auto"/>
            <w:vAlign w:val="center"/>
            <w:hideMark/>
          </w:tcPr>
          <w:p w14:paraId="7B0D37B5" w14:textId="77777777" w:rsidR="00D14738" w:rsidRPr="00D14738" w:rsidRDefault="00D14738" w:rsidP="00D14738">
            <w:pPr>
              <w:rPr>
                <w:rFonts w:ascii="Abadi" w:hAnsi="Abadi"/>
                <w:sz w:val="26"/>
                <w:szCs w:val="26"/>
              </w:rPr>
            </w:pPr>
            <w:r w:rsidRPr="00D14738">
              <w:rPr>
                <w:rFonts w:ascii="Abadi" w:hAnsi="Abadi"/>
                <w:sz w:val="26"/>
                <w:szCs w:val="26"/>
              </w:rPr>
              <w:t>$11.7B</w:t>
            </w:r>
          </w:p>
        </w:tc>
        <w:tc>
          <w:tcPr>
            <w:tcW w:w="0" w:type="auto"/>
            <w:vAlign w:val="center"/>
            <w:hideMark/>
          </w:tcPr>
          <w:p w14:paraId="451F0FF1" w14:textId="77777777" w:rsidR="00D14738" w:rsidRPr="00D14738" w:rsidRDefault="00D14738" w:rsidP="00D14738">
            <w:pPr>
              <w:rPr>
                <w:rFonts w:ascii="Abadi" w:hAnsi="Abadi"/>
                <w:sz w:val="26"/>
                <w:szCs w:val="26"/>
              </w:rPr>
            </w:pPr>
            <w:r w:rsidRPr="00D14738">
              <w:rPr>
                <w:rFonts w:ascii="Abadi" w:hAnsi="Abadi"/>
                <w:sz w:val="26"/>
                <w:szCs w:val="26"/>
              </w:rPr>
              <w:t>$8.9B</w:t>
            </w:r>
          </w:p>
        </w:tc>
        <w:tc>
          <w:tcPr>
            <w:tcW w:w="0" w:type="auto"/>
            <w:vAlign w:val="center"/>
            <w:hideMark/>
          </w:tcPr>
          <w:p w14:paraId="53B36DB0" w14:textId="77777777" w:rsidR="00D14738" w:rsidRPr="00D14738" w:rsidRDefault="00D14738" w:rsidP="00D14738">
            <w:pPr>
              <w:rPr>
                <w:rFonts w:ascii="Abadi" w:hAnsi="Abadi"/>
                <w:sz w:val="26"/>
                <w:szCs w:val="26"/>
              </w:rPr>
            </w:pPr>
            <w:r w:rsidRPr="00D14738">
              <w:rPr>
                <w:rFonts w:ascii="Abadi" w:hAnsi="Abadi"/>
                <w:sz w:val="26"/>
                <w:szCs w:val="26"/>
              </w:rPr>
              <w:t>+32.3%</w:t>
            </w:r>
          </w:p>
        </w:tc>
        <w:tc>
          <w:tcPr>
            <w:tcW w:w="0" w:type="auto"/>
            <w:vAlign w:val="center"/>
            <w:hideMark/>
          </w:tcPr>
          <w:p w14:paraId="2583CA50" w14:textId="77777777" w:rsidR="00D14738" w:rsidRPr="00D14738" w:rsidRDefault="00D14738" w:rsidP="00D14738">
            <w:pPr>
              <w:rPr>
                <w:rFonts w:ascii="Abadi" w:hAnsi="Abadi"/>
                <w:sz w:val="26"/>
                <w:szCs w:val="26"/>
              </w:rPr>
            </w:pPr>
            <w:r w:rsidRPr="00D14738">
              <w:rPr>
                <w:rFonts w:ascii="Abadi" w:hAnsi="Abadi"/>
                <w:sz w:val="26"/>
                <w:szCs w:val="26"/>
              </w:rPr>
              <w:t>Significant investment in future technology</w:t>
            </w:r>
          </w:p>
        </w:tc>
      </w:tr>
    </w:tbl>
    <w:p w14:paraId="1556387A" w14:textId="33B1EF81" w:rsidR="00D14738" w:rsidRPr="00D14738" w:rsidRDefault="00D14738" w:rsidP="00D14738">
      <w:pPr>
        <w:rPr>
          <w:rFonts w:ascii="Abadi" w:hAnsi="Abadi"/>
          <w:i/>
          <w:iCs/>
        </w:rPr>
      </w:pPr>
      <w:r w:rsidRPr="00D14738">
        <w:rPr>
          <w:rFonts w:ascii="Abadi" w:hAnsi="Abadi"/>
          <w:i/>
          <w:iCs/>
        </w:rPr>
        <w:t>*Balance-sheet figures compare June 27, 2026, with September 27, 2025, Apple's fiscal year-end, rather than the prior-year June quarter. Total debt includes current and non-current term debt plus commercial paper.</w:t>
      </w:r>
    </w:p>
    <w:p w14:paraId="27C16A93" w14:textId="77777777" w:rsidR="00D14738" w:rsidRPr="00D14738" w:rsidRDefault="00D14738" w:rsidP="00D14738">
      <w:pPr>
        <w:rPr>
          <w:rFonts w:ascii="Abadi" w:hAnsi="Abadi"/>
          <w:b/>
          <w:bCs/>
          <w:sz w:val="30"/>
          <w:szCs w:val="30"/>
        </w:rPr>
      </w:pPr>
      <w:r w:rsidRPr="00D14738">
        <w:rPr>
          <w:rFonts w:ascii="Abadi" w:hAnsi="Abadi"/>
          <w:b/>
          <w:bCs/>
          <w:sz w:val="30"/>
          <w:szCs w:val="30"/>
        </w:rPr>
        <w:t>4B. FINANCIAL ANALYSIS</w:t>
      </w:r>
    </w:p>
    <w:p w14:paraId="42226377" w14:textId="77777777" w:rsidR="00D14738" w:rsidRPr="00A11D3B" w:rsidRDefault="00D14738" w:rsidP="00D14738">
      <w:pPr>
        <w:rPr>
          <w:rFonts w:ascii="Abadi" w:hAnsi="Abadi"/>
        </w:rPr>
      </w:pPr>
      <w:r w:rsidRPr="00A11D3B">
        <w:rPr>
          <w:rFonts w:ascii="Abadi" w:hAnsi="Abadi"/>
        </w:rPr>
        <w:t>Apple's latest results indicate strong financial momentum. Quarterly revenue increased 16.4% year over year to $109.4 billion, while net income increased 27.1% to $29.8 billion. The fact that net income grew faster than revenue indicates that Apple was able to convert its revenue growth into profit at an even stronger rate.</w:t>
      </w:r>
    </w:p>
    <w:p w14:paraId="3C4EB2CF" w14:textId="77777777" w:rsidR="00D14738" w:rsidRPr="00A11D3B" w:rsidRDefault="00D14738" w:rsidP="00D14738">
      <w:pPr>
        <w:rPr>
          <w:rFonts w:ascii="Abadi" w:hAnsi="Abadi"/>
        </w:rPr>
      </w:pPr>
      <w:r w:rsidRPr="00A11D3B">
        <w:rPr>
          <w:rFonts w:ascii="Abadi" w:hAnsi="Abadi"/>
        </w:rPr>
        <w:t>Profitability also improved. Apple's gross margin increased from approximately 46.5% in the June 2025 quarter to 50.1% in June 2026, while its operating margin increased from approximately 30.0% to 32.6%. Apple noted that the Q3 2026 gross margin included an approximately two-percentage-point favorable impact from tariff refunds, so part of the improvement should not necessarily be treated as a permanent structural change.</w:t>
      </w:r>
    </w:p>
    <w:p w14:paraId="322E7C3A" w14:textId="43AEAC4E" w:rsidR="00D14738" w:rsidRPr="00A11D3B" w:rsidRDefault="00D14738" w:rsidP="00D14738">
      <w:pPr>
        <w:rPr>
          <w:rFonts w:ascii="Abadi" w:hAnsi="Abadi"/>
        </w:rPr>
      </w:pPr>
      <w:r w:rsidRPr="00A11D3B">
        <w:rPr>
          <w:rFonts w:ascii="Abadi" w:hAnsi="Abadi"/>
        </w:rPr>
        <w:t>Services continue to be an important component of Apple's business model. Services revenue increased from $27.4 billion to $30.7 billion, a 12.1% increase, while the company's installed base of active devices reached a new all-time high across major product categories and geographic segments. This combination gives Apple opportunities to continue monetizing its existing customer ecosystem through recurring services.</w:t>
      </w:r>
    </w:p>
    <w:p w14:paraId="3C608C6B" w14:textId="77777777" w:rsidR="00D14738" w:rsidRPr="00A11D3B" w:rsidRDefault="00D14738" w:rsidP="00D14738">
      <w:pPr>
        <w:rPr>
          <w:rFonts w:ascii="Abadi" w:hAnsi="Abadi"/>
        </w:rPr>
      </w:pPr>
      <w:r w:rsidRPr="00A11D3B">
        <w:rPr>
          <w:rFonts w:ascii="Abadi" w:hAnsi="Abadi"/>
        </w:rPr>
        <w:lastRenderedPageBreak/>
        <w:t>Apple is also investing heavily in future growth. Research and development spending increased to $11.7 billion in Q3 2026 from $8.9 billion in the same quarter of 2025, an increase of</w:t>
      </w:r>
      <w:r w:rsidRPr="00D14738">
        <w:rPr>
          <w:rFonts w:ascii="Abadi" w:hAnsi="Abadi"/>
          <w:i/>
          <w:iCs/>
        </w:rPr>
        <w:t xml:space="preserve"> </w:t>
      </w:r>
      <w:r w:rsidRPr="00A11D3B">
        <w:rPr>
          <w:rFonts w:ascii="Abadi" w:hAnsi="Abadi"/>
        </w:rPr>
        <w:t>approximately 32%. This is strategically significant because Apple's future competitiveness depends on continued innovation in areas such as artificial intelligence, hardware, software, and services.</w:t>
      </w:r>
    </w:p>
    <w:p w14:paraId="5EF7CC6C" w14:textId="77777777" w:rsidR="00D14738" w:rsidRPr="00A11D3B" w:rsidRDefault="00D14738" w:rsidP="00D14738">
      <w:pPr>
        <w:rPr>
          <w:rFonts w:ascii="Abadi" w:hAnsi="Abadi"/>
        </w:rPr>
      </w:pPr>
      <w:r w:rsidRPr="00A11D3B">
        <w:rPr>
          <w:rFonts w:ascii="Abadi" w:hAnsi="Abadi"/>
        </w:rPr>
        <w:t>Overall, Apple's financial position appears strong. The company is growing revenue and earnings, maintaining high margins, expanding Services, and investing heavily in R&amp;D. These characteristics give Apple significant flexibility to pursue strategic investments, partnerships, and selective acquisitions without making M&amp;A necessary simply to support the core business.</w:t>
      </w:r>
    </w:p>
    <w:p w14:paraId="636A261F" w14:textId="77777777" w:rsidR="00D14738" w:rsidRPr="00D14738" w:rsidRDefault="00D14738" w:rsidP="00D14738">
      <w:pPr>
        <w:rPr>
          <w:rFonts w:ascii="Abadi" w:hAnsi="Abadi"/>
          <w:b/>
          <w:bCs/>
          <w:sz w:val="30"/>
          <w:szCs w:val="30"/>
        </w:rPr>
      </w:pPr>
      <w:r w:rsidRPr="00D14738">
        <w:rPr>
          <w:rFonts w:ascii="Abadi" w:hAnsi="Abadi"/>
          <w:b/>
          <w:bCs/>
          <w:sz w:val="30"/>
          <w:szCs w:val="30"/>
        </w:rPr>
        <w:t>4C. VALUATION &amp; MARKET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1033"/>
        <w:gridCol w:w="5753"/>
      </w:tblGrid>
      <w:tr w:rsidR="00D14738" w:rsidRPr="00D14738" w14:paraId="4F95DF3F" w14:textId="77777777">
        <w:trPr>
          <w:tblHeader/>
          <w:tblCellSpacing w:w="15" w:type="dxa"/>
        </w:trPr>
        <w:tc>
          <w:tcPr>
            <w:tcW w:w="0" w:type="auto"/>
            <w:vAlign w:val="center"/>
            <w:hideMark/>
          </w:tcPr>
          <w:p w14:paraId="7A4559C3" w14:textId="77777777" w:rsidR="00D14738" w:rsidRPr="00D14738" w:rsidRDefault="00D14738" w:rsidP="00D14738">
            <w:pPr>
              <w:rPr>
                <w:rFonts w:ascii="Abadi" w:hAnsi="Abadi"/>
                <w:b/>
                <w:bCs/>
                <w:sz w:val="26"/>
                <w:szCs w:val="26"/>
              </w:rPr>
            </w:pPr>
            <w:r w:rsidRPr="00D14738">
              <w:rPr>
                <w:rFonts w:ascii="Abadi" w:hAnsi="Abadi"/>
                <w:b/>
                <w:bCs/>
                <w:sz w:val="26"/>
                <w:szCs w:val="26"/>
              </w:rPr>
              <w:t>Metric</w:t>
            </w:r>
          </w:p>
        </w:tc>
        <w:tc>
          <w:tcPr>
            <w:tcW w:w="0" w:type="auto"/>
            <w:vAlign w:val="center"/>
            <w:hideMark/>
          </w:tcPr>
          <w:p w14:paraId="51917A43" w14:textId="77777777" w:rsidR="00D14738" w:rsidRPr="00D14738" w:rsidRDefault="00D14738" w:rsidP="00D14738">
            <w:pPr>
              <w:rPr>
                <w:rFonts w:ascii="Abadi" w:hAnsi="Abadi"/>
                <w:b/>
                <w:bCs/>
                <w:sz w:val="26"/>
                <w:szCs w:val="26"/>
              </w:rPr>
            </w:pPr>
            <w:r w:rsidRPr="00D14738">
              <w:rPr>
                <w:rFonts w:ascii="Abadi" w:hAnsi="Abadi"/>
                <w:b/>
                <w:bCs/>
                <w:sz w:val="26"/>
                <w:szCs w:val="26"/>
              </w:rPr>
              <w:t>Value</w:t>
            </w:r>
          </w:p>
        </w:tc>
        <w:tc>
          <w:tcPr>
            <w:tcW w:w="0" w:type="auto"/>
            <w:vAlign w:val="center"/>
            <w:hideMark/>
          </w:tcPr>
          <w:p w14:paraId="550C2FE2" w14:textId="77777777" w:rsidR="00D14738" w:rsidRPr="00D14738" w:rsidRDefault="00D14738" w:rsidP="00D14738">
            <w:pPr>
              <w:rPr>
                <w:rFonts w:ascii="Abadi" w:hAnsi="Abadi"/>
                <w:b/>
                <w:bCs/>
                <w:sz w:val="26"/>
                <w:szCs w:val="26"/>
              </w:rPr>
            </w:pPr>
            <w:r w:rsidRPr="00D14738">
              <w:rPr>
                <w:rFonts w:ascii="Abadi" w:hAnsi="Abadi"/>
                <w:b/>
                <w:bCs/>
                <w:sz w:val="26"/>
                <w:szCs w:val="26"/>
              </w:rPr>
              <w:t>What It Suggests</w:t>
            </w:r>
          </w:p>
        </w:tc>
      </w:tr>
      <w:tr w:rsidR="00D14738" w:rsidRPr="00D14738" w14:paraId="5129F173" w14:textId="77777777">
        <w:trPr>
          <w:tblCellSpacing w:w="15" w:type="dxa"/>
        </w:trPr>
        <w:tc>
          <w:tcPr>
            <w:tcW w:w="0" w:type="auto"/>
            <w:vAlign w:val="center"/>
            <w:hideMark/>
          </w:tcPr>
          <w:p w14:paraId="43A24E2D" w14:textId="77777777" w:rsidR="00D14738" w:rsidRPr="00D14738" w:rsidRDefault="00D14738" w:rsidP="00D14738">
            <w:pPr>
              <w:rPr>
                <w:rFonts w:ascii="Abadi" w:hAnsi="Abadi"/>
                <w:sz w:val="26"/>
                <w:szCs w:val="26"/>
              </w:rPr>
            </w:pPr>
            <w:r w:rsidRPr="00D14738">
              <w:rPr>
                <w:rFonts w:ascii="Abadi" w:hAnsi="Abadi"/>
                <w:sz w:val="26"/>
                <w:szCs w:val="26"/>
              </w:rPr>
              <w:t>Market Capitalization</w:t>
            </w:r>
          </w:p>
        </w:tc>
        <w:tc>
          <w:tcPr>
            <w:tcW w:w="0" w:type="auto"/>
            <w:vAlign w:val="center"/>
            <w:hideMark/>
          </w:tcPr>
          <w:p w14:paraId="449DE977" w14:textId="5CF5B1EE" w:rsidR="00D14738" w:rsidRPr="00D14738" w:rsidRDefault="00A0050C" w:rsidP="00D14738">
            <w:pPr>
              <w:rPr>
                <w:rFonts w:ascii="Abadi" w:hAnsi="Abadi"/>
                <w:sz w:val="26"/>
                <w:szCs w:val="26"/>
              </w:rPr>
            </w:pPr>
            <w:r>
              <w:rPr>
                <w:rFonts w:ascii="Abadi" w:hAnsi="Abadi"/>
                <w:sz w:val="26"/>
                <w:szCs w:val="26"/>
              </w:rPr>
              <w:t>~$4.55T</w:t>
            </w:r>
          </w:p>
        </w:tc>
        <w:tc>
          <w:tcPr>
            <w:tcW w:w="0" w:type="auto"/>
            <w:vAlign w:val="center"/>
            <w:hideMark/>
          </w:tcPr>
          <w:p w14:paraId="79126141" w14:textId="3DC9444E" w:rsidR="00D14738" w:rsidRPr="00D14738" w:rsidRDefault="00A0050C" w:rsidP="00D14738">
            <w:pPr>
              <w:rPr>
                <w:rFonts w:ascii="Abadi" w:hAnsi="Abadi"/>
                <w:sz w:val="26"/>
                <w:szCs w:val="26"/>
              </w:rPr>
            </w:pPr>
            <w:r w:rsidRPr="00A0050C">
              <w:rPr>
                <w:rFonts w:ascii="Abadi" w:hAnsi="Abadi"/>
                <w:sz w:val="26"/>
                <w:szCs w:val="26"/>
              </w:rPr>
              <w:t>Extremely large equity value; investors place a significant premium on Apple's earning</w:t>
            </w:r>
            <w:r>
              <w:rPr>
                <w:rFonts w:ascii="Abadi" w:hAnsi="Abadi"/>
                <w:sz w:val="26"/>
                <w:szCs w:val="26"/>
              </w:rPr>
              <w:t>s</w:t>
            </w:r>
          </w:p>
        </w:tc>
      </w:tr>
      <w:tr w:rsidR="00D14738" w:rsidRPr="00D14738" w14:paraId="6C33A1AE" w14:textId="77777777">
        <w:trPr>
          <w:tblCellSpacing w:w="15" w:type="dxa"/>
        </w:trPr>
        <w:tc>
          <w:tcPr>
            <w:tcW w:w="0" w:type="auto"/>
            <w:vAlign w:val="center"/>
            <w:hideMark/>
          </w:tcPr>
          <w:p w14:paraId="5120A5EA" w14:textId="77777777" w:rsidR="00D14738" w:rsidRPr="00D14738" w:rsidRDefault="00D14738" w:rsidP="00D14738">
            <w:pPr>
              <w:rPr>
                <w:rFonts w:ascii="Abadi" w:hAnsi="Abadi"/>
                <w:sz w:val="26"/>
                <w:szCs w:val="26"/>
              </w:rPr>
            </w:pPr>
            <w:r w:rsidRPr="00D14738">
              <w:rPr>
                <w:rFonts w:ascii="Abadi" w:hAnsi="Abadi"/>
                <w:sz w:val="26"/>
                <w:szCs w:val="26"/>
              </w:rPr>
              <w:t>Enterprise Value</w:t>
            </w:r>
          </w:p>
        </w:tc>
        <w:tc>
          <w:tcPr>
            <w:tcW w:w="0" w:type="auto"/>
            <w:vAlign w:val="center"/>
            <w:hideMark/>
          </w:tcPr>
          <w:p w14:paraId="6C89D361" w14:textId="2BEFFBB8" w:rsidR="00D14738" w:rsidRPr="00D14738" w:rsidRDefault="00A0050C" w:rsidP="00D14738">
            <w:pPr>
              <w:rPr>
                <w:rFonts w:ascii="Abadi" w:hAnsi="Abadi"/>
                <w:sz w:val="26"/>
                <w:szCs w:val="26"/>
              </w:rPr>
            </w:pPr>
            <w:r w:rsidRPr="00A0050C">
              <w:rPr>
                <w:rFonts w:ascii="Abadi" w:hAnsi="Abadi"/>
                <w:sz w:val="26"/>
                <w:szCs w:val="26"/>
              </w:rPr>
              <w:t>~$4.57T</w:t>
            </w:r>
          </w:p>
        </w:tc>
        <w:tc>
          <w:tcPr>
            <w:tcW w:w="0" w:type="auto"/>
            <w:vAlign w:val="center"/>
            <w:hideMark/>
          </w:tcPr>
          <w:p w14:paraId="7E7F141D" w14:textId="27488881" w:rsidR="00D14738" w:rsidRPr="00D14738" w:rsidRDefault="00A0050C" w:rsidP="00D14738">
            <w:pPr>
              <w:rPr>
                <w:rFonts w:ascii="Abadi" w:hAnsi="Abadi"/>
                <w:sz w:val="26"/>
                <w:szCs w:val="26"/>
              </w:rPr>
            </w:pPr>
            <w:r>
              <w:rPr>
                <w:rFonts w:ascii="Abadi" w:hAnsi="Abadi"/>
                <w:sz w:val="26"/>
                <w:szCs w:val="26"/>
              </w:rPr>
              <w:t>Like</w:t>
            </w:r>
            <w:r w:rsidRPr="00A0050C">
              <w:rPr>
                <w:rFonts w:ascii="Abadi" w:hAnsi="Abadi"/>
                <w:sz w:val="26"/>
                <w:szCs w:val="26"/>
              </w:rPr>
              <w:t xml:space="preserve"> market cap because Apple's cash and debt partially offset each other.</w:t>
            </w:r>
          </w:p>
        </w:tc>
      </w:tr>
      <w:tr w:rsidR="00D14738" w:rsidRPr="00D14738" w14:paraId="0FB19073" w14:textId="77777777">
        <w:trPr>
          <w:tblCellSpacing w:w="15" w:type="dxa"/>
        </w:trPr>
        <w:tc>
          <w:tcPr>
            <w:tcW w:w="0" w:type="auto"/>
            <w:vAlign w:val="center"/>
            <w:hideMark/>
          </w:tcPr>
          <w:p w14:paraId="13CE87E0" w14:textId="77777777" w:rsidR="00D14738" w:rsidRPr="00D14738" w:rsidRDefault="00D14738" w:rsidP="00D14738">
            <w:pPr>
              <w:rPr>
                <w:rFonts w:ascii="Abadi" w:hAnsi="Abadi"/>
                <w:sz w:val="26"/>
                <w:szCs w:val="26"/>
              </w:rPr>
            </w:pPr>
            <w:r w:rsidRPr="00D14738">
              <w:rPr>
                <w:rFonts w:ascii="Abadi" w:hAnsi="Abadi"/>
                <w:sz w:val="26"/>
                <w:szCs w:val="26"/>
              </w:rPr>
              <w:t>P/E Ratio</w:t>
            </w:r>
          </w:p>
        </w:tc>
        <w:tc>
          <w:tcPr>
            <w:tcW w:w="0" w:type="auto"/>
            <w:vAlign w:val="center"/>
            <w:hideMark/>
          </w:tcPr>
          <w:p w14:paraId="753F52FF" w14:textId="7E5321D8" w:rsidR="00D14738" w:rsidRPr="00D14738" w:rsidRDefault="00A0050C" w:rsidP="00D14738">
            <w:pPr>
              <w:rPr>
                <w:rFonts w:ascii="Abadi" w:hAnsi="Abadi"/>
                <w:sz w:val="26"/>
                <w:szCs w:val="26"/>
              </w:rPr>
            </w:pPr>
            <w:r w:rsidRPr="00A0050C">
              <w:rPr>
                <w:rFonts w:ascii="Abadi" w:hAnsi="Abadi"/>
                <w:sz w:val="26"/>
                <w:szCs w:val="26"/>
              </w:rPr>
              <w:t>~34×</w:t>
            </w:r>
          </w:p>
        </w:tc>
        <w:tc>
          <w:tcPr>
            <w:tcW w:w="0" w:type="auto"/>
            <w:vAlign w:val="center"/>
            <w:hideMark/>
          </w:tcPr>
          <w:p w14:paraId="195FEA70" w14:textId="42A1B37A" w:rsidR="00D14738" w:rsidRPr="00D14738" w:rsidRDefault="00A0050C" w:rsidP="00D14738">
            <w:pPr>
              <w:rPr>
                <w:rFonts w:ascii="Abadi" w:hAnsi="Abadi"/>
                <w:sz w:val="26"/>
                <w:szCs w:val="26"/>
              </w:rPr>
            </w:pPr>
            <w:r w:rsidRPr="00A0050C">
              <w:rPr>
                <w:rFonts w:ascii="Abadi" w:hAnsi="Abadi"/>
                <w:sz w:val="26"/>
                <w:szCs w:val="26"/>
              </w:rPr>
              <w:t>Investors are paying about $34 for every $1 of trailing earnings, reflecting high expectations for Apple.</w:t>
            </w:r>
          </w:p>
        </w:tc>
      </w:tr>
      <w:tr w:rsidR="00D14738" w:rsidRPr="00D14738" w14:paraId="758C7B05" w14:textId="77777777">
        <w:trPr>
          <w:tblCellSpacing w:w="15" w:type="dxa"/>
        </w:trPr>
        <w:tc>
          <w:tcPr>
            <w:tcW w:w="0" w:type="auto"/>
            <w:vAlign w:val="center"/>
            <w:hideMark/>
          </w:tcPr>
          <w:p w14:paraId="29FF4360" w14:textId="77777777" w:rsidR="00D14738" w:rsidRPr="00D14738" w:rsidRDefault="00D14738" w:rsidP="00D14738">
            <w:pPr>
              <w:rPr>
                <w:rFonts w:ascii="Abadi" w:hAnsi="Abadi"/>
                <w:sz w:val="26"/>
                <w:szCs w:val="26"/>
              </w:rPr>
            </w:pPr>
            <w:r w:rsidRPr="00D14738">
              <w:rPr>
                <w:rFonts w:ascii="Abadi" w:hAnsi="Abadi"/>
                <w:sz w:val="26"/>
                <w:szCs w:val="26"/>
              </w:rPr>
              <w:t>EV / EBITDA</w:t>
            </w:r>
          </w:p>
        </w:tc>
        <w:tc>
          <w:tcPr>
            <w:tcW w:w="0" w:type="auto"/>
            <w:vAlign w:val="center"/>
            <w:hideMark/>
          </w:tcPr>
          <w:p w14:paraId="40C88B2C" w14:textId="0A6F5142" w:rsidR="00D14738" w:rsidRPr="00D14738" w:rsidRDefault="00A0050C" w:rsidP="00D14738">
            <w:pPr>
              <w:rPr>
                <w:rFonts w:ascii="Abadi" w:hAnsi="Abadi"/>
                <w:sz w:val="26"/>
                <w:szCs w:val="26"/>
              </w:rPr>
            </w:pPr>
            <w:r w:rsidRPr="00A0050C">
              <w:rPr>
                <w:rFonts w:ascii="Abadi" w:hAnsi="Abadi"/>
                <w:sz w:val="26"/>
                <w:szCs w:val="26"/>
              </w:rPr>
              <w:t>~27×</w:t>
            </w:r>
          </w:p>
        </w:tc>
        <w:tc>
          <w:tcPr>
            <w:tcW w:w="0" w:type="auto"/>
            <w:vAlign w:val="center"/>
            <w:hideMark/>
          </w:tcPr>
          <w:p w14:paraId="688FF3E5" w14:textId="3803AC33" w:rsidR="00D14738" w:rsidRPr="00D14738" w:rsidRDefault="00A0050C" w:rsidP="00D14738">
            <w:pPr>
              <w:rPr>
                <w:rFonts w:ascii="Abadi" w:hAnsi="Abadi"/>
                <w:sz w:val="26"/>
                <w:szCs w:val="26"/>
              </w:rPr>
            </w:pPr>
            <w:r w:rsidRPr="00A0050C">
              <w:rPr>
                <w:rFonts w:ascii="Abadi" w:hAnsi="Abadi"/>
                <w:sz w:val="26"/>
                <w:szCs w:val="26"/>
              </w:rPr>
              <w:t>Indicates a substantial valuation relative to operating cash-generation potential.</w:t>
            </w:r>
          </w:p>
        </w:tc>
      </w:tr>
      <w:tr w:rsidR="00D14738" w:rsidRPr="00D14738" w14:paraId="16D0674B" w14:textId="77777777">
        <w:trPr>
          <w:tblCellSpacing w:w="15" w:type="dxa"/>
        </w:trPr>
        <w:tc>
          <w:tcPr>
            <w:tcW w:w="0" w:type="auto"/>
            <w:vAlign w:val="center"/>
            <w:hideMark/>
          </w:tcPr>
          <w:p w14:paraId="29585F10" w14:textId="77777777" w:rsidR="00D14738" w:rsidRPr="00D14738" w:rsidRDefault="00D14738" w:rsidP="00D14738">
            <w:pPr>
              <w:rPr>
                <w:rFonts w:ascii="Abadi" w:hAnsi="Abadi"/>
                <w:sz w:val="26"/>
                <w:szCs w:val="26"/>
              </w:rPr>
            </w:pPr>
            <w:r w:rsidRPr="00D14738">
              <w:rPr>
                <w:rFonts w:ascii="Abadi" w:hAnsi="Abadi"/>
                <w:sz w:val="26"/>
                <w:szCs w:val="26"/>
              </w:rPr>
              <w:t>Revenue Growth</w:t>
            </w:r>
          </w:p>
        </w:tc>
        <w:tc>
          <w:tcPr>
            <w:tcW w:w="0" w:type="auto"/>
            <w:vAlign w:val="center"/>
            <w:hideMark/>
          </w:tcPr>
          <w:p w14:paraId="3E43A02F" w14:textId="77777777" w:rsidR="00D14738" w:rsidRPr="00D14738" w:rsidRDefault="00D14738" w:rsidP="00D14738">
            <w:pPr>
              <w:rPr>
                <w:rFonts w:ascii="Abadi" w:hAnsi="Abadi"/>
                <w:sz w:val="26"/>
                <w:szCs w:val="26"/>
              </w:rPr>
            </w:pPr>
            <w:r w:rsidRPr="00D14738">
              <w:rPr>
                <w:rFonts w:ascii="Abadi" w:hAnsi="Abadi"/>
                <w:sz w:val="26"/>
                <w:szCs w:val="26"/>
              </w:rPr>
              <w:t>16.4%</w:t>
            </w:r>
          </w:p>
        </w:tc>
        <w:tc>
          <w:tcPr>
            <w:tcW w:w="0" w:type="auto"/>
            <w:vAlign w:val="center"/>
            <w:hideMark/>
          </w:tcPr>
          <w:p w14:paraId="43650DD4" w14:textId="77777777" w:rsidR="00D14738" w:rsidRPr="00D14738" w:rsidRDefault="00D14738" w:rsidP="00D14738">
            <w:pPr>
              <w:rPr>
                <w:rFonts w:ascii="Abadi" w:hAnsi="Abadi"/>
                <w:sz w:val="26"/>
                <w:szCs w:val="26"/>
              </w:rPr>
            </w:pPr>
            <w:r w:rsidRPr="00D14738">
              <w:rPr>
                <w:rFonts w:ascii="Abadi" w:hAnsi="Abadi"/>
                <w:sz w:val="26"/>
                <w:szCs w:val="26"/>
              </w:rPr>
              <w:t>Indicates strong recent business growth</w:t>
            </w:r>
          </w:p>
        </w:tc>
      </w:tr>
      <w:tr w:rsidR="00D14738" w:rsidRPr="00D14738" w14:paraId="5A127381" w14:textId="77777777">
        <w:trPr>
          <w:tblCellSpacing w:w="15" w:type="dxa"/>
        </w:trPr>
        <w:tc>
          <w:tcPr>
            <w:tcW w:w="0" w:type="auto"/>
            <w:vAlign w:val="center"/>
            <w:hideMark/>
          </w:tcPr>
          <w:p w14:paraId="54176397" w14:textId="77777777" w:rsidR="00D14738" w:rsidRPr="00D14738" w:rsidRDefault="00D14738" w:rsidP="00D14738">
            <w:pPr>
              <w:rPr>
                <w:rFonts w:ascii="Abadi" w:hAnsi="Abadi"/>
                <w:sz w:val="26"/>
                <w:szCs w:val="26"/>
              </w:rPr>
            </w:pPr>
            <w:r w:rsidRPr="00D14738">
              <w:rPr>
                <w:rFonts w:ascii="Abadi" w:hAnsi="Abadi"/>
                <w:sz w:val="26"/>
                <w:szCs w:val="26"/>
              </w:rPr>
              <w:t>Other Relevant Metric: EPS Growth</w:t>
            </w:r>
          </w:p>
        </w:tc>
        <w:tc>
          <w:tcPr>
            <w:tcW w:w="0" w:type="auto"/>
            <w:vAlign w:val="center"/>
            <w:hideMark/>
          </w:tcPr>
          <w:p w14:paraId="20546C4D" w14:textId="77777777" w:rsidR="00D14738" w:rsidRPr="00D14738" w:rsidRDefault="00D14738" w:rsidP="00D14738">
            <w:pPr>
              <w:rPr>
                <w:rFonts w:ascii="Abadi" w:hAnsi="Abadi"/>
                <w:sz w:val="26"/>
                <w:szCs w:val="26"/>
              </w:rPr>
            </w:pPr>
            <w:r w:rsidRPr="00D14738">
              <w:rPr>
                <w:rFonts w:ascii="Abadi" w:hAnsi="Abadi"/>
                <w:sz w:val="26"/>
                <w:szCs w:val="26"/>
              </w:rPr>
              <w:t>29%</w:t>
            </w:r>
          </w:p>
        </w:tc>
        <w:tc>
          <w:tcPr>
            <w:tcW w:w="0" w:type="auto"/>
            <w:vAlign w:val="center"/>
            <w:hideMark/>
          </w:tcPr>
          <w:p w14:paraId="61CB94A5" w14:textId="77777777" w:rsidR="00D14738" w:rsidRPr="00D14738" w:rsidRDefault="00D14738" w:rsidP="00D14738">
            <w:pPr>
              <w:rPr>
                <w:rFonts w:ascii="Abadi" w:hAnsi="Abadi"/>
                <w:sz w:val="26"/>
                <w:szCs w:val="26"/>
              </w:rPr>
            </w:pPr>
            <w:r w:rsidRPr="00D14738">
              <w:rPr>
                <w:rFonts w:ascii="Abadi" w:hAnsi="Abadi"/>
                <w:sz w:val="26"/>
                <w:szCs w:val="26"/>
              </w:rPr>
              <w:t>Indicates strong earnings-per-share growth</w:t>
            </w:r>
          </w:p>
        </w:tc>
      </w:tr>
    </w:tbl>
    <w:p w14:paraId="10E5F57B" w14:textId="5552A2E3" w:rsidR="00D14738" w:rsidRPr="00A11D3B" w:rsidRDefault="00D14738" w:rsidP="00D14738">
      <w:pPr>
        <w:rPr>
          <w:rFonts w:ascii="Abadi" w:hAnsi="Abadi"/>
        </w:rPr>
      </w:pPr>
      <w:r>
        <w:rPr>
          <w:rFonts w:ascii="Abadi" w:hAnsi="Abadi"/>
          <w:i/>
          <w:iCs/>
        </w:rPr>
        <w:br/>
      </w:r>
      <w:r w:rsidRPr="00A11D3B">
        <w:rPr>
          <w:rFonts w:ascii="Abadi" w:hAnsi="Abadi"/>
        </w:rPr>
        <w:t>Apple reported diluted EPS of $2.02 in Q3 2026, up 29% year over year. The company's market capitalization, P/E ratio, and EV/EBITDA should be recorded using the market data available on the specific analysis date rather than using an older figure.</w:t>
      </w:r>
    </w:p>
    <w:p w14:paraId="61072C73" w14:textId="77777777" w:rsidR="00D14738" w:rsidRPr="00D14738" w:rsidRDefault="00D14738" w:rsidP="00D14738">
      <w:pPr>
        <w:rPr>
          <w:rFonts w:ascii="Abadi" w:hAnsi="Abadi"/>
          <w:b/>
          <w:bCs/>
          <w:sz w:val="30"/>
          <w:szCs w:val="30"/>
        </w:rPr>
      </w:pPr>
      <w:r w:rsidRPr="00D14738">
        <w:rPr>
          <w:rFonts w:ascii="Abadi" w:hAnsi="Abadi"/>
          <w:b/>
          <w:bCs/>
          <w:sz w:val="30"/>
          <w:szCs w:val="30"/>
        </w:rPr>
        <w:t>Valuation Analysis</w:t>
      </w:r>
    </w:p>
    <w:p w14:paraId="19A5B127" w14:textId="5B8EF75B" w:rsidR="00A0050C" w:rsidRPr="00A11D3B" w:rsidRDefault="00A11D3B" w:rsidP="00D14738">
      <w:pPr>
        <w:rPr>
          <w:rFonts w:ascii="Abadi" w:hAnsi="Abadi"/>
        </w:rPr>
      </w:pPr>
      <w:r w:rsidRPr="00A11D3B">
        <w:rPr>
          <w:rFonts w:ascii="Abadi" w:hAnsi="Abadi"/>
        </w:rPr>
        <w:t>Apple trades at a premium valuation, with a P/E ratio of approximately 34× and an EV/EBITDA multiple of approximately 27× as of August 11, 2026. These multiples indicate that investors have high expectations for Apple's future earnings, profitability, ecosystem, and growth opportunities. The valuation also means Apple would need to be disciplined with acquisitions because paying a high price for a target could make it more difficult to create shareholder value.</w:t>
      </w:r>
    </w:p>
    <w:p w14:paraId="3C16B782" w14:textId="39C6DF16" w:rsidR="00D14738" w:rsidRPr="00D14738" w:rsidRDefault="00D14738" w:rsidP="00D14738">
      <w:pPr>
        <w:rPr>
          <w:rFonts w:ascii="Abadi" w:hAnsi="Abadi"/>
          <w:b/>
          <w:bCs/>
          <w:sz w:val="30"/>
          <w:szCs w:val="30"/>
        </w:rPr>
      </w:pPr>
      <w:r w:rsidRPr="00D14738">
        <w:rPr>
          <w:rFonts w:ascii="Abadi" w:hAnsi="Abadi"/>
          <w:b/>
          <w:bCs/>
          <w:sz w:val="30"/>
          <w:szCs w:val="30"/>
        </w:rPr>
        <w:t>4D. CASH FLOW &amp; CAPITAL ALLOCATION</w:t>
      </w:r>
    </w:p>
    <w:p w14:paraId="4E8ACC9E" w14:textId="77777777" w:rsidR="00D14738" w:rsidRPr="00A11D3B" w:rsidRDefault="00D14738" w:rsidP="00D14738">
      <w:pPr>
        <w:rPr>
          <w:rFonts w:ascii="Abadi" w:hAnsi="Abadi"/>
        </w:rPr>
      </w:pPr>
      <w:r w:rsidRPr="00A11D3B">
        <w:rPr>
          <w:rFonts w:ascii="Abadi" w:hAnsi="Abadi"/>
        </w:rPr>
        <w:t xml:space="preserve">Apple's cash generation provides significant flexibility for corporate development. During the first nine months of fiscal 2026, Apple generated $117.0 billion in cash from operating activities, </w:t>
      </w:r>
      <w:r w:rsidRPr="00A11D3B">
        <w:rPr>
          <w:rFonts w:ascii="Abadi" w:hAnsi="Abadi"/>
        </w:rPr>
        <w:lastRenderedPageBreak/>
        <w:t>compared with $81.8 billion during the same period of fiscal 2025. This represents an increase of approximately 43.1%.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1500"/>
        <w:gridCol w:w="1202"/>
        <w:gridCol w:w="1021"/>
        <w:gridCol w:w="3665"/>
      </w:tblGrid>
      <w:tr w:rsidR="00D14738" w:rsidRPr="00D14738" w14:paraId="2789A2CD" w14:textId="77777777">
        <w:trPr>
          <w:tblHeader/>
          <w:tblCellSpacing w:w="15" w:type="dxa"/>
        </w:trPr>
        <w:tc>
          <w:tcPr>
            <w:tcW w:w="0" w:type="auto"/>
            <w:vAlign w:val="center"/>
            <w:hideMark/>
          </w:tcPr>
          <w:p w14:paraId="3DD8B3CC" w14:textId="77777777" w:rsidR="00D14738" w:rsidRPr="00D14738" w:rsidRDefault="00D14738" w:rsidP="00D14738">
            <w:pPr>
              <w:rPr>
                <w:rFonts w:ascii="Abadi" w:hAnsi="Abadi"/>
                <w:b/>
                <w:bCs/>
                <w:sz w:val="26"/>
                <w:szCs w:val="26"/>
              </w:rPr>
            </w:pPr>
            <w:r w:rsidRPr="00D14738">
              <w:rPr>
                <w:rFonts w:ascii="Abadi" w:hAnsi="Abadi"/>
                <w:b/>
                <w:bCs/>
                <w:sz w:val="26"/>
                <w:szCs w:val="26"/>
              </w:rPr>
              <w:t>Metric</w:t>
            </w:r>
          </w:p>
        </w:tc>
        <w:tc>
          <w:tcPr>
            <w:tcW w:w="0" w:type="auto"/>
            <w:vAlign w:val="center"/>
            <w:hideMark/>
          </w:tcPr>
          <w:p w14:paraId="3D767040" w14:textId="77777777" w:rsidR="00D14738" w:rsidRPr="00D14738" w:rsidRDefault="00D14738" w:rsidP="00D14738">
            <w:pPr>
              <w:rPr>
                <w:rFonts w:ascii="Abadi" w:hAnsi="Abadi"/>
                <w:b/>
                <w:bCs/>
                <w:sz w:val="26"/>
                <w:szCs w:val="26"/>
              </w:rPr>
            </w:pPr>
            <w:r w:rsidRPr="00D14738">
              <w:rPr>
                <w:rFonts w:ascii="Abadi" w:hAnsi="Abadi"/>
                <w:b/>
                <w:bCs/>
                <w:sz w:val="26"/>
                <w:szCs w:val="26"/>
              </w:rPr>
              <w:t>Current / Latest</w:t>
            </w:r>
          </w:p>
        </w:tc>
        <w:tc>
          <w:tcPr>
            <w:tcW w:w="0" w:type="auto"/>
            <w:vAlign w:val="center"/>
            <w:hideMark/>
          </w:tcPr>
          <w:p w14:paraId="03BD2A9C" w14:textId="77777777" w:rsidR="00D14738" w:rsidRPr="00D14738" w:rsidRDefault="00D14738" w:rsidP="00D14738">
            <w:pPr>
              <w:rPr>
                <w:rFonts w:ascii="Abadi" w:hAnsi="Abadi"/>
                <w:b/>
                <w:bCs/>
                <w:sz w:val="26"/>
                <w:szCs w:val="26"/>
              </w:rPr>
            </w:pPr>
            <w:r w:rsidRPr="00D14738">
              <w:rPr>
                <w:rFonts w:ascii="Abadi" w:hAnsi="Abadi"/>
                <w:b/>
                <w:bCs/>
                <w:sz w:val="26"/>
                <w:szCs w:val="26"/>
              </w:rPr>
              <w:t>Prior Period</w:t>
            </w:r>
          </w:p>
        </w:tc>
        <w:tc>
          <w:tcPr>
            <w:tcW w:w="0" w:type="auto"/>
            <w:vAlign w:val="center"/>
            <w:hideMark/>
          </w:tcPr>
          <w:p w14:paraId="0B18509B" w14:textId="77777777" w:rsidR="00D14738" w:rsidRPr="00D14738" w:rsidRDefault="00D14738" w:rsidP="00D14738">
            <w:pPr>
              <w:rPr>
                <w:rFonts w:ascii="Abadi" w:hAnsi="Abadi"/>
                <w:b/>
                <w:bCs/>
                <w:sz w:val="26"/>
                <w:szCs w:val="26"/>
              </w:rPr>
            </w:pPr>
            <w:r w:rsidRPr="00D14738">
              <w:rPr>
                <w:rFonts w:ascii="Abadi" w:hAnsi="Abadi"/>
                <w:b/>
                <w:bCs/>
                <w:sz w:val="26"/>
                <w:szCs w:val="26"/>
              </w:rPr>
              <w:t>Change</w:t>
            </w:r>
          </w:p>
        </w:tc>
        <w:tc>
          <w:tcPr>
            <w:tcW w:w="0" w:type="auto"/>
            <w:vAlign w:val="center"/>
            <w:hideMark/>
          </w:tcPr>
          <w:p w14:paraId="3ED90B0C" w14:textId="77777777" w:rsidR="00D14738" w:rsidRPr="00D14738" w:rsidRDefault="00D14738" w:rsidP="00D14738">
            <w:pPr>
              <w:rPr>
                <w:rFonts w:ascii="Abadi" w:hAnsi="Abadi"/>
                <w:b/>
                <w:bCs/>
                <w:sz w:val="26"/>
                <w:szCs w:val="26"/>
              </w:rPr>
            </w:pPr>
            <w:r w:rsidRPr="00D14738">
              <w:rPr>
                <w:rFonts w:ascii="Abadi" w:hAnsi="Abadi"/>
                <w:b/>
                <w:bCs/>
                <w:sz w:val="26"/>
                <w:szCs w:val="26"/>
              </w:rPr>
              <w:t>Strategic Meaning</w:t>
            </w:r>
          </w:p>
        </w:tc>
      </w:tr>
      <w:tr w:rsidR="00D14738" w:rsidRPr="00D14738" w14:paraId="7364956E" w14:textId="77777777">
        <w:trPr>
          <w:tblCellSpacing w:w="15" w:type="dxa"/>
        </w:trPr>
        <w:tc>
          <w:tcPr>
            <w:tcW w:w="0" w:type="auto"/>
            <w:vAlign w:val="center"/>
            <w:hideMark/>
          </w:tcPr>
          <w:p w14:paraId="66376B56" w14:textId="77777777" w:rsidR="00D14738" w:rsidRPr="00D14738" w:rsidRDefault="00D14738" w:rsidP="00D14738">
            <w:pPr>
              <w:rPr>
                <w:rFonts w:ascii="Abadi" w:hAnsi="Abadi"/>
                <w:sz w:val="26"/>
                <w:szCs w:val="26"/>
              </w:rPr>
            </w:pPr>
            <w:r w:rsidRPr="00D14738">
              <w:rPr>
                <w:rFonts w:ascii="Abadi" w:hAnsi="Abadi"/>
                <w:sz w:val="26"/>
                <w:szCs w:val="26"/>
              </w:rPr>
              <w:t>Operating Cash Flow</w:t>
            </w:r>
          </w:p>
        </w:tc>
        <w:tc>
          <w:tcPr>
            <w:tcW w:w="0" w:type="auto"/>
            <w:vAlign w:val="center"/>
            <w:hideMark/>
          </w:tcPr>
          <w:p w14:paraId="771DAC6A" w14:textId="77777777" w:rsidR="00D14738" w:rsidRPr="00D14738" w:rsidRDefault="00D14738" w:rsidP="00D14738">
            <w:pPr>
              <w:rPr>
                <w:rFonts w:ascii="Abadi" w:hAnsi="Abadi"/>
                <w:sz w:val="26"/>
                <w:szCs w:val="26"/>
              </w:rPr>
            </w:pPr>
            <w:r w:rsidRPr="00D14738">
              <w:rPr>
                <w:rFonts w:ascii="Abadi" w:hAnsi="Abadi"/>
                <w:sz w:val="26"/>
                <w:szCs w:val="26"/>
              </w:rPr>
              <w:t>$117.0B</w:t>
            </w:r>
          </w:p>
        </w:tc>
        <w:tc>
          <w:tcPr>
            <w:tcW w:w="0" w:type="auto"/>
            <w:vAlign w:val="center"/>
            <w:hideMark/>
          </w:tcPr>
          <w:p w14:paraId="486C471C" w14:textId="77777777" w:rsidR="00D14738" w:rsidRPr="00D14738" w:rsidRDefault="00D14738" w:rsidP="00D14738">
            <w:pPr>
              <w:rPr>
                <w:rFonts w:ascii="Abadi" w:hAnsi="Abadi"/>
                <w:sz w:val="26"/>
                <w:szCs w:val="26"/>
              </w:rPr>
            </w:pPr>
            <w:r w:rsidRPr="00D14738">
              <w:rPr>
                <w:rFonts w:ascii="Abadi" w:hAnsi="Abadi"/>
                <w:sz w:val="26"/>
                <w:szCs w:val="26"/>
              </w:rPr>
              <w:t>$81.8B</w:t>
            </w:r>
          </w:p>
        </w:tc>
        <w:tc>
          <w:tcPr>
            <w:tcW w:w="0" w:type="auto"/>
            <w:vAlign w:val="center"/>
            <w:hideMark/>
          </w:tcPr>
          <w:p w14:paraId="7CF0C686" w14:textId="77777777" w:rsidR="00D14738" w:rsidRPr="00D14738" w:rsidRDefault="00D14738" w:rsidP="00D14738">
            <w:pPr>
              <w:rPr>
                <w:rFonts w:ascii="Abadi" w:hAnsi="Abadi"/>
                <w:sz w:val="26"/>
                <w:szCs w:val="26"/>
              </w:rPr>
            </w:pPr>
            <w:r w:rsidRPr="00D14738">
              <w:rPr>
                <w:rFonts w:ascii="Abadi" w:hAnsi="Abadi"/>
                <w:sz w:val="26"/>
                <w:szCs w:val="26"/>
              </w:rPr>
              <w:t>+43.1%</w:t>
            </w:r>
          </w:p>
        </w:tc>
        <w:tc>
          <w:tcPr>
            <w:tcW w:w="0" w:type="auto"/>
            <w:vAlign w:val="center"/>
            <w:hideMark/>
          </w:tcPr>
          <w:p w14:paraId="3BFCFC37" w14:textId="77777777" w:rsidR="00D14738" w:rsidRPr="00D14738" w:rsidRDefault="00D14738" w:rsidP="00D14738">
            <w:pPr>
              <w:rPr>
                <w:rFonts w:ascii="Abadi" w:hAnsi="Abadi"/>
                <w:sz w:val="26"/>
                <w:szCs w:val="26"/>
              </w:rPr>
            </w:pPr>
            <w:r w:rsidRPr="00D14738">
              <w:rPr>
                <w:rFonts w:ascii="Abadi" w:hAnsi="Abadi"/>
                <w:sz w:val="26"/>
                <w:szCs w:val="26"/>
              </w:rPr>
              <w:t>Stronger cash-generation capacity</w:t>
            </w:r>
          </w:p>
        </w:tc>
      </w:tr>
      <w:tr w:rsidR="00D14738" w:rsidRPr="00D14738" w14:paraId="6AD98909" w14:textId="77777777">
        <w:trPr>
          <w:tblCellSpacing w:w="15" w:type="dxa"/>
        </w:trPr>
        <w:tc>
          <w:tcPr>
            <w:tcW w:w="0" w:type="auto"/>
            <w:vAlign w:val="center"/>
            <w:hideMark/>
          </w:tcPr>
          <w:p w14:paraId="74C599CA" w14:textId="77777777" w:rsidR="00D14738" w:rsidRPr="00D14738" w:rsidRDefault="00D14738" w:rsidP="00D14738">
            <w:pPr>
              <w:rPr>
                <w:rFonts w:ascii="Abadi" w:hAnsi="Abadi"/>
                <w:sz w:val="26"/>
                <w:szCs w:val="26"/>
              </w:rPr>
            </w:pPr>
            <w:r w:rsidRPr="00D14738">
              <w:rPr>
                <w:rFonts w:ascii="Abadi" w:hAnsi="Abadi"/>
                <w:sz w:val="26"/>
                <w:szCs w:val="26"/>
              </w:rPr>
              <w:t>Capital Expenditures</w:t>
            </w:r>
          </w:p>
        </w:tc>
        <w:tc>
          <w:tcPr>
            <w:tcW w:w="0" w:type="auto"/>
            <w:vAlign w:val="center"/>
            <w:hideMark/>
          </w:tcPr>
          <w:p w14:paraId="5BA9CBE6" w14:textId="77777777" w:rsidR="00D14738" w:rsidRPr="00D14738" w:rsidRDefault="00D14738" w:rsidP="00D14738">
            <w:pPr>
              <w:rPr>
                <w:rFonts w:ascii="Abadi" w:hAnsi="Abadi"/>
                <w:sz w:val="26"/>
                <w:szCs w:val="26"/>
              </w:rPr>
            </w:pPr>
            <w:r w:rsidRPr="00D14738">
              <w:rPr>
                <w:rFonts w:ascii="Abadi" w:hAnsi="Abadi"/>
                <w:sz w:val="26"/>
                <w:szCs w:val="26"/>
              </w:rPr>
              <w:t>$6.8B</w:t>
            </w:r>
          </w:p>
        </w:tc>
        <w:tc>
          <w:tcPr>
            <w:tcW w:w="0" w:type="auto"/>
            <w:vAlign w:val="center"/>
            <w:hideMark/>
          </w:tcPr>
          <w:p w14:paraId="1C001797" w14:textId="77777777" w:rsidR="00D14738" w:rsidRPr="00D14738" w:rsidRDefault="00D14738" w:rsidP="00D14738">
            <w:pPr>
              <w:rPr>
                <w:rFonts w:ascii="Abadi" w:hAnsi="Abadi"/>
                <w:sz w:val="26"/>
                <w:szCs w:val="26"/>
              </w:rPr>
            </w:pPr>
            <w:r w:rsidRPr="00D14738">
              <w:rPr>
                <w:rFonts w:ascii="Abadi" w:hAnsi="Abadi"/>
                <w:sz w:val="26"/>
                <w:szCs w:val="26"/>
              </w:rPr>
              <w:t>$9.5B</w:t>
            </w:r>
          </w:p>
        </w:tc>
        <w:tc>
          <w:tcPr>
            <w:tcW w:w="0" w:type="auto"/>
            <w:vAlign w:val="center"/>
            <w:hideMark/>
          </w:tcPr>
          <w:p w14:paraId="4A95B7F3" w14:textId="77777777" w:rsidR="00D14738" w:rsidRPr="00D14738" w:rsidRDefault="00D14738" w:rsidP="00D14738">
            <w:pPr>
              <w:rPr>
                <w:rFonts w:ascii="Abadi" w:hAnsi="Abadi"/>
                <w:sz w:val="26"/>
                <w:szCs w:val="26"/>
              </w:rPr>
            </w:pPr>
            <w:r w:rsidRPr="00D14738">
              <w:rPr>
                <w:rFonts w:ascii="Cambria Math" w:hAnsi="Cambria Math" w:cs="Cambria Math"/>
                <w:sz w:val="26"/>
                <w:szCs w:val="26"/>
              </w:rPr>
              <w:t>−</w:t>
            </w:r>
            <w:r w:rsidRPr="00D14738">
              <w:rPr>
                <w:rFonts w:ascii="Abadi" w:hAnsi="Abadi"/>
                <w:sz w:val="26"/>
                <w:szCs w:val="26"/>
              </w:rPr>
              <w:t>28.2%</w:t>
            </w:r>
          </w:p>
        </w:tc>
        <w:tc>
          <w:tcPr>
            <w:tcW w:w="0" w:type="auto"/>
            <w:vAlign w:val="center"/>
            <w:hideMark/>
          </w:tcPr>
          <w:p w14:paraId="6CBEB2AD" w14:textId="77777777" w:rsidR="00D14738" w:rsidRPr="00D14738" w:rsidRDefault="00D14738" w:rsidP="00D14738">
            <w:pPr>
              <w:rPr>
                <w:rFonts w:ascii="Abadi" w:hAnsi="Abadi"/>
                <w:sz w:val="26"/>
                <w:szCs w:val="26"/>
              </w:rPr>
            </w:pPr>
            <w:r w:rsidRPr="00D14738">
              <w:rPr>
                <w:rFonts w:ascii="Abadi" w:hAnsi="Abadi"/>
                <w:sz w:val="26"/>
                <w:szCs w:val="26"/>
              </w:rPr>
              <w:t>Lower spending on property, plant and equipment</w:t>
            </w:r>
          </w:p>
        </w:tc>
      </w:tr>
      <w:tr w:rsidR="00D14738" w:rsidRPr="00D14738" w14:paraId="5A06D300" w14:textId="77777777">
        <w:trPr>
          <w:tblCellSpacing w:w="15" w:type="dxa"/>
        </w:trPr>
        <w:tc>
          <w:tcPr>
            <w:tcW w:w="0" w:type="auto"/>
            <w:vAlign w:val="center"/>
            <w:hideMark/>
          </w:tcPr>
          <w:p w14:paraId="366B1794" w14:textId="77777777" w:rsidR="00D14738" w:rsidRPr="00D14738" w:rsidRDefault="00D14738" w:rsidP="00D14738">
            <w:pPr>
              <w:rPr>
                <w:rFonts w:ascii="Abadi" w:hAnsi="Abadi"/>
                <w:sz w:val="26"/>
                <w:szCs w:val="26"/>
              </w:rPr>
            </w:pPr>
            <w:r w:rsidRPr="00D14738">
              <w:rPr>
                <w:rFonts w:ascii="Abadi" w:hAnsi="Abadi"/>
                <w:sz w:val="26"/>
                <w:szCs w:val="26"/>
              </w:rPr>
              <w:t>Free Cash Flow*</w:t>
            </w:r>
          </w:p>
        </w:tc>
        <w:tc>
          <w:tcPr>
            <w:tcW w:w="0" w:type="auto"/>
            <w:vAlign w:val="center"/>
            <w:hideMark/>
          </w:tcPr>
          <w:p w14:paraId="4574659A" w14:textId="77777777" w:rsidR="00D14738" w:rsidRPr="00D14738" w:rsidRDefault="00D14738" w:rsidP="00D14738">
            <w:pPr>
              <w:rPr>
                <w:rFonts w:ascii="Abadi" w:hAnsi="Abadi"/>
                <w:sz w:val="26"/>
                <w:szCs w:val="26"/>
              </w:rPr>
            </w:pPr>
            <w:r w:rsidRPr="00D14738">
              <w:rPr>
                <w:rFonts w:ascii="Abadi" w:hAnsi="Abadi"/>
                <w:sz w:val="26"/>
                <w:szCs w:val="26"/>
              </w:rPr>
              <w:t>$110.2B</w:t>
            </w:r>
          </w:p>
        </w:tc>
        <w:tc>
          <w:tcPr>
            <w:tcW w:w="0" w:type="auto"/>
            <w:vAlign w:val="center"/>
            <w:hideMark/>
          </w:tcPr>
          <w:p w14:paraId="1D6AA0CF" w14:textId="77777777" w:rsidR="00D14738" w:rsidRPr="00D14738" w:rsidRDefault="00D14738" w:rsidP="00D14738">
            <w:pPr>
              <w:rPr>
                <w:rFonts w:ascii="Abadi" w:hAnsi="Abadi"/>
                <w:sz w:val="26"/>
                <w:szCs w:val="26"/>
              </w:rPr>
            </w:pPr>
            <w:r w:rsidRPr="00D14738">
              <w:rPr>
                <w:rFonts w:ascii="Abadi" w:hAnsi="Abadi"/>
                <w:sz w:val="26"/>
                <w:szCs w:val="26"/>
              </w:rPr>
              <w:t>$72.3B</w:t>
            </w:r>
          </w:p>
        </w:tc>
        <w:tc>
          <w:tcPr>
            <w:tcW w:w="0" w:type="auto"/>
            <w:vAlign w:val="center"/>
            <w:hideMark/>
          </w:tcPr>
          <w:p w14:paraId="1EA7F334" w14:textId="77777777" w:rsidR="00D14738" w:rsidRPr="00D14738" w:rsidRDefault="00D14738" w:rsidP="00D14738">
            <w:pPr>
              <w:rPr>
                <w:rFonts w:ascii="Abadi" w:hAnsi="Abadi"/>
                <w:sz w:val="26"/>
                <w:szCs w:val="26"/>
              </w:rPr>
            </w:pPr>
            <w:r w:rsidRPr="00D14738">
              <w:rPr>
                <w:rFonts w:ascii="Abadi" w:hAnsi="Abadi"/>
                <w:sz w:val="26"/>
                <w:szCs w:val="26"/>
              </w:rPr>
              <w:t>+52.4%</w:t>
            </w:r>
          </w:p>
        </w:tc>
        <w:tc>
          <w:tcPr>
            <w:tcW w:w="0" w:type="auto"/>
            <w:vAlign w:val="center"/>
            <w:hideMark/>
          </w:tcPr>
          <w:p w14:paraId="2C29C8BD" w14:textId="77777777" w:rsidR="00D14738" w:rsidRPr="00D14738" w:rsidRDefault="00D14738" w:rsidP="00D14738">
            <w:pPr>
              <w:rPr>
                <w:rFonts w:ascii="Abadi" w:hAnsi="Abadi"/>
                <w:sz w:val="26"/>
                <w:szCs w:val="26"/>
              </w:rPr>
            </w:pPr>
            <w:r w:rsidRPr="00D14738">
              <w:rPr>
                <w:rFonts w:ascii="Abadi" w:hAnsi="Abadi"/>
                <w:sz w:val="26"/>
                <w:szCs w:val="26"/>
              </w:rPr>
              <w:t>Significant internally generated capital</w:t>
            </w:r>
          </w:p>
        </w:tc>
      </w:tr>
      <w:tr w:rsidR="00D14738" w:rsidRPr="00D14738" w14:paraId="4C06C5A8" w14:textId="77777777">
        <w:trPr>
          <w:tblCellSpacing w:w="15" w:type="dxa"/>
        </w:trPr>
        <w:tc>
          <w:tcPr>
            <w:tcW w:w="0" w:type="auto"/>
            <w:vAlign w:val="center"/>
            <w:hideMark/>
          </w:tcPr>
          <w:p w14:paraId="52D986C2" w14:textId="77777777" w:rsidR="00D14738" w:rsidRPr="00D14738" w:rsidRDefault="00D14738" w:rsidP="00D14738">
            <w:pPr>
              <w:rPr>
                <w:rFonts w:ascii="Abadi" w:hAnsi="Abadi"/>
                <w:sz w:val="26"/>
                <w:szCs w:val="26"/>
              </w:rPr>
            </w:pPr>
            <w:r w:rsidRPr="00D14738">
              <w:rPr>
                <w:rFonts w:ascii="Abadi" w:hAnsi="Abadi"/>
                <w:sz w:val="26"/>
                <w:szCs w:val="26"/>
              </w:rPr>
              <w:t>Share Repurchases</w:t>
            </w:r>
          </w:p>
        </w:tc>
        <w:tc>
          <w:tcPr>
            <w:tcW w:w="0" w:type="auto"/>
            <w:vAlign w:val="center"/>
            <w:hideMark/>
          </w:tcPr>
          <w:p w14:paraId="7E139F8F" w14:textId="77777777" w:rsidR="00D14738" w:rsidRPr="00D14738" w:rsidRDefault="00D14738" w:rsidP="00D14738">
            <w:pPr>
              <w:rPr>
                <w:rFonts w:ascii="Abadi" w:hAnsi="Abadi"/>
                <w:sz w:val="26"/>
                <w:szCs w:val="26"/>
              </w:rPr>
            </w:pPr>
            <w:r w:rsidRPr="00D14738">
              <w:rPr>
                <w:rFonts w:ascii="Abadi" w:hAnsi="Abadi"/>
                <w:sz w:val="26"/>
                <w:szCs w:val="26"/>
              </w:rPr>
              <w:t>$62.1B</w:t>
            </w:r>
          </w:p>
        </w:tc>
        <w:tc>
          <w:tcPr>
            <w:tcW w:w="0" w:type="auto"/>
            <w:vAlign w:val="center"/>
            <w:hideMark/>
          </w:tcPr>
          <w:p w14:paraId="51DD1E0B" w14:textId="77777777" w:rsidR="00D14738" w:rsidRPr="00D14738" w:rsidRDefault="00D14738" w:rsidP="00D14738">
            <w:pPr>
              <w:rPr>
                <w:rFonts w:ascii="Abadi" w:hAnsi="Abadi"/>
                <w:sz w:val="26"/>
                <w:szCs w:val="26"/>
              </w:rPr>
            </w:pPr>
            <w:r w:rsidRPr="00D14738">
              <w:rPr>
                <w:rFonts w:ascii="Abadi" w:hAnsi="Abadi"/>
                <w:sz w:val="26"/>
                <w:szCs w:val="26"/>
              </w:rPr>
              <w:t>$70.6B</w:t>
            </w:r>
          </w:p>
        </w:tc>
        <w:tc>
          <w:tcPr>
            <w:tcW w:w="0" w:type="auto"/>
            <w:vAlign w:val="center"/>
            <w:hideMark/>
          </w:tcPr>
          <w:p w14:paraId="2AD677D2" w14:textId="77777777" w:rsidR="00D14738" w:rsidRPr="00D14738" w:rsidRDefault="00D14738" w:rsidP="00D14738">
            <w:pPr>
              <w:rPr>
                <w:rFonts w:ascii="Abadi" w:hAnsi="Abadi"/>
                <w:sz w:val="26"/>
                <w:szCs w:val="26"/>
              </w:rPr>
            </w:pPr>
            <w:r w:rsidRPr="00D14738">
              <w:rPr>
                <w:rFonts w:ascii="Cambria Math" w:hAnsi="Cambria Math" w:cs="Cambria Math"/>
                <w:sz w:val="26"/>
                <w:szCs w:val="26"/>
              </w:rPr>
              <w:t>−</w:t>
            </w:r>
            <w:r w:rsidRPr="00D14738">
              <w:rPr>
                <w:rFonts w:ascii="Abadi" w:hAnsi="Abadi"/>
                <w:sz w:val="26"/>
                <w:szCs w:val="26"/>
              </w:rPr>
              <w:t>12.0%</w:t>
            </w:r>
          </w:p>
        </w:tc>
        <w:tc>
          <w:tcPr>
            <w:tcW w:w="0" w:type="auto"/>
            <w:vAlign w:val="center"/>
            <w:hideMark/>
          </w:tcPr>
          <w:p w14:paraId="00BF7561" w14:textId="77777777" w:rsidR="00D14738" w:rsidRPr="00D14738" w:rsidRDefault="00D14738" w:rsidP="00D14738">
            <w:pPr>
              <w:rPr>
                <w:rFonts w:ascii="Abadi" w:hAnsi="Abadi"/>
                <w:sz w:val="26"/>
                <w:szCs w:val="26"/>
              </w:rPr>
            </w:pPr>
            <w:r w:rsidRPr="00D14738">
              <w:rPr>
                <w:rFonts w:ascii="Abadi" w:hAnsi="Abadi"/>
                <w:sz w:val="26"/>
                <w:szCs w:val="26"/>
              </w:rPr>
              <w:t>Large but reduced capital return</w:t>
            </w:r>
          </w:p>
        </w:tc>
      </w:tr>
      <w:tr w:rsidR="00D14738" w:rsidRPr="00D14738" w14:paraId="636B86F2" w14:textId="77777777">
        <w:trPr>
          <w:tblCellSpacing w:w="15" w:type="dxa"/>
        </w:trPr>
        <w:tc>
          <w:tcPr>
            <w:tcW w:w="0" w:type="auto"/>
            <w:vAlign w:val="center"/>
            <w:hideMark/>
          </w:tcPr>
          <w:p w14:paraId="3AD99972" w14:textId="77777777" w:rsidR="00D14738" w:rsidRPr="00D14738" w:rsidRDefault="00D14738" w:rsidP="00D14738">
            <w:pPr>
              <w:rPr>
                <w:rFonts w:ascii="Abadi" w:hAnsi="Abadi"/>
                <w:sz w:val="26"/>
                <w:szCs w:val="26"/>
              </w:rPr>
            </w:pPr>
            <w:r w:rsidRPr="00D14738">
              <w:rPr>
                <w:rFonts w:ascii="Abadi" w:hAnsi="Abadi"/>
                <w:sz w:val="26"/>
                <w:szCs w:val="26"/>
              </w:rPr>
              <w:t>Dividends</w:t>
            </w:r>
          </w:p>
        </w:tc>
        <w:tc>
          <w:tcPr>
            <w:tcW w:w="0" w:type="auto"/>
            <w:vAlign w:val="center"/>
            <w:hideMark/>
          </w:tcPr>
          <w:p w14:paraId="48E0806E" w14:textId="77777777" w:rsidR="00D14738" w:rsidRPr="00D14738" w:rsidRDefault="00D14738" w:rsidP="00D14738">
            <w:pPr>
              <w:rPr>
                <w:rFonts w:ascii="Abadi" w:hAnsi="Abadi"/>
                <w:sz w:val="26"/>
                <w:szCs w:val="26"/>
              </w:rPr>
            </w:pPr>
            <w:r w:rsidRPr="00D14738">
              <w:rPr>
                <w:rFonts w:ascii="Abadi" w:hAnsi="Abadi"/>
                <w:sz w:val="26"/>
                <w:szCs w:val="26"/>
              </w:rPr>
              <w:t>$11.8B</w:t>
            </w:r>
          </w:p>
        </w:tc>
        <w:tc>
          <w:tcPr>
            <w:tcW w:w="0" w:type="auto"/>
            <w:vAlign w:val="center"/>
            <w:hideMark/>
          </w:tcPr>
          <w:p w14:paraId="67ABE9E1" w14:textId="77777777" w:rsidR="00D14738" w:rsidRPr="00D14738" w:rsidRDefault="00D14738" w:rsidP="00D14738">
            <w:pPr>
              <w:rPr>
                <w:rFonts w:ascii="Abadi" w:hAnsi="Abadi"/>
                <w:sz w:val="26"/>
                <w:szCs w:val="26"/>
              </w:rPr>
            </w:pPr>
            <w:r w:rsidRPr="00D14738">
              <w:rPr>
                <w:rFonts w:ascii="Abadi" w:hAnsi="Abadi"/>
                <w:sz w:val="26"/>
                <w:szCs w:val="26"/>
              </w:rPr>
              <w:t>$11.6B</w:t>
            </w:r>
          </w:p>
        </w:tc>
        <w:tc>
          <w:tcPr>
            <w:tcW w:w="0" w:type="auto"/>
            <w:vAlign w:val="center"/>
            <w:hideMark/>
          </w:tcPr>
          <w:p w14:paraId="4938487C" w14:textId="77777777" w:rsidR="00D14738" w:rsidRPr="00D14738" w:rsidRDefault="00D14738" w:rsidP="00D14738">
            <w:pPr>
              <w:rPr>
                <w:rFonts w:ascii="Abadi" w:hAnsi="Abadi"/>
                <w:sz w:val="26"/>
                <w:szCs w:val="26"/>
              </w:rPr>
            </w:pPr>
            <w:r w:rsidRPr="00D14738">
              <w:rPr>
                <w:rFonts w:ascii="Abadi" w:hAnsi="Abadi"/>
                <w:sz w:val="26"/>
                <w:szCs w:val="26"/>
              </w:rPr>
              <w:t>+1.9%</w:t>
            </w:r>
          </w:p>
        </w:tc>
        <w:tc>
          <w:tcPr>
            <w:tcW w:w="0" w:type="auto"/>
            <w:vAlign w:val="center"/>
            <w:hideMark/>
          </w:tcPr>
          <w:p w14:paraId="0F419E88" w14:textId="77777777" w:rsidR="00D14738" w:rsidRPr="00D14738" w:rsidRDefault="00D14738" w:rsidP="00D14738">
            <w:pPr>
              <w:rPr>
                <w:rFonts w:ascii="Abadi" w:hAnsi="Abadi"/>
                <w:sz w:val="26"/>
                <w:szCs w:val="26"/>
              </w:rPr>
            </w:pPr>
            <w:r w:rsidRPr="00D14738">
              <w:rPr>
                <w:rFonts w:ascii="Abadi" w:hAnsi="Abadi"/>
                <w:sz w:val="26"/>
                <w:szCs w:val="26"/>
              </w:rPr>
              <w:t>Continued shareholder distributions</w:t>
            </w:r>
          </w:p>
        </w:tc>
      </w:tr>
    </w:tbl>
    <w:p w14:paraId="2F24CCF4" w14:textId="2D98359D" w:rsidR="00D14738" w:rsidRPr="00D14738" w:rsidRDefault="00D14738" w:rsidP="00D14738">
      <w:pPr>
        <w:rPr>
          <w:rFonts w:ascii="Abadi" w:hAnsi="Abadi"/>
          <w:i/>
          <w:iCs/>
        </w:rPr>
      </w:pPr>
      <w:r w:rsidRPr="00D14738">
        <w:rPr>
          <w:rFonts w:ascii="Abadi" w:hAnsi="Abadi"/>
          <w:i/>
          <w:iCs/>
        </w:rPr>
        <w:t>*Free cash flow calculated as operating cash flow minus capital expenditure. Nine-month figures compare fiscal 2026 with fiscal 2025.</w:t>
      </w:r>
    </w:p>
    <w:p w14:paraId="31D77AB8" w14:textId="77777777" w:rsidR="00D14738" w:rsidRPr="00D14738" w:rsidRDefault="00D14738" w:rsidP="00D14738">
      <w:pPr>
        <w:rPr>
          <w:rFonts w:ascii="Abadi" w:hAnsi="Abadi"/>
          <w:b/>
          <w:bCs/>
          <w:sz w:val="30"/>
          <w:szCs w:val="30"/>
        </w:rPr>
      </w:pPr>
      <w:r w:rsidRPr="00D14738">
        <w:rPr>
          <w:rFonts w:ascii="Abadi" w:hAnsi="Abadi"/>
          <w:b/>
          <w:bCs/>
          <w:sz w:val="30"/>
          <w:szCs w:val="30"/>
        </w:rPr>
        <w:t>Capital Allocation Analysis</w:t>
      </w:r>
    </w:p>
    <w:p w14:paraId="328BA2A9" w14:textId="3D3B78DB" w:rsidR="00D14738" w:rsidRPr="00A11D3B" w:rsidRDefault="00D14738" w:rsidP="00D14738">
      <w:pPr>
        <w:rPr>
          <w:rFonts w:ascii="Abadi" w:hAnsi="Abadi"/>
        </w:rPr>
      </w:pPr>
      <w:r w:rsidRPr="00A11D3B">
        <w:rPr>
          <w:rFonts w:ascii="Abadi" w:hAnsi="Abadi"/>
        </w:rPr>
        <w:t>Apple continues to allocate substantial amounts of capital toward shareholder returns while also investing in its business. During the first nine months of fiscal 2026, Apple repurchased approximately $62.1 billion of its stock and paid approximately $11.8 billion in dividends. At the same time, the company generated approximately $117.0 billion in operating cash flow and spent approximately $6.8 billion on property, plant and equipment.</w:t>
      </w:r>
    </w:p>
    <w:p w14:paraId="31EC019D" w14:textId="77777777" w:rsidR="00D14738" w:rsidRPr="00D14738" w:rsidRDefault="00D14738" w:rsidP="00D14738">
      <w:pPr>
        <w:rPr>
          <w:rFonts w:ascii="Abadi" w:hAnsi="Abadi"/>
          <w:b/>
          <w:bCs/>
          <w:sz w:val="30"/>
          <w:szCs w:val="30"/>
        </w:rPr>
      </w:pPr>
      <w:r w:rsidRPr="00D14738">
        <w:rPr>
          <w:rFonts w:ascii="Abadi" w:hAnsi="Abadi"/>
          <w:b/>
          <w:bCs/>
          <w:sz w:val="30"/>
          <w:szCs w:val="30"/>
        </w:rPr>
        <w:t>M&amp;A Capacity</w:t>
      </w:r>
    </w:p>
    <w:p w14:paraId="0CA08130" w14:textId="371F0CD1" w:rsidR="00D14738" w:rsidRPr="00D14738" w:rsidRDefault="00D14738" w:rsidP="00D14738">
      <w:pPr>
        <w:rPr>
          <w:rFonts w:ascii="Abadi" w:hAnsi="Abadi"/>
          <w:i/>
          <w:iCs/>
        </w:rPr>
      </w:pPr>
      <w:r w:rsidRPr="00A11D3B">
        <w:rPr>
          <w:rFonts w:ascii="Abadi" w:hAnsi="Abadi"/>
        </w:rPr>
        <w:t xml:space="preserve">Apple's strong operating cash flow and balance sheet give it substantial capacity to pursue acquisitions if a strategically attractive opportunity arises. The company does not appear financially dependent on acquisitions to maintain its operations, which allows corporate development decisions to focus primarily on strategic </w:t>
      </w:r>
      <w:proofErr w:type="gramStart"/>
      <w:r w:rsidRPr="00A11D3B">
        <w:rPr>
          <w:rFonts w:ascii="Abadi" w:hAnsi="Abadi"/>
        </w:rPr>
        <w:t>fit</w:t>
      </w:r>
      <w:proofErr w:type="gramEnd"/>
      <w:r w:rsidRPr="00A11D3B">
        <w:rPr>
          <w:rFonts w:ascii="Abadi" w:hAnsi="Abadi"/>
        </w:rPr>
        <w:t>, technology, talent, intellectual property, and long-term value creation. This supports a disciplined M&amp;A strategy in which Apple can pursue targeted acquisitions rather than making large transactions simply because it has the financial ability to do so.</w:t>
      </w:r>
      <w:r>
        <w:rPr>
          <w:rFonts w:ascii="Abadi" w:hAnsi="Abadi"/>
          <w:i/>
          <w:iCs/>
        </w:rPr>
        <w:br/>
      </w:r>
      <w:r w:rsidRPr="00D14738">
        <w:rPr>
          <w:rFonts w:ascii="Abadi" w:hAnsi="Abadi"/>
          <w:b/>
          <w:bCs/>
          <w:sz w:val="30"/>
          <w:szCs w:val="30"/>
        </w:rPr>
        <w:t>KEY FINANCIAL TAKEAWAY</w:t>
      </w:r>
    </w:p>
    <w:p w14:paraId="0488C092" w14:textId="77777777" w:rsidR="00D14738" w:rsidRPr="00A11D3B" w:rsidRDefault="00D14738" w:rsidP="00D14738">
      <w:pPr>
        <w:rPr>
          <w:rFonts w:ascii="Abadi" w:hAnsi="Abadi"/>
        </w:rPr>
      </w:pPr>
      <w:r w:rsidRPr="00A11D3B">
        <w:rPr>
          <w:rFonts w:ascii="Abadi" w:hAnsi="Abadi"/>
        </w:rPr>
        <w:t>Apple enters the second half of fiscal 2026 from a position of significant financial strength. Revenue increased 16.4%, net income increased 27.1%, Services revenue increased 12.1%, and operating cash flow for the first nine months increased approximately 43.1% year over year.</w:t>
      </w:r>
    </w:p>
    <w:p w14:paraId="138B85E9" w14:textId="326B9773" w:rsidR="00A44E9C" w:rsidRPr="00A11D3B" w:rsidRDefault="00D14738" w:rsidP="00383A51">
      <w:pPr>
        <w:rPr>
          <w:rFonts w:ascii="Abadi" w:hAnsi="Abadi"/>
        </w:rPr>
      </w:pPr>
      <w:r w:rsidRPr="00A11D3B">
        <w:rPr>
          <w:rFonts w:ascii="Abadi" w:hAnsi="Abadi"/>
        </w:rPr>
        <w:t xml:space="preserve">From a corporate development perspective, the key implication is that Apple has the financial flexibility to pursue strategic acquisitions and investments while continuing to fund R&amp;D and return </w:t>
      </w:r>
      <w:r w:rsidRPr="00A11D3B">
        <w:rPr>
          <w:rFonts w:ascii="Abadi" w:hAnsi="Abadi"/>
        </w:rPr>
        <w:lastRenderedPageBreak/>
        <w:t>capital to shareholders. Therefore, Apple's M&amp;A strategy should prioritize high strategic fit and long-term capability creation rather than transaction volume.</w:t>
      </w:r>
    </w:p>
    <w:p w14:paraId="19CB9315" w14:textId="77777777" w:rsidR="00D14738" w:rsidRPr="00D14738" w:rsidRDefault="00D14738" w:rsidP="00383A51">
      <w:pPr>
        <w:rPr>
          <w:rFonts w:ascii="Abadi" w:hAnsi="Abadi"/>
          <w:i/>
          <w:iCs/>
        </w:rPr>
      </w:pPr>
    </w:p>
    <w:p w14:paraId="54A4AA80" w14:textId="13843DEE" w:rsidR="00383A51" w:rsidRPr="00A11D3B" w:rsidRDefault="00383A51" w:rsidP="00383A51">
      <w:pPr>
        <w:rPr>
          <w:rFonts w:ascii="Abadi" w:hAnsi="Abadi"/>
          <w:b/>
          <w:bCs/>
          <w:sz w:val="30"/>
          <w:szCs w:val="30"/>
        </w:rPr>
      </w:pPr>
      <w:r w:rsidRPr="00A11D3B">
        <w:rPr>
          <w:rFonts w:ascii="Abadi" w:hAnsi="Abadi"/>
          <w:b/>
          <w:bCs/>
          <w:sz w:val="30"/>
          <w:szCs w:val="30"/>
        </w:rPr>
        <w:t>5. STRATEGIC OPPORTUNITIES</w:t>
      </w:r>
    </w:p>
    <w:p w14:paraId="5446100C" w14:textId="77777777" w:rsidR="00A11D3B" w:rsidRPr="00A11D3B" w:rsidRDefault="00A11D3B" w:rsidP="00383A51">
      <w:pPr>
        <w:rPr>
          <w:rFonts w:ascii="Abadi" w:hAnsi="Abadi"/>
        </w:rPr>
      </w:pPr>
      <w:r w:rsidRPr="00A11D3B">
        <w:rPr>
          <w:rFonts w:ascii="Abadi" w:hAnsi="Abadi"/>
        </w:rPr>
        <w:t>Apple's strong financial position, large installed base, and integrated ecosystem provide several opportunities for continued growth. From a corporate development perspective, the strongest opportunities are those that strengthen Apple's existing ecosystem rather than moving the company too far outside its core capabilities. Three areas stand out: artificial intelligence, expansion of Services, and health and connected-device technology.</w:t>
      </w:r>
    </w:p>
    <w:p w14:paraId="15E02473" w14:textId="6D1474F6" w:rsidR="00383A51" w:rsidRPr="00A11D3B" w:rsidRDefault="00383A51" w:rsidP="00383A51">
      <w:pPr>
        <w:rPr>
          <w:rFonts w:ascii="Abadi" w:hAnsi="Abadi"/>
          <w:b/>
          <w:bCs/>
          <w:sz w:val="26"/>
          <w:szCs w:val="26"/>
        </w:rPr>
      </w:pPr>
      <w:r w:rsidRPr="00A11D3B">
        <w:rPr>
          <w:rFonts w:ascii="Abadi" w:hAnsi="Abadi"/>
          <w:b/>
          <w:bCs/>
          <w:sz w:val="26"/>
          <w:szCs w:val="26"/>
        </w:rPr>
        <w:t xml:space="preserve">Opportunity 1 — </w:t>
      </w:r>
      <w:r w:rsidR="00A11D3B" w:rsidRPr="00A11D3B">
        <w:rPr>
          <w:rFonts w:ascii="Abadi" w:hAnsi="Abadi"/>
          <w:b/>
          <w:bCs/>
          <w:sz w:val="26"/>
          <w:szCs w:val="26"/>
        </w:rPr>
        <w:t>Accelerate Artificial Intelligence Capabilities</w:t>
      </w:r>
    </w:p>
    <w:p w14:paraId="60A5FFCF" w14:textId="77777777" w:rsidR="00A11D3B" w:rsidRPr="00A11D3B" w:rsidRDefault="00383A51" w:rsidP="00A11D3B">
      <w:pPr>
        <w:rPr>
          <w:rFonts w:ascii="Abadi" w:hAnsi="Abadi"/>
        </w:rPr>
      </w:pPr>
      <w:r w:rsidRPr="00383A51">
        <w:rPr>
          <w:rFonts w:ascii="Abadi" w:hAnsi="Abadi"/>
          <w:b/>
          <w:bCs/>
        </w:rPr>
        <w:t>Why it matters:</w:t>
      </w:r>
      <w:r w:rsidRPr="00383A51">
        <w:rPr>
          <w:rFonts w:ascii="Abadi" w:hAnsi="Abadi"/>
        </w:rPr>
        <w:br/>
      </w:r>
      <w:r w:rsidR="00A11D3B" w:rsidRPr="00A11D3B">
        <w:rPr>
          <w:rFonts w:ascii="Abadi" w:hAnsi="Abadi"/>
        </w:rPr>
        <w:t>Artificial intelligence represents one of Apple's most important strategic opportunities. Apple previewed the next generation of Apple Intelligence and a significantly upgraded Siri at WWDC 2026, demonstrating that AI is becoming increasingly central to the company's software strategy.</w:t>
      </w:r>
    </w:p>
    <w:p w14:paraId="5B53912C" w14:textId="77777777" w:rsidR="00A11D3B" w:rsidRPr="00A11D3B" w:rsidRDefault="00A11D3B" w:rsidP="00A11D3B">
      <w:pPr>
        <w:rPr>
          <w:rFonts w:ascii="Abadi" w:hAnsi="Abadi"/>
        </w:rPr>
      </w:pPr>
      <w:r w:rsidRPr="00A11D3B">
        <w:rPr>
          <w:rFonts w:ascii="Abadi" w:hAnsi="Abadi"/>
        </w:rPr>
        <w:t>Apple could accelerate this strategy through targeted acquisitions of companies with specialized AI capabilities, particularly in areas such as on-device AI, AI agents, machine learning infrastructure, search, and intelligent personal assistants. Acquiring specialized technology and talent could allow Apple to shorten development timelines while integrating those capabilities into the iPhone, Mac, iPad, and other products.</w:t>
      </w:r>
    </w:p>
    <w:p w14:paraId="7924A0BB" w14:textId="77777777" w:rsidR="00A11D3B" w:rsidRDefault="00383A51" w:rsidP="00383A51">
      <w:pPr>
        <w:rPr>
          <w:rFonts w:ascii="Abadi" w:hAnsi="Abadi"/>
        </w:rPr>
      </w:pPr>
      <w:r w:rsidRPr="00383A51">
        <w:rPr>
          <w:rFonts w:ascii="Abadi" w:hAnsi="Abadi"/>
          <w:b/>
          <w:bCs/>
        </w:rPr>
        <w:t>Potential value to Apple:</w:t>
      </w:r>
      <w:r w:rsidRPr="00383A51">
        <w:rPr>
          <w:rFonts w:ascii="Abadi" w:hAnsi="Abadi"/>
        </w:rPr>
        <w:br/>
      </w:r>
      <w:r w:rsidR="00A11D3B" w:rsidRPr="00A11D3B">
        <w:rPr>
          <w:rFonts w:ascii="Abadi" w:hAnsi="Abadi"/>
        </w:rPr>
        <w:t>A stronger AI platform could increase the value of Apple's existing devices, improve customer engagement, strengthen the ecosystem, and create opportunities for new Services revenue. It could also reduce Apple's dependence on external technology partners over time.</w:t>
      </w:r>
    </w:p>
    <w:p w14:paraId="5246C20F" w14:textId="77777777" w:rsidR="00A11D3B" w:rsidRPr="00A11D3B" w:rsidRDefault="00A11D3B" w:rsidP="00383A51">
      <w:pPr>
        <w:rPr>
          <w:rFonts w:ascii="Abadi" w:hAnsi="Abadi"/>
          <w:b/>
          <w:bCs/>
          <w:sz w:val="26"/>
          <w:szCs w:val="26"/>
        </w:rPr>
      </w:pPr>
      <w:r w:rsidRPr="00A11D3B">
        <w:rPr>
          <w:rFonts w:ascii="Abadi" w:hAnsi="Abadi"/>
          <w:b/>
          <w:bCs/>
          <w:sz w:val="26"/>
          <w:szCs w:val="26"/>
        </w:rPr>
        <w:t>Opportunity 2 — Expand High-Margin Services</w:t>
      </w:r>
    </w:p>
    <w:p w14:paraId="57167AB7" w14:textId="77777777" w:rsidR="00A11D3B" w:rsidRPr="00A11D3B" w:rsidRDefault="00383A51" w:rsidP="00A11D3B">
      <w:pPr>
        <w:rPr>
          <w:rFonts w:ascii="Abadi" w:hAnsi="Abadi"/>
        </w:rPr>
      </w:pPr>
      <w:r w:rsidRPr="00383A51">
        <w:rPr>
          <w:rFonts w:ascii="Abadi" w:hAnsi="Abadi"/>
          <w:b/>
          <w:bCs/>
        </w:rPr>
        <w:t>Why it matters:</w:t>
      </w:r>
      <w:r w:rsidRPr="00383A51">
        <w:rPr>
          <w:rFonts w:ascii="Abadi" w:hAnsi="Abadi"/>
        </w:rPr>
        <w:br/>
      </w:r>
      <w:r w:rsidR="00A11D3B" w:rsidRPr="00A11D3B">
        <w:rPr>
          <w:rFonts w:ascii="Abadi" w:hAnsi="Abadi"/>
        </w:rPr>
        <w:t>Services provides Apple with an opportunity to generate additional revenue from its existing installed customer base. Apple's Services business reached a new all-time high in fiscal Q2 2026, demonstrating continued expansion of the segment.</w:t>
      </w:r>
    </w:p>
    <w:p w14:paraId="6F2C59A8" w14:textId="687F1181" w:rsidR="00383A51" w:rsidRPr="00383A51" w:rsidRDefault="00A11D3B" w:rsidP="00383A51">
      <w:pPr>
        <w:rPr>
          <w:rFonts w:ascii="Abadi" w:hAnsi="Abadi"/>
        </w:rPr>
      </w:pPr>
      <w:r w:rsidRPr="00A11D3B">
        <w:rPr>
          <w:rFonts w:ascii="Abadi" w:hAnsi="Abadi"/>
        </w:rPr>
        <w:t>Apple could continue expanding Services through additional subscriptions, financial services, cloud offerings, advertising, entertainment, and other ecosystem-based products. Strategic partnerships and targeted acquisitions could provide capabilities that allow Apple to enter or expand these markets more quickly.</w:t>
      </w:r>
    </w:p>
    <w:p w14:paraId="13787845" w14:textId="46543358" w:rsidR="00383A51" w:rsidRPr="00383A51" w:rsidRDefault="00383A51" w:rsidP="00383A51">
      <w:pPr>
        <w:rPr>
          <w:rFonts w:ascii="Abadi" w:hAnsi="Abadi"/>
        </w:rPr>
      </w:pPr>
      <w:r w:rsidRPr="00383A51">
        <w:rPr>
          <w:rFonts w:ascii="Abadi" w:hAnsi="Abadi"/>
          <w:b/>
          <w:bCs/>
        </w:rPr>
        <w:t>Potential value to Apple:</w:t>
      </w:r>
      <w:r w:rsidRPr="00383A51">
        <w:rPr>
          <w:rFonts w:ascii="Abadi" w:hAnsi="Abadi"/>
        </w:rPr>
        <w:br/>
      </w:r>
      <w:r w:rsidR="00A11D3B" w:rsidRPr="00A11D3B">
        <w:rPr>
          <w:rFonts w:ascii="Abadi" w:hAnsi="Abadi"/>
        </w:rPr>
        <w:t>Expanding Services could diversify Apple's revenue beyond hardware and increase recurring revenue per customer. It could also make Apple's ecosystem more valuable by giving customers additional reasons to remain within the platform.</w:t>
      </w:r>
    </w:p>
    <w:p w14:paraId="0FAABAD2" w14:textId="6EAEE5F4" w:rsidR="00383A51" w:rsidRPr="00383A51" w:rsidRDefault="00A11D3B" w:rsidP="00383A51">
      <w:pPr>
        <w:rPr>
          <w:rFonts w:ascii="Abadi" w:hAnsi="Abadi"/>
          <w:b/>
          <w:bCs/>
        </w:rPr>
      </w:pPr>
      <w:r w:rsidRPr="00A11D3B">
        <w:rPr>
          <w:rFonts w:ascii="Abadi" w:hAnsi="Abadi"/>
          <w:b/>
          <w:bCs/>
        </w:rPr>
        <w:t>Opportunity 3 — Expand Health &amp; Connected Technology</w:t>
      </w:r>
    </w:p>
    <w:p w14:paraId="6694174C" w14:textId="77777777" w:rsidR="00A11D3B" w:rsidRPr="00A11D3B" w:rsidRDefault="00383A51" w:rsidP="00A11D3B">
      <w:pPr>
        <w:rPr>
          <w:rFonts w:ascii="Abadi" w:hAnsi="Abadi"/>
        </w:rPr>
      </w:pPr>
      <w:r w:rsidRPr="00383A51">
        <w:rPr>
          <w:rFonts w:ascii="Abadi" w:hAnsi="Abadi"/>
          <w:b/>
          <w:bCs/>
        </w:rPr>
        <w:t>Why it matters:</w:t>
      </w:r>
      <w:r w:rsidRPr="00383A51">
        <w:rPr>
          <w:rFonts w:ascii="Abadi" w:hAnsi="Abadi"/>
        </w:rPr>
        <w:br/>
      </w:r>
      <w:r w:rsidR="00A11D3B" w:rsidRPr="00A11D3B">
        <w:rPr>
          <w:rFonts w:ascii="Abadi" w:hAnsi="Abadi"/>
        </w:rPr>
        <w:t>Apple's existing products already provide a foundation for growth in health, fitness, and connected technology. The Apple Watch and other devices give the company access to sensors, health-related data, and a large consumer ecosystem.</w:t>
      </w:r>
    </w:p>
    <w:p w14:paraId="152202A6" w14:textId="77777777" w:rsidR="00A11D3B" w:rsidRDefault="00A11D3B" w:rsidP="00383A51">
      <w:pPr>
        <w:rPr>
          <w:rFonts w:ascii="Abadi" w:hAnsi="Abadi"/>
        </w:rPr>
      </w:pPr>
    </w:p>
    <w:p w14:paraId="3F1E08D1" w14:textId="77777777" w:rsidR="00A11D3B" w:rsidRDefault="00A11D3B" w:rsidP="00383A51">
      <w:pPr>
        <w:rPr>
          <w:rFonts w:ascii="Abadi" w:hAnsi="Abadi"/>
        </w:rPr>
      </w:pPr>
    </w:p>
    <w:p w14:paraId="23CDD645" w14:textId="54CC5D24" w:rsidR="00383A51" w:rsidRPr="00383A51" w:rsidRDefault="00A11D3B" w:rsidP="00383A51">
      <w:pPr>
        <w:rPr>
          <w:rFonts w:ascii="Abadi" w:hAnsi="Abadi"/>
        </w:rPr>
      </w:pPr>
      <w:r w:rsidRPr="00A11D3B">
        <w:rPr>
          <w:rFonts w:ascii="Abadi" w:hAnsi="Abadi"/>
        </w:rPr>
        <w:t>Apple could strengthen this opportunity through partnerships or acquisitions involving health technology, sensors, medical software, wellness platforms, and other technologies that complement its existing devices. The company could use these capabilities to make its products more useful for health and fitness while creating additional ecosystem services.</w:t>
      </w:r>
    </w:p>
    <w:p w14:paraId="2AA1CF96" w14:textId="3CF942C8" w:rsidR="00383A51" w:rsidRDefault="00383A51" w:rsidP="00383A51">
      <w:pPr>
        <w:rPr>
          <w:rFonts w:ascii="Abadi" w:hAnsi="Abadi"/>
        </w:rPr>
      </w:pPr>
      <w:r w:rsidRPr="00383A51">
        <w:rPr>
          <w:rFonts w:ascii="Abadi" w:hAnsi="Abadi"/>
          <w:b/>
          <w:bCs/>
        </w:rPr>
        <w:t>Potential value to Apple:</w:t>
      </w:r>
      <w:r w:rsidRPr="00383A51">
        <w:rPr>
          <w:rFonts w:ascii="Abadi" w:hAnsi="Abadi"/>
        </w:rPr>
        <w:br/>
      </w:r>
      <w:r w:rsidR="00A11D3B" w:rsidRPr="00A11D3B">
        <w:rPr>
          <w:rFonts w:ascii="Abadi" w:hAnsi="Abadi"/>
        </w:rPr>
        <w:t>Health technology could create new product capabilities, increase customer engagement, and provide opportunities for future Services revenue. It could also strengthen Apple's differentiation from competitors by combining hardware, software, and health-focused services.</w:t>
      </w:r>
    </w:p>
    <w:p w14:paraId="385146CA" w14:textId="77777777" w:rsidR="00A11D3B" w:rsidRPr="00A11D3B" w:rsidRDefault="00A11D3B" w:rsidP="00A11D3B">
      <w:pPr>
        <w:rPr>
          <w:rFonts w:ascii="Abadi" w:hAnsi="Abadi"/>
          <w:b/>
          <w:bCs/>
          <w:sz w:val="26"/>
          <w:szCs w:val="26"/>
        </w:rPr>
      </w:pPr>
      <w:r w:rsidRPr="00A11D3B">
        <w:rPr>
          <w:rFonts w:ascii="Abadi" w:hAnsi="Abadi"/>
          <w:b/>
          <w:bCs/>
          <w:sz w:val="26"/>
          <w:szCs w:val="26"/>
        </w:rPr>
        <w:t>STRATEGIC PRIORITY</w:t>
      </w:r>
    </w:p>
    <w:p w14:paraId="21159517" w14:textId="77777777" w:rsidR="00A11D3B" w:rsidRPr="00A11D3B" w:rsidRDefault="00A11D3B" w:rsidP="00A11D3B">
      <w:pPr>
        <w:rPr>
          <w:rFonts w:ascii="Abadi" w:hAnsi="Abadi"/>
        </w:rPr>
      </w:pPr>
      <w:r w:rsidRPr="00A11D3B">
        <w:rPr>
          <w:rFonts w:ascii="Abadi" w:hAnsi="Abadi"/>
        </w:rPr>
        <w:t>Of these three opportunities, artificial intelligence should receive the highest corporate development priority. AI has the potential to improve multiple parts of Apple's existing business simultaneously, including the iPhone, Mac, Services, Siri, and future products. Apple's 2026 AI announcements indicate that the company is already increasing its focus in this area.</w:t>
      </w:r>
    </w:p>
    <w:p w14:paraId="4A1DBE39" w14:textId="0BCFF7DF" w:rsidR="00A11D3B" w:rsidRPr="00383A51" w:rsidRDefault="00A11D3B" w:rsidP="00383A51">
      <w:pPr>
        <w:rPr>
          <w:rFonts w:ascii="Abadi" w:hAnsi="Abadi"/>
        </w:rPr>
      </w:pPr>
      <w:r w:rsidRPr="00A11D3B">
        <w:rPr>
          <w:rFonts w:ascii="Abadi" w:hAnsi="Abadi"/>
        </w:rPr>
        <w:t>The recommended approach is not to pursue acquisitions simply because they involve AI. Instead, Apple should identify specific capabilities missing from its internal roadmap and use targeted M&amp;A to acquire those capabilities when doing so is faster or more effective than building them internally. This approach would allow Apple to use its financial strength while maintaining the disciplined M&amp;A strategy appropriate for a company of its size.</w:t>
      </w:r>
    </w:p>
    <w:p w14:paraId="1CA58204" w14:textId="77777777" w:rsidR="00383A51" w:rsidRPr="00A11D3B" w:rsidRDefault="00383A51" w:rsidP="00383A51">
      <w:pPr>
        <w:rPr>
          <w:rFonts w:ascii="Abadi" w:hAnsi="Abadi"/>
          <w:b/>
          <w:bCs/>
          <w:sz w:val="30"/>
          <w:szCs w:val="30"/>
        </w:rPr>
      </w:pPr>
      <w:r w:rsidRPr="00A11D3B">
        <w:rPr>
          <w:rFonts w:ascii="Abadi" w:hAnsi="Abadi"/>
          <w:b/>
          <w:bCs/>
          <w:sz w:val="30"/>
          <w:szCs w:val="30"/>
        </w:rPr>
        <w:t>6. M&amp;A CONSIDERATIONS</w:t>
      </w:r>
    </w:p>
    <w:p w14:paraId="5775C9E4" w14:textId="77777777" w:rsidR="00A11D3B" w:rsidRPr="00A11D3B" w:rsidRDefault="00A11D3B" w:rsidP="00383A51">
      <w:pPr>
        <w:rPr>
          <w:rFonts w:ascii="Abadi" w:hAnsi="Abadi"/>
          <w:b/>
          <w:bCs/>
        </w:rPr>
      </w:pPr>
      <w:r w:rsidRPr="00A11D3B">
        <w:rPr>
          <w:rFonts w:ascii="Abadi" w:hAnsi="Abadi"/>
        </w:rPr>
        <w:t>Apple's financial strength and focus on artificial intelligence create opportunities for targeted acquisitions that strengthen capabilities the company cannot develop as quickly or efficiently internally. However, Apple should remain highly selective because its scale, existing internal engineering capabilities, and premium valuation make large acquisitions more difficult to justify. The strongest M&amp;A opportunities would therefore involve companies with specialized technology, intellectual property, or talent that can be integrated into Apple's existing ecosystem.</w:t>
      </w:r>
      <w:r w:rsidRPr="00A11D3B">
        <w:rPr>
          <w:rFonts w:ascii="Abadi" w:hAnsi="Abadi"/>
          <w:b/>
          <w:bCs/>
        </w:rPr>
        <w:t xml:space="preserve"> </w:t>
      </w:r>
    </w:p>
    <w:p w14:paraId="540809DD" w14:textId="3E6C2FE2" w:rsidR="00383A51" w:rsidRPr="00A11D3B" w:rsidRDefault="00383A51" w:rsidP="00383A51">
      <w:pPr>
        <w:rPr>
          <w:rFonts w:ascii="Abadi" w:hAnsi="Abadi"/>
          <w:b/>
          <w:bCs/>
          <w:sz w:val="26"/>
          <w:szCs w:val="26"/>
        </w:rPr>
      </w:pPr>
      <w:r w:rsidRPr="00A11D3B">
        <w:rPr>
          <w:rFonts w:ascii="Abadi" w:hAnsi="Abadi"/>
          <w:b/>
          <w:bCs/>
          <w:sz w:val="26"/>
          <w:szCs w:val="26"/>
        </w:rPr>
        <w:t>6A. Potential Acquisition Targets</w:t>
      </w:r>
    </w:p>
    <w:p w14:paraId="06D9869F" w14:textId="77777777" w:rsidR="00E13E4A" w:rsidRPr="00E13E4A" w:rsidRDefault="00E13E4A" w:rsidP="00E13E4A">
      <w:pPr>
        <w:rPr>
          <w:rFonts w:ascii="Abadi" w:hAnsi="Abadi"/>
        </w:rPr>
      </w:pPr>
      <w:r w:rsidRPr="00E13E4A">
        <w:rPr>
          <w:rFonts w:ascii="Abadi" w:hAnsi="Abadi"/>
        </w:rPr>
        <w:t>Rather than pursuing a large acquisition, Apple should focus on companies that provide specialized capabilities that complement its existing technology and product ecosystem.</w:t>
      </w:r>
    </w:p>
    <w:p w14:paraId="620E3F47" w14:textId="77777777" w:rsidR="00E13E4A" w:rsidRPr="00E13E4A" w:rsidRDefault="00E13E4A" w:rsidP="00E13E4A">
      <w:pPr>
        <w:rPr>
          <w:rFonts w:ascii="Abadi" w:hAnsi="Abadi"/>
        </w:rPr>
      </w:pPr>
      <w:r w:rsidRPr="00E13E4A">
        <w:rPr>
          <w:rFonts w:ascii="Abadi" w:hAnsi="Abadi"/>
          <w:b/>
          <w:bCs/>
        </w:rPr>
        <w:t>On-Device AI Companies</w:t>
      </w:r>
      <w:r w:rsidRPr="00E13E4A">
        <w:rPr>
          <w:rFonts w:ascii="Abadi" w:hAnsi="Abadi"/>
        </w:rPr>
        <w:br/>
      </w:r>
      <w:proofErr w:type="spellStart"/>
      <w:r w:rsidRPr="00E13E4A">
        <w:rPr>
          <w:rFonts w:ascii="Abadi" w:hAnsi="Abadi"/>
        </w:rPr>
        <w:t>Companies</w:t>
      </w:r>
      <w:proofErr w:type="spellEnd"/>
      <w:r w:rsidRPr="00E13E4A">
        <w:rPr>
          <w:rFonts w:ascii="Abadi" w:hAnsi="Abadi"/>
        </w:rPr>
        <w:t xml:space="preserve"> specializing in efficient on-device artificial intelligence could strengthen Apple's ability to run advanced AI features directly on iPhones, Macs, and other devices. This could improve performance while supporting Apple's emphasis on privacy.</w:t>
      </w:r>
    </w:p>
    <w:p w14:paraId="579E6580" w14:textId="77777777" w:rsidR="00E13E4A" w:rsidRPr="00E13E4A" w:rsidRDefault="00E13E4A" w:rsidP="00E13E4A">
      <w:pPr>
        <w:rPr>
          <w:rFonts w:ascii="Abadi" w:hAnsi="Abadi"/>
        </w:rPr>
      </w:pPr>
      <w:r w:rsidRPr="00E13E4A">
        <w:rPr>
          <w:rFonts w:ascii="Abadi" w:hAnsi="Abadi"/>
          <w:b/>
          <w:bCs/>
        </w:rPr>
        <w:t>AI Search &amp; Agent Companies</w:t>
      </w:r>
      <w:r w:rsidRPr="00E13E4A">
        <w:rPr>
          <w:rFonts w:ascii="Abadi" w:hAnsi="Abadi"/>
        </w:rPr>
        <w:br/>
      </w:r>
      <w:proofErr w:type="spellStart"/>
      <w:r w:rsidRPr="00E13E4A">
        <w:rPr>
          <w:rFonts w:ascii="Abadi" w:hAnsi="Abadi"/>
        </w:rPr>
        <w:t>Companies</w:t>
      </w:r>
      <w:proofErr w:type="spellEnd"/>
      <w:r w:rsidRPr="00E13E4A">
        <w:rPr>
          <w:rFonts w:ascii="Abadi" w:hAnsi="Abadi"/>
        </w:rPr>
        <w:t xml:space="preserve"> developing advanced AI search, reasoning, or AI-agent technology could strengthen Siri and Apple Intelligence. These capabilities could help Apple make its devices more useful for completing tasks and finding information.</w:t>
      </w:r>
    </w:p>
    <w:p w14:paraId="72A8D01D" w14:textId="77777777" w:rsidR="00E13E4A" w:rsidRPr="00E13E4A" w:rsidRDefault="00E13E4A" w:rsidP="00E13E4A">
      <w:pPr>
        <w:rPr>
          <w:rFonts w:ascii="Abadi" w:hAnsi="Abadi"/>
        </w:rPr>
      </w:pPr>
      <w:r w:rsidRPr="00E13E4A">
        <w:rPr>
          <w:rFonts w:ascii="Abadi" w:hAnsi="Abadi"/>
          <w:b/>
          <w:bCs/>
        </w:rPr>
        <w:t>AI Infrastructure Companies</w:t>
      </w:r>
      <w:r w:rsidRPr="00E13E4A">
        <w:rPr>
          <w:rFonts w:ascii="Abadi" w:hAnsi="Abadi"/>
        </w:rPr>
        <w:br/>
      </w:r>
      <w:proofErr w:type="spellStart"/>
      <w:r w:rsidRPr="00E13E4A">
        <w:rPr>
          <w:rFonts w:ascii="Abadi" w:hAnsi="Abadi"/>
        </w:rPr>
        <w:t>Companies</w:t>
      </w:r>
      <w:proofErr w:type="spellEnd"/>
      <w:r w:rsidRPr="00E13E4A">
        <w:rPr>
          <w:rFonts w:ascii="Abadi" w:hAnsi="Abadi"/>
        </w:rPr>
        <w:t xml:space="preserve"> focused on machine-learning infrastructure, model optimization, or AI computing could </w:t>
      </w:r>
      <w:r w:rsidRPr="00E13E4A">
        <w:rPr>
          <w:rFonts w:ascii="Abadi" w:hAnsi="Abadi"/>
        </w:rPr>
        <w:lastRenderedPageBreak/>
        <w:t>help Apple improve the efficiency and performance of its AI systems. This could complement Apple's internal AI development rather than replace it.</w:t>
      </w:r>
    </w:p>
    <w:p w14:paraId="5144E8F6" w14:textId="77777777" w:rsidR="00E13E4A" w:rsidRPr="00E13E4A" w:rsidRDefault="00E13E4A" w:rsidP="00E13E4A">
      <w:pPr>
        <w:rPr>
          <w:rFonts w:ascii="Abadi" w:hAnsi="Abadi"/>
        </w:rPr>
      </w:pPr>
      <w:r w:rsidRPr="00E13E4A">
        <w:rPr>
          <w:rFonts w:ascii="Abadi" w:hAnsi="Abadi"/>
          <w:b/>
          <w:bCs/>
        </w:rPr>
        <w:t>Health Technology Companies</w:t>
      </w:r>
      <w:r w:rsidRPr="00E13E4A">
        <w:rPr>
          <w:rFonts w:ascii="Abadi" w:hAnsi="Abadi"/>
        </w:rPr>
        <w:br/>
      </w:r>
      <w:proofErr w:type="spellStart"/>
      <w:r w:rsidRPr="00E13E4A">
        <w:rPr>
          <w:rFonts w:ascii="Abadi" w:hAnsi="Abadi"/>
        </w:rPr>
        <w:t>Companies</w:t>
      </w:r>
      <w:proofErr w:type="spellEnd"/>
      <w:r w:rsidRPr="00E13E4A">
        <w:rPr>
          <w:rFonts w:ascii="Abadi" w:hAnsi="Abadi"/>
        </w:rPr>
        <w:t xml:space="preserve"> developing health sensors, wellness software, or consumer health technology could strengthen Apple's position in health and fitness. These capabilities could potentially be integrated into the Apple Watch and other Apple products.</w:t>
      </w:r>
    </w:p>
    <w:p w14:paraId="5BAA0C18" w14:textId="77777777" w:rsidR="00E13E4A" w:rsidRPr="00E13E4A" w:rsidRDefault="00E13E4A" w:rsidP="00E13E4A">
      <w:pPr>
        <w:rPr>
          <w:rFonts w:ascii="Abadi" w:hAnsi="Abadi"/>
        </w:rPr>
      </w:pPr>
      <w:r w:rsidRPr="00E13E4A">
        <w:rPr>
          <w:rFonts w:ascii="Abadi" w:hAnsi="Abadi"/>
          <w:b/>
          <w:bCs/>
        </w:rPr>
        <w:t>Target Selection Principle</w:t>
      </w:r>
      <w:r w:rsidRPr="00E13E4A">
        <w:rPr>
          <w:rFonts w:ascii="Abadi" w:hAnsi="Abadi"/>
        </w:rPr>
        <w:br/>
        <w:t>The ideal acquisition target should provide a capability that Apple cannot easily or quickly develop internally, have strong technology or intellectual property, and be capable of integration into Apple's existing ecosystem. Apple should prioritize strategic fit over company size or revenue.</w:t>
      </w:r>
    </w:p>
    <w:p w14:paraId="34A0C9D8" w14:textId="7C811197" w:rsidR="00383A51" w:rsidRPr="00A11D3B" w:rsidRDefault="00383A51" w:rsidP="00383A51">
      <w:pPr>
        <w:rPr>
          <w:rFonts w:ascii="Abadi" w:hAnsi="Abadi"/>
          <w:b/>
          <w:bCs/>
          <w:sz w:val="26"/>
          <w:szCs w:val="26"/>
        </w:rPr>
      </w:pPr>
      <w:r w:rsidRPr="00A11D3B">
        <w:rPr>
          <w:rFonts w:ascii="Abadi" w:hAnsi="Abadi"/>
          <w:b/>
          <w:bCs/>
          <w:sz w:val="26"/>
          <w:szCs w:val="26"/>
        </w:rPr>
        <w:t>6B. Strategic Fit Analysis</w:t>
      </w:r>
    </w:p>
    <w:p w14:paraId="2BA61935" w14:textId="77777777" w:rsidR="00E13E4A" w:rsidRPr="00E13E4A" w:rsidRDefault="00E13E4A" w:rsidP="00E13E4A">
      <w:pPr>
        <w:rPr>
          <w:rFonts w:ascii="Abadi" w:hAnsi="Abadi"/>
          <w:b/>
          <w:bCs/>
        </w:rPr>
      </w:pPr>
      <w:r w:rsidRPr="00E13E4A">
        <w:rPr>
          <w:rFonts w:ascii="Abadi" w:hAnsi="Abadi"/>
          <w:b/>
          <w:bCs/>
        </w:rPr>
        <w:t>Strategic Rationale</w:t>
      </w:r>
    </w:p>
    <w:p w14:paraId="1E21D11C" w14:textId="77777777" w:rsidR="00E13E4A" w:rsidRPr="00E13E4A" w:rsidRDefault="00E13E4A" w:rsidP="00E13E4A">
      <w:pPr>
        <w:rPr>
          <w:rFonts w:ascii="Abadi" w:hAnsi="Abadi"/>
        </w:rPr>
      </w:pPr>
      <w:r w:rsidRPr="00E13E4A">
        <w:rPr>
          <w:rFonts w:ascii="Abadi" w:hAnsi="Abadi"/>
        </w:rPr>
        <w:t>Apple should consider acquiring a specialized artificial intelligence company to accelerate its AI strategy and strengthen Apple Intelligence and Siri. The acquisition would be most valuable if the target provided technology or expertise that Apple cannot develop internally as quickly. Rather than acquiring an entire AI platform, Apple could use M&amp;A to fill specific gaps in its existing AI capabilities.</w:t>
      </w:r>
    </w:p>
    <w:p w14:paraId="125FE442" w14:textId="77777777" w:rsidR="00E13E4A" w:rsidRPr="00E13E4A" w:rsidRDefault="00E13E4A" w:rsidP="00E13E4A">
      <w:pPr>
        <w:rPr>
          <w:rFonts w:ascii="Abadi" w:hAnsi="Abadi"/>
          <w:b/>
          <w:bCs/>
        </w:rPr>
      </w:pPr>
      <w:r w:rsidRPr="00E13E4A">
        <w:rPr>
          <w:rFonts w:ascii="Abadi" w:hAnsi="Abadi"/>
          <w:b/>
          <w:bCs/>
        </w:rPr>
        <w:t>Capability Gained</w:t>
      </w:r>
    </w:p>
    <w:p w14:paraId="03C47D97" w14:textId="77777777" w:rsidR="00E13E4A" w:rsidRPr="00E13E4A" w:rsidRDefault="00E13E4A" w:rsidP="00E13E4A">
      <w:pPr>
        <w:rPr>
          <w:rFonts w:ascii="Abadi" w:hAnsi="Abadi"/>
        </w:rPr>
      </w:pPr>
      <w:r w:rsidRPr="00E13E4A">
        <w:rPr>
          <w:rFonts w:ascii="Abadi" w:hAnsi="Abadi"/>
        </w:rPr>
        <w:t>The ideal target would provide specialized capabilities in areas such as on-device AI, AI agents, advanced search, machine-learning infrastructure, or model optimization. These capabilities could strengthen Apple's existing AI products while allowing Apple to maintain control over the broader user experience, privacy standards, and integration across its devices.</w:t>
      </w:r>
    </w:p>
    <w:p w14:paraId="2412B385" w14:textId="77777777" w:rsidR="00E13E4A" w:rsidRPr="00E13E4A" w:rsidRDefault="00E13E4A" w:rsidP="00E13E4A">
      <w:pPr>
        <w:rPr>
          <w:rFonts w:ascii="Abadi" w:hAnsi="Abadi"/>
          <w:b/>
          <w:bCs/>
        </w:rPr>
      </w:pPr>
      <w:r w:rsidRPr="00E13E4A">
        <w:rPr>
          <w:rFonts w:ascii="Abadi" w:hAnsi="Abadi"/>
          <w:b/>
          <w:bCs/>
        </w:rPr>
        <w:t>Build vs. Buy</w:t>
      </w:r>
    </w:p>
    <w:p w14:paraId="7C7DA87D" w14:textId="77777777" w:rsidR="00E13E4A" w:rsidRPr="00E13E4A" w:rsidRDefault="00E13E4A" w:rsidP="00E13E4A">
      <w:pPr>
        <w:rPr>
          <w:rFonts w:ascii="Abadi" w:hAnsi="Abadi"/>
        </w:rPr>
      </w:pPr>
      <w:r w:rsidRPr="00E13E4A">
        <w:rPr>
          <w:rFonts w:ascii="Abadi" w:hAnsi="Abadi"/>
        </w:rPr>
        <w:t>Apple has significant internal engineering and research capabilities, meaning it can develop many technologies internally. However, building certain specialized AI capabilities from scratch could take substantial time and resources. An acquisition could provide Apple with experienced talent, intellectual property, and proven technology immediately. Therefore, Apple should acquire only when the target provides a meaningful capability that would be difficult or inefficient to reproduce internally.</w:t>
      </w:r>
    </w:p>
    <w:p w14:paraId="7BB5C5EF" w14:textId="77777777" w:rsidR="00E13E4A" w:rsidRPr="00E13E4A" w:rsidRDefault="00E13E4A" w:rsidP="00E13E4A">
      <w:pPr>
        <w:rPr>
          <w:rFonts w:ascii="Abadi" w:hAnsi="Abadi"/>
          <w:b/>
          <w:bCs/>
        </w:rPr>
      </w:pPr>
      <w:r w:rsidRPr="00E13E4A">
        <w:rPr>
          <w:rFonts w:ascii="Abadi" w:hAnsi="Abadi"/>
          <w:b/>
          <w:bCs/>
        </w:rPr>
        <w:t>Potential Synergies</w:t>
      </w:r>
    </w:p>
    <w:p w14:paraId="07774BDA" w14:textId="77777777" w:rsidR="00E13E4A" w:rsidRPr="00E13E4A" w:rsidRDefault="00E13E4A" w:rsidP="00E13E4A">
      <w:pPr>
        <w:rPr>
          <w:rFonts w:ascii="Abadi" w:hAnsi="Abadi"/>
        </w:rPr>
      </w:pPr>
      <w:r w:rsidRPr="00E13E4A">
        <w:rPr>
          <w:rFonts w:ascii="Abadi" w:hAnsi="Abadi"/>
        </w:rPr>
        <w:t>Apple could integrate the acquired technology into Apple Intelligence, Siri, iPhone, Mac, iPad, and other products. The technology could also improve Apple's ability to provide personalized AI features while maintaining its emphasis on privacy. Because Apple already has a large installed base of devices, even a relatively small improvement in AI functionality could potentially reach hundreds of millions of users and increase the value of Apple's overall ecosystem.</w:t>
      </w:r>
    </w:p>
    <w:p w14:paraId="06A59E93" w14:textId="77777777" w:rsidR="00E13E4A" w:rsidRPr="00E13E4A" w:rsidRDefault="00E13E4A" w:rsidP="00E13E4A">
      <w:pPr>
        <w:rPr>
          <w:rFonts w:ascii="Abadi" w:hAnsi="Abadi"/>
          <w:b/>
          <w:bCs/>
        </w:rPr>
      </w:pPr>
      <w:r w:rsidRPr="00E13E4A">
        <w:rPr>
          <w:rFonts w:ascii="Abadi" w:hAnsi="Abadi"/>
          <w:b/>
          <w:bCs/>
        </w:rPr>
        <w:t>Integration Concerns</w:t>
      </w:r>
    </w:p>
    <w:p w14:paraId="1AC11F9B" w14:textId="77777777" w:rsidR="00E13E4A" w:rsidRPr="00E13E4A" w:rsidRDefault="00E13E4A" w:rsidP="00E13E4A">
      <w:pPr>
        <w:rPr>
          <w:rFonts w:ascii="Abadi" w:hAnsi="Abadi"/>
        </w:rPr>
      </w:pPr>
      <w:r w:rsidRPr="00E13E4A">
        <w:rPr>
          <w:rFonts w:ascii="Abadi" w:hAnsi="Abadi"/>
        </w:rPr>
        <w:t>The primary risks would involve technology integration, employee retention, privacy requirements, and acquisition cost. AI technology changes rapidly, so Apple would need to determine whether the target's technology would remain valuable over the long term. Apple would also need to retain key technical employees and ensure that the acquired technology fits within Apple's existing software and hardware architecture.</w:t>
      </w:r>
    </w:p>
    <w:p w14:paraId="0E209FFF" w14:textId="77777777" w:rsidR="00E13E4A" w:rsidRDefault="00E13E4A" w:rsidP="00E13E4A">
      <w:pPr>
        <w:rPr>
          <w:rFonts w:ascii="Abadi" w:hAnsi="Abadi"/>
        </w:rPr>
      </w:pPr>
    </w:p>
    <w:p w14:paraId="5B208E20" w14:textId="77777777" w:rsidR="00E13E4A" w:rsidRDefault="00E13E4A" w:rsidP="00E13E4A">
      <w:pPr>
        <w:rPr>
          <w:rFonts w:ascii="Abadi" w:hAnsi="Abadi"/>
        </w:rPr>
      </w:pPr>
    </w:p>
    <w:p w14:paraId="7DE64B9B" w14:textId="14A6B954" w:rsidR="00E13E4A" w:rsidRPr="00E13E4A" w:rsidRDefault="00E13E4A" w:rsidP="00E13E4A">
      <w:pPr>
        <w:rPr>
          <w:rFonts w:ascii="Abadi" w:hAnsi="Abadi"/>
          <w:b/>
          <w:bCs/>
        </w:rPr>
      </w:pPr>
      <w:r w:rsidRPr="00E13E4A">
        <w:rPr>
          <w:rFonts w:ascii="Abadi" w:hAnsi="Abadi"/>
          <w:b/>
          <w:bCs/>
        </w:rPr>
        <w:t>Overall Assessment</w:t>
      </w:r>
    </w:p>
    <w:p w14:paraId="06EF7266" w14:textId="77777777" w:rsidR="00E13E4A" w:rsidRPr="00E13E4A" w:rsidRDefault="00E13E4A" w:rsidP="00E13E4A">
      <w:pPr>
        <w:rPr>
          <w:rFonts w:ascii="Abadi" w:hAnsi="Abadi"/>
        </w:rPr>
      </w:pPr>
      <w:r w:rsidRPr="00E13E4A">
        <w:rPr>
          <w:rFonts w:ascii="Abadi" w:hAnsi="Abadi"/>
        </w:rPr>
        <w:t>A targeted AI acquisition could create significant strategic value for Apple if it provides a differentiated capability that complements Apple's internal development. However, Apple should avoid large acquisitions simply to increase its presence in AI. Given Apple's existing resources and high valuation, the strongest strategy would be to pursue smaller, specialized acquisitions where the expected strategic benefits clearly justify the purchase price and integration risks.</w:t>
      </w:r>
    </w:p>
    <w:p w14:paraId="0021B547" w14:textId="77777777" w:rsidR="00E13E4A" w:rsidRPr="00E13E4A" w:rsidRDefault="00E13E4A" w:rsidP="00E13E4A">
      <w:pPr>
        <w:rPr>
          <w:rFonts w:ascii="Abadi" w:hAnsi="Abadi"/>
          <w:b/>
          <w:bCs/>
          <w:sz w:val="30"/>
          <w:szCs w:val="30"/>
        </w:rPr>
      </w:pPr>
      <w:r w:rsidRPr="00E13E4A">
        <w:rPr>
          <w:rFonts w:ascii="Abadi" w:hAnsi="Abadi"/>
          <w:b/>
          <w:bCs/>
          <w:sz w:val="30"/>
          <w:szCs w:val="30"/>
        </w:rPr>
        <w:t>7. RISKS</w:t>
      </w:r>
    </w:p>
    <w:p w14:paraId="28342562" w14:textId="77777777" w:rsidR="00E13E4A" w:rsidRPr="00E13E4A" w:rsidRDefault="00E13E4A" w:rsidP="00E13E4A">
      <w:pPr>
        <w:rPr>
          <w:rFonts w:ascii="Abadi" w:hAnsi="Abadi"/>
        </w:rPr>
      </w:pPr>
      <w:r w:rsidRPr="00E13E4A">
        <w:rPr>
          <w:rFonts w:ascii="Abadi" w:hAnsi="Abadi"/>
        </w:rPr>
        <w:t>Apple's scale and financial strength provide significant advantages, but the company faces several risks that could affect future growth and corporate development decisions. The most important risks involve competition and technological change, dependence on key products, regulatory pressure, and the difficulty of maintaining Apple's ecosystem while pursuing acquisitions.</w:t>
      </w:r>
    </w:p>
    <w:p w14:paraId="738AEA1B" w14:textId="77777777" w:rsidR="00E13E4A" w:rsidRPr="00E13E4A" w:rsidRDefault="00E13E4A" w:rsidP="00E13E4A">
      <w:pPr>
        <w:rPr>
          <w:rFonts w:ascii="Abadi" w:hAnsi="Abadi"/>
          <w:b/>
          <w:bCs/>
          <w:sz w:val="26"/>
          <w:szCs w:val="26"/>
        </w:rPr>
      </w:pPr>
      <w:r w:rsidRPr="00E13E4A">
        <w:rPr>
          <w:rFonts w:ascii="Abadi" w:hAnsi="Abadi"/>
          <w:b/>
          <w:bCs/>
          <w:sz w:val="26"/>
          <w:szCs w:val="26"/>
        </w:rPr>
        <w:t>Risk 1 — Artificial Intelligence Competition</w:t>
      </w:r>
    </w:p>
    <w:p w14:paraId="3343FD4E" w14:textId="77777777" w:rsidR="00E13E4A" w:rsidRPr="00E13E4A" w:rsidRDefault="00E13E4A" w:rsidP="00E13E4A">
      <w:pPr>
        <w:rPr>
          <w:rFonts w:ascii="Abadi" w:hAnsi="Abadi"/>
        </w:rPr>
      </w:pPr>
      <w:r w:rsidRPr="00E13E4A">
        <w:rPr>
          <w:rFonts w:ascii="Abadi" w:hAnsi="Abadi"/>
        </w:rPr>
        <w:t>Apple faces intense competition in artificial intelligence from companies with significant AI infrastructure, research capabilities, and established products. Rapid developments in AI could make existing technology outdated quickly, increasing the pressure on Apple to continue investing in AI.</w:t>
      </w:r>
    </w:p>
    <w:p w14:paraId="5259579A" w14:textId="77777777" w:rsidR="00E13E4A" w:rsidRPr="00E13E4A" w:rsidRDefault="00E13E4A" w:rsidP="00E13E4A">
      <w:pPr>
        <w:rPr>
          <w:rFonts w:ascii="Abadi" w:hAnsi="Abadi"/>
        </w:rPr>
      </w:pPr>
      <w:r w:rsidRPr="00E13E4A">
        <w:rPr>
          <w:rFonts w:ascii="Abadi" w:hAnsi="Abadi"/>
          <w:b/>
          <w:bCs/>
        </w:rPr>
        <w:t>Likelihood</w:t>
      </w:r>
      <w:r w:rsidRPr="00E13E4A">
        <w:rPr>
          <w:rFonts w:ascii="Abadi" w:hAnsi="Abadi"/>
        </w:rPr>
        <w:t>: High</w:t>
      </w:r>
      <w:r w:rsidRPr="00E13E4A">
        <w:rPr>
          <w:rFonts w:ascii="Abadi" w:hAnsi="Abadi"/>
        </w:rPr>
        <w:br/>
      </w:r>
      <w:r w:rsidRPr="00E13E4A">
        <w:rPr>
          <w:rFonts w:ascii="Abadi" w:hAnsi="Abadi"/>
          <w:b/>
          <w:bCs/>
        </w:rPr>
        <w:t>Potential</w:t>
      </w:r>
      <w:r w:rsidRPr="00E13E4A">
        <w:rPr>
          <w:rFonts w:ascii="Abadi" w:hAnsi="Abadi"/>
        </w:rPr>
        <w:t xml:space="preserve"> </w:t>
      </w:r>
      <w:r w:rsidRPr="00E13E4A">
        <w:rPr>
          <w:rFonts w:ascii="Abadi" w:hAnsi="Abadi"/>
          <w:b/>
          <w:bCs/>
        </w:rPr>
        <w:t>Impact</w:t>
      </w:r>
      <w:r w:rsidRPr="00E13E4A">
        <w:rPr>
          <w:rFonts w:ascii="Abadi" w:hAnsi="Abadi"/>
        </w:rPr>
        <w:t>: High</w:t>
      </w:r>
    </w:p>
    <w:p w14:paraId="4882869C" w14:textId="77777777" w:rsidR="00E13E4A" w:rsidRPr="00E13E4A" w:rsidRDefault="00E13E4A" w:rsidP="00E13E4A">
      <w:pPr>
        <w:rPr>
          <w:rFonts w:ascii="Abadi" w:hAnsi="Abadi"/>
        </w:rPr>
      </w:pPr>
      <w:r w:rsidRPr="00E13E4A">
        <w:rPr>
          <w:rFonts w:ascii="Abadi" w:hAnsi="Abadi"/>
        </w:rPr>
        <w:t>If Apple falls behind competitors in AI capabilities, the value of its devices and services could be affected. This makes AI a strategic opportunity but also creates pressure for Apple to make the right investments and acquisitions without overpaying.</w:t>
      </w:r>
    </w:p>
    <w:p w14:paraId="5272FC71" w14:textId="77777777" w:rsidR="00E13E4A" w:rsidRPr="00E13E4A" w:rsidRDefault="00E13E4A" w:rsidP="00E13E4A">
      <w:pPr>
        <w:rPr>
          <w:rFonts w:ascii="Abadi" w:hAnsi="Abadi"/>
          <w:b/>
          <w:bCs/>
          <w:sz w:val="26"/>
          <w:szCs w:val="26"/>
        </w:rPr>
      </w:pPr>
      <w:r w:rsidRPr="00E13E4A">
        <w:rPr>
          <w:rFonts w:ascii="Abadi" w:hAnsi="Abadi"/>
          <w:b/>
          <w:bCs/>
          <w:sz w:val="26"/>
          <w:szCs w:val="26"/>
        </w:rPr>
        <w:t>Risk 2 — Dependence on the iPhone</w:t>
      </w:r>
    </w:p>
    <w:p w14:paraId="204B58DD" w14:textId="77777777" w:rsidR="00E13E4A" w:rsidRPr="00E13E4A" w:rsidRDefault="00E13E4A" w:rsidP="00E13E4A">
      <w:pPr>
        <w:rPr>
          <w:rFonts w:ascii="Abadi" w:hAnsi="Abadi"/>
        </w:rPr>
      </w:pPr>
      <w:r w:rsidRPr="00E13E4A">
        <w:rPr>
          <w:rFonts w:ascii="Abadi" w:hAnsi="Abadi"/>
        </w:rPr>
        <w:t>The iPhone remains Apple's most important individual product and a major driver of its overall business. Although Apple has expanded its Services, wearables, and other product categories, a significant decline in iPhone demand could negatively affect revenue, customer engagement, and the broader ecosystem.</w:t>
      </w:r>
    </w:p>
    <w:p w14:paraId="059CD9A6" w14:textId="77777777" w:rsidR="00E13E4A" w:rsidRPr="00E13E4A" w:rsidRDefault="00E13E4A" w:rsidP="00E13E4A">
      <w:pPr>
        <w:rPr>
          <w:rFonts w:ascii="Abadi" w:hAnsi="Abadi"/>
        </w:rPr>
      </w:pPr>
      <w:r w:rsidRPr="00E13E4A">
        <w:rPr>
          <w:rFonts w:ascii="Abadi" w:hAnsi="Abadi"/>
          <w:b/>
          <w:bCs/>
        </w:rPr>
        <w:t>Likelihood</w:t>
      </w:r>
      <w:r w:rsidRPr="00E13E4A">
        <w:rPr>
          <w:rFonts w:ascii="Abadi" w:hAnsi="Abadi"/>
        </w:rPr>
        <w:t>: Medium</w:t>
      </w:r>
      <w:r w:rsidRPr="00E13E4A">
        <w:rPr>
          <w:rFonts w:ascii="Abadi" w:hAnsi="Abadi"/>
        </w:rPr>
        <w:br/>
      </w:r>
      <w:r w:rsidRPr="00E13E4A">
        <w:rPr>
          <w:rFonts w:ascii="Abadi" w:hAnsi="Abadi"/>
          <w:b/>
          <w:bCs/>
        </w:rPr>
        <w:t>Potential</w:t>
      </w:r>
      <w:r w:rsidRPr="00E13E4A">
        <w:rPr>
          <w:rFonts w:ascii="Abadi" w:hAnsi="Abadi"/>
        </w:rPr>
        <w:t xml:space="preserve"> </w:t>
      </w:r>
      <w:r w:rsidRPr="00E13E4A">
        <w:rPr>
          <w:rFonts w:ascii="Abadi" w:hAnsi="Abadi"/>
          <w:b/>
          <w:bCs/>
        </w:rPr>
        <w:t>Impact</w:t>
      </w:r>
      <w:r w:rsidRPr="00E13E4A">
        <w:rPr>
          <w:rFonts w:ascii="Abadi" w:hAnsi="Abadi"/>
        </w:rPr>
        <w:t>: High</w:t>
      </w:r>
    </w:p>
    <w:p w14:paraId="6D567418" w14:textId="77777777" w:rsidR="00E13E4A" w:rsidRPr="00E13E4A" w:rsidRDefault="00E13E4A" w:rsidP="00E13E4A">
      <w:pPr>
        <w:rPr>
          <w:rFonts w:ascii="Abadi" w:hAnsi="Abadi"/>
        </w:rPr>
      </w:pPr>
      <w:r w:rsidRPr="00E13E4A">
        <w:rPr>
          <w:rFonts w:ascii="Abadi" w:hAnsi="Abadi"/>
        </w:rPr>
        <w:t>Apple can reduce this risk by continuing to expand Services and develop new products and technologies that increase the value of its ecosystem beyond the iPhone.</w:t>
      </w:r>
    </w:p>
    <w:p w14:paraId="28B09ECD" w14:textId="77777777" w:rsidR="00E13E4A" w:rsidRPr="00E13E4A" w:rsidRDefault="00E13E4A" w:rsidP="00E13E4A">
      <w:pPr>
        <w:rPr>
          <w:rFonts w:ascii="Abadi" w:hAnsi="Abadi"/>
          <w:b/>
          <w:bCs/>
          <w:sz w:val="26"/>
          <w:szCs w:val="26"/>
        </w:rPr>
      </w:pPr>
      <w:r w:rsidRPr="00E13E4A">
        <w:rPr>
          <w:rFonts w:ascii="Abadi" w:hAnsi="Abadi"/>
          <w:b/>
          <w:bCs/>
          <w:sz w:val="26"/>
          <w:szCs w:val="26"/>
        </w:rPr>
        <w:t>Risk 3 — Regulatory &amp; Antitrust Pressure</w:t>
      </w:r>
    </w:p>
    <w:p w14:paraId="1AC8EF79" w14:textId="77777777" w:rsidR="00E13E4A" w:rsidRPr="00E13E4A" w:rsidRDefault="00E13E4A" w:rsidP="00E13E4A">
      <w:pPr>
        <w:rPr>
          <w:rFonts w:ascii="Abadi" w:hAnsi="Abadi"/>
        </w:rPr>
      </w:pPr>
      <w:r w:rsidRPr="00E13E4A">
        <w:rPr>
          <w:rFonts w:ascii="Abadi" w:hAnsi="Abadi"/>
        </w:rPr>
        <w:t>Apple faces regulatory scrutiny in multiple markets involving competition, app distribution, digital payments, privacy, and other aspects of its business model. Changes in regulation could affect how Apple operates its ecosystem or monetizes Services.</w:t>
      </w:r>
    </w:p>
    <w:p w14:paraId="2997B5FF" w14:textId="77777777" w:rsidR="00E13E4A" w:rsidRPr="00E13E4A" w:rsidRDefault="00E13E4A" w:rsidP="00E13E4A">
      <w:pPr>
        <w:rPr>
          <w:rFonts w:ascii="Abadi" w:hAnsi="Abadi"/>
        </w:rPr>
      </w:pPr>
      <w:r w:rsidRPr="00E13E4A">
        <w:rPr>
          <w:rFonts w:ascii="Abadi" w:hAnsi="Abadi"/>
          <w:b/>
          <w:bCs/>
        </w:rPr>
        <w:t>Likelihood</w:t>
      </w:r>
      <w:r w:rsidRPr="00E13E4A">
        <w:rPr>
          <w:rFonts w:ascii="Abadi" w:hAnsi="Abadi"/>
        </w:rPr>
        <w:t>: High</w:t>
      </w:r>
      <w:r w:rsidRPr="00E13E4A">
        <w:rPr>
          <w:rFonts w:ascii="Abadi" w:hAnsi="Abadi"/>
        </w:rPr>
        <w:br/>
      </w:r>
      <w:r w:rsidRPr="00E13E4A">
        <w:rPr>
          <w:rFonts w:ascii="Abadi" w:hAnsi="Abadi"/>
          <w:b/>
          <w:bCs/>
        </w:rPr>
        <w:t>Potential</w:t>
      </w:r>
      <w:r w:rsidRPr="00E13E4A">
        <w:rPr>
          <w:rFonts w:ascii="Abadi" w:hAnsi="Abadi"/>
        </w:rPr>
        <w:t xml:space="preserve"> </w:t>
      </w:r>
      <w:r w:rsidRPr="00E13E4A">
        <w:rPr>
          <w:rFonts w:ascii="Abadi" w:hAnsi="Abadi"/>
          <w:b/>
          <w:bCs/>
        </w:rPr>
        <w:t>Impact</w:t>
      </w:r>
      <w:r w:rsidRPr="00E13E4A">
        <w:rPr>
          <w:rFonts w:ascii="Abadi" w:hAnsi="Abadi"/>
        </w:rPr>
        <w:t>: High</w:t>
      </w:r>
    </w:p>
    <w:p w14:paraId="55D8A0F9" w14:textId="332F0EFE" w:rsidR="00E13E4A" w:rsidRPr="00015FE7" w:rsidRDefault="00E13E4A" w:rsidP="00E13E4A">
      <w:pPr>
        <w:rPr>
          <w:rFonts w:ascii="Abadi" w:hAnsi="Abadi"/>
        </w:rPr>
      </w:pPr>
      <w:r w:rsidRPr="00E13E4A">
        <w:rPr>
          <w:rFonts w:ascii="Abadi" w:hAnsi="Abadi"/>
        </w:rPr>
        <w:lastRenderedPageBreak/>
        <w:t>Regulatory changes could reduce Apple's Services revenue or increase compliance costs. They could also limit Apple's ability to use its ecosystem advantages in the same way it has historically.</w:t>
      </w:r>
    </w:p>
    <w:p w14:paraId="42DB9D3D" w14:textId="1633A1F3" w:rsidR="00E13E4A" w:rsidRPr="00E13E4A" w:rsidRDefault="00E13E4A" w:rsidP="00E13E4A">
      <w:pPr>
        <w:rPr>
          <w:rFonts w:ascii="Abadi" w:hAnsi="Abadi"/>
          <w:b/>
          <w:bCs/>
          <w:sz w:val="26"/>
          <w:szCs w:val="26"/>
        </w:rPr>
      </w:pPr>
      <w:r w:rsidRPr="00E13E4A">
        <w:rPr>
          <w:rFonts w:ascii="Abadi" w:hAnsi="Abadi"/>
          <w:b/>
          <w:bCs/>
          <w:sz w:val="26"/>
          <w:szCs w:val="26"/>
        </w:rPr>
        <w:t>Risk 4 — M&amp;A &amp; Integration Risk</w:t>
      </w:r>
    </w:p>
    <w:p w14:paraId="7E2BF277" w14:textId="77777777" w:rsidR="00E13E4A" w:rsidRPr="00E13E4A" w:rsidRDefault="00E13E4A" w:rsidP="00E13E4A">
      <w:pPr>
        <w:rPr>
          <w:rFonts w:ascii="Abadi" w:hAnsi="Abadi"/>
        </w:rPr>
      </w:pPr>
      <w:r w:rsidRPr="00E13E4A">
        <w:rPr>
          <w:rFonts w:ascii="Abadi" w:hAnsi="Abadi"/>
        </w:rPr>
        <w:t>Acquisitions create the possibility that Apple could pay too much for a company, fail to integrate its technology effectively, or lose important employees after the transaction. This risk is particularly significant in artificial intelligence because technology and competitive conditions can change rapidly.</w:t>
      </w:r>
    </w:p>
    <w:p w14:paraId="7701C01B" w14:textId="77777777" w:rsidR="00E13E4A" w:rsidRPr="00E13E4A" w:rsidRDefault="00E13E4A" w:rsidP="00E13E4A">
      <w:pPr>
        <w:rPr>
          <w:rFonts w:ascii="Abadi" w:hAnsi="Abadi"/>
        </w:rPr>
      </w:pPr>
      <w:r w:rsidRPr="00E13E4A">
        <w:rPr>
          <w:rFonts w:ascii="Abadi" w:hAnsi="Abadi"/>
          <w:b/>
          <w:bCs/>
        </w:rPr>
        <w:t>Likelihood</w:t>
      </w:r>
      <w:r w:rsidRPr="00E13E4A">
        <w:rPr>
          <w:rFonts w:ascii="Abadi" w:hAnsi="Abadi"/>
        </w:rPr>
        <w:t>: Medium</w:t>
      </w:r>
      <w:r w:rsidRPr="00E13E4A">
        <w:rPr>
          <w:rFonts w:ascii="Abadi" w:hAnsi="Abadi"/>
        </w:rPr>
        <w:br/>
      </w:r>
      <w:r w:rsidRPr="00E13E4A">
        <w:rPr>
          <w:rFonts w:ascii="Abadi" w:hAnsi="Abadi"/>
          <w:b/>
          <w:bCs/>
        </w:rPr>
        <w:t>Potential</w:t>
      </w:r>
      <w:r w:rsidRPr="00E13E4A">
        <w:rPr>
          <w:rFonts w:ascii="Abadi" w:hAnsi="Abadi"/>
        </w:rPr>
        <w:t xml:space="preserve"> </w:t>
      </w:r>
      <w:r w:rsidRPr="00E13E4A">
        <w:rPr>
          <w:rFonts w:ascii="Abadi" w:hAnsi="Abadi"/>
          <w:b/>
          <w:bCs/>
        </w:rPr>
        <w:t>Impact</w:t>
      </w:r>
      <w:r w:rsidRPr="00E13E4A">
        <w:rPr>
          <w:rFonts w:ascii="Abadi" w:hAnsi="Abadi"/>
        </w:rPr>
        <w:t>: Medium-High</w:t>
      </w:r>
    </w:p>
    <w:p w14:paraId="1933B5D6" w14:textId="77777777" w:rsidR="00E13E4A" w:rsidRPr="00E13E4A" w:rsidRDefault="00E13E4A" w:rsidP="00E13E4A">
      <w:pPr>
        <w:rPr>
          <w:rFonts w:ascii="Abadi" w:hAnsi="Abadi"/>
        </w:rPr>
      </w:pPr>
      <w:r w:rsidRPr="00E13E4A">
        <w:rPr>
          <w:rFonts w:ascii="Abadi" w:hAnsi="Abadi"/>
        </w:rPr>
        <w:t xml:space="preserve">Apple should reduce this risk by using strict acquisition criteria, prioritizing strategic </w:t>
      </w:r>
      <w:proofErr w:type="gramStart"/>
      <w:r w:rsidRPr="00E13E4A">
        <w:rPr>
          <w:rFonts w:ascii="Abadi" w:hAnsi="Abadi"/>
        </w:rPr>
        <w:t>fit</w:t>
      </w:r>
      <w:proofErr w:type="gramEnd"/>
      <w:r w:rsidRPr="00E13E4A">
        <w:rPr>
          <w:rFonts w:ascii="Abadi" w:hAnsi="Abadi"/>
        </w:rPr>
        <w:t>, conducting detailed due diligence, and avoiding acquisitions where the expected benefits depend on unrealistic growth assumptions.</w:t>
      </w:r>
    </w:p>
    <w:p w14:paraId="6FD3871D" w14:textId="77777777" w:rsidR="00E13E4A" w:rsidRPr="00E13E4A" w:rsidRDefault="00E13E4A" w:rsidP="00E13E4A">
      <w:pPr>
        <w:rPr>
          <w:rFonts w:ascii="Abadi" w:hAnsi="Abadi"/>
          <w:b/>
          <w:bCs/>
          <w:sz w:val="26"/>
          <w:szCs w:val="26"/>
        </w:rPr>
      </w:pPr>
      <w:r w:rsidRPr="00E13E4A">
        <w:rPr>
          <w:rFonts w:ascii="Abadi" w:hAnsi="Abadi"/>
          <w:b/>
          <w:bCs/>
          <w:sz w:val="26"/>
          <w:szCs w:val="26"/>
        </w:rPr>
        <w:t>Overall Risk Assessment</w:t>
      </w:r>
    </w:p>
    <w:p w14:paraId="20F36277" w14:textId="77777777" w:rsidR="00E13E4A" w:rsidRPr="00E13E4A" w:rsidRDefault="00E13E4A" w:rsidP="00E13E4A">
      <w:pPr>
        <w:rPr>
          <w:rFonts w:ascii="Abadi" w:hAnsi="Abadi"/>
        </w:rPr>
      </w:pPr>
      <w:r w:rsidRPr="00E13E4A">
        <w:rPr>
          <w:rFonts w:ascii="Abadi" w:hAnsi="Abadi"/>
        </w:rPr>
        <w:t>Apple's strongest risk is not a lack of financial resources, but the possibility of making the wrong strategic decisions in rapidly changing markets. The company has the resources to invest heavily in AI, Services, and new technologies, but those investments must create sufficient long-term value to justify their cost. A disciplined corporate development strategy can help Apple manage this risk by focusing on targeted acquisitions and partnerships rather than pursuing growth through M&amp;A alone.</w:t>
      </w:r>
    </w:p>
    <w:p w14:paraId="37A30B4F" w14:textId="77777777" w:rsidR="00E13E4A" w:rsidRPr="00E13E4A" w:rsidRDefault="00E13E4A" w:rsidP="00E13E4A">
      <w:pPr>
        <w:rPr>
          <w:rFonts w:ascii="Abadi" w:hAnsi="Abadi"/>
          <w:b/>
          <w:bCs/>
          <w:sz w:val="30"/>
          <w:szCs w:val="30"/>
        </w:rPr>
      </w:pPr>
      <w:r w:rsidRPr="00E13E4A">
        <w:rPr>
          <w:rFonts w:ascii="Abadi" w:hAnsi="Abadi"/>
          <w:b/>
          <w:bCs/>
          <w:sz w:val="30"/>
          <w:szCs w:val="30"/>
        </w:rPr>
        <w:t>8. CORPORATE DEVELOPMENT RECOMMENDATION</w:t>
      </w:r>
    </w:p>
    <w:p w14:paraId="04F5B2EA" w14:textId="77777777" w:rsidR="00E13E4A" w:rsidRPr="00E13E4A" w:rsidRDefault="00E13E4A" w:rsidP="00E13E4A">
      <w:pPr>
        <w:rPr>
          <w:rFonts w:ascii="Abadi" w:hAnsi="Abadi"/>
          <w:b/>
          <w:bCs/>
          <w:sz w:val="26"/>
          <w:szCs w:val="26"/>
        </w:rPr>
      </w:pPr>
      <w:r w:rsidRPr="00E13E4A">
        <w:rPr>
          <w:rFonts w:ascii="Abadi" w:hAnsi="Abadi"/>
          <w:b/>
          <w:bCs/>
        </w:rPr>
        <w:t>RECOMMENDATION</w:t>
      </w:r>
    </w:p>
    <w:p w14:paraId="60DD6CFC" w14:textId="77777777" w:rsidR="00E13E4A" w:rsidRPr="00E13E4A" w:rsidRDefault="00E13E4A" w:rsidP="00E13E4A">
      <w:pPr>
        <w:rPr>
          <w:rFonts w:ascii="Abadi" w:hAnsi="Abadi"/>
        </w:rPr>
      </w:pPr>
      <w:r w:rsidRPr="00E13E4A">
        <w:rPr>
          <w:rFonts w:ascii="Abadi" w:hAnsi="Abadi"/>
        </w:rPr>
        <w:t>Apple should pursue a disciplined, targeted M&amp;A strategy focused primarily on artificial intelligence, while continuing to develop its core AI capabilities internally. Rather than pursuing a large transformational acquisition, Apple should acquire specialized companies that provide differentiated technology, intellectual property, or talent that can accelerate Apple Intelligence and strengthen the broader Apple ecosystem.</w:t>
      </w:r>
    </w:p>
    <w:p w14:paraId="29AADF4F" w14:textId="77777777" w:rsidR="00E13E4A" w:rsidRPr="00E13E4A" w:rsidRDefault="00E13E4A" w:rsidP="00E13E4A">
      <w:pPr>
        <w:rPr>
          <w:rFonts w:ascii="Abadi" w:hAnsi="Abadi"/>
          <w:b/>
          <w:bCs/>
        </w:rPr>
      </w:pPr>
      <w:r w:rsidRPr="00E13E4A">
        <w:rPr>
          <w:rFonts w:ascii="Abadi" w:hAnsi="Abadi"/>
          <w:b/>
          <w:bCs/>
        </w:rPr>
        <w:t>REASONING</w:t>
      </w:r>
    </w:p>
    <w:p w14:paraId="1B45926C" w14:textId="77777777" w:rsidR="00E13E4A" w:rsidRPr="00E13E4A" w:rsidRDefault="00E13E4A" w:rsidP="00E13E4A">
      <w:pPr>
        <w:rPr>
          <w:rFonts w:ascii="Abadi" w:hAnsi="Abadi"/>
        </w:rPr>
      </w:pPr>
      <w:r w:rsidRPr="00E13E4A">
        <w:rPr>
          <w:rFonts w:ascii="Abadi" w:hAnsi="Abadi"/>
        </w:rPr>
        <w:t>Apple's financial position gives the company significant flexibility to pursue strategic investments. In fiscal Q3 2026, Apple generated $109.4 billion in quarterly revenue, with revenue increasing 16.4% year over year and net income increasing approximately 27%. Services revenue also reached $30.7 billion, demonstrating continued expansion beyond Apple's hardware business.</w:t>
      </w:r>
    </w:p>
    <w:p w14:paraId="570EFFF7" w14:textId="77777777" w:rsidR="00E13E4A" w:rsidRPr="00E13E4A" w:rsidRDefault="00E13E4A" w:rsidP="00E13E4A">
      <w:pPr>
        <w:rPr>
          <w:rFonts w:ascii="Abadi" w:hAnsi="Abadi"/>
        </w:rPr>
      </w:pPr>
      <w:r w:rsidRPr="00E13E4A">
        <w:rPr>
          <w:rFonts w:ascii="Abadi" w:hAnsi="Abadi"/>
        </w:rPr>
        <w:t>At the same time, artificial intelligence is becoming increasingly important to the technology industry and Apple's competitive position. Apple has continued expanding Apple Intelligence and Siri, making AI a logical area for additional investment. However, Apple already possesses substantial internal AI capabilities, meaning an acquisition that simply duplicates its existing work would provide limited strategic value.</w:t>
      </w:r>
    </w:p>
    <w:p w14:paraId="757E928D" w14:textId="77777777" w:rsidR="00E13E4A" w:rsidRPr="00E13E4A" w:rsidRDefault="00E13E4A" w:rsidP="00E13E4A">
      <w:pPr>
        <w:rPr>
          <w:rFonts w:ascii="Abadi" w:hAnsi="Abadi"/>
        </w:rPr>
      </w:pPr>
      <w:r w:rsidRPr="00E13E4A">
        <w:rPr>
          <w:rFonts w:ascii="Abadi" w:hAnsi="Abadi"/>
        </w:rPr>
        <w:t>The strongest M&amp;A strategy is therefore to identify specific technology gaps and acquire companies that provide capabilities Apple cannot efficiently develop internally. This could include on-device AI, AI agents, advanced search, machine-learning infrastructure, or other specialized technologies. Apple's strong cash generation also means it can approach M&amp;A selectively rather than relying on acquisitions to generate basic business growth.</w:t>
      </w:r>
    </w:p>
    <w:p w14:paraId="20F03807" w14:textId="77777777" w:rsidR="00E13E4A" w:rsidRDefault="00E13E4A" w:rsidP="00E13E4A">
      <w:pPr>
        <w:rPr>
          <w:rFonts w:ascii="Abadi" w:hAnsi="Abadi"/>
          <w:b/>
          <w:bCs/>
        </w:rPr>
      </w:pPr>
    </w:p>
    <w:p w14:paraId="13C913AD" w14:textId="7CC4B211" w:rsidR="00E13E4A" w:rsidRPr="00E13E4A" w:rsidRDefault="00E13E4A" w:rsidP="00E13E4A">
      <w:pPr>
        <w:rPr>
          <w:rFonts w:ascii="Abadi" w:hAnsi="Abadi"/>
          <w:b/>
          <w:bCs/>
        </w:rPr>
      </w:pPr>
      <w:r w:rsidRPr="00E13E4A">
        <w:rPr>
          <w:rFonts w:ascii="Abadi" w:hAnsi="Abadi"/>
          <w:b/>
          <w:bCs/>
        </w:rPr>
        <w:t>EXPECTED STRATEGIC IMPACT</w:t>
      </w:r>
    </w:p>
    <w:p w14:paraId="24048F6B" w14:textId="77777777" w:rsidR="00E13E4A" w:rsidRPr="00E13E4A" w:rsidRDefault="00E13E4A" w:rsidP="00E13E4A">
      <w:pPr>
        <w:rPr>
          <w:rFonts w:ascii="Abadi" w:hAnsi="Abadi"/>
        </w:rPr>
      </w:pPr>
      <w:r w:rsidRPr="00E13E4A">
        <w:rPr>
          <w:rFonts w:ascii="Abadi" w:hAnsi="Abadi"/>
        </w:rPr>
        <w:t>A successful targeted acquisition strategy could accelerate Apple's AI development, improve the functionality of Apple Intelligence and Siri, and increase the value of Apple's existing ecosystem. Integrating specialized AI capabilities across the iPhone, Mac, iPad, and other Apple products could increase customer engagement while creating opportunities for future Services growth.</w:t>
      </w:r>
    </w:p>
    <w:p w14:paraId="5DFEBEDB" w14:textId="77777777" w:rsidR="00E13E4A" w:rsidRPr="00E13E4A" w:rsidRDefault="00E13E4A" w:rsidP="00E13E4A">
      <w:pPr>
        <w:rPr>
          <w:rFonts w:ascii="Abadi" w:hAnsi="Abadi"/>
        </w:rPr>
      </w:pPr>
      <w:r w:rsidRPr="00E13E4A">
        <w:rPr>
          <w:rFonts w:ascii="Abadi" w:hAnsi="Abadi"/>
        </w:rPr>
        <w:t>More broadly, this strategy would allow Apple to use M&amp;A as a tool for capability acquisition rather than simply acquiring revenue. This could strengthen Apple's competitive position while maintaining the company's existing emphasis on integrated hardware, software, services, and privacy.</w:t>
      </w:r>
    </w:p>
    <w:p w14:paraId="10ECC03D" w14:textId="77777777" w:rsidR="00E13E4A" w:rsidRPr="00E13E4A" w:rsidRDefault="00E13E4A" w:rsidP="00E13E4A">
      <w:pPr>
        <w:rPr>
          <w:rFonts w:ascii="Abadi" w:hAnsi="Abadi"/>
          <w:b/>
          <w:bCs/>
        </w:rPr>
      </w:pPr>
      <w:r w:rsidRPr="00E13E4A">
        <w:rPr>
          <w:rFonts w:ascii="Abadi" w:hAnsi="Abadi"/>
          <w:b/>
          <w:bCs/>
        </w:rPr>
        <w:t>KEY CONCERN</w:t>
      </w:r>
    </w:p>
    <w:p w14:paraId="65978E1E" w14:textId="77777777" w:rsidR="00E13E4A" w:rsidRPr="00E13E4A" w:rsidRDefault="00E13E4A" w:rsidP="00E13E4A">
      <w:pPr>
        <w:rPr>
          <w:rFonts w:ascii="Abadi" w:hAnsi="Abadi"/>
        </w:rPr>
      </w:pPr>
      <w:r w:rsidRPr="00E13E4A">
        <w:rPr>
          <w:rFonts w:ascii="Abadi" w:hAnsi="Abadi"/>
        </w:rPr>
        <w:t>The biggest concern is overpaying for rapidly changing technology. Apple's strong financial position gives it the ability to make large acquisitions, but financial capacity does not mean every acquisition creates value. AI technology is evolving quickly, which increases the risk that an expensive acquisition could become less strategically valuable before the expected benefits are realized.</w:t>
      </w:r>
    </w:p>
    <w:p w14:paraId="02340A51" w14:textId="77777777" w:rsidR="00E13E4A" w:rsidRPr="00E13E4A" w:rsidRDefault="00E13E4A" w:rsidP="00E13E4A">
      <w:pPr>
        <w:rPr>
          <w:rFonts w:ascii="Abadi" w:hAnsi="Abadi"/>
        </w:rPr>
      </w:pPr>
      <w:r w:rsidRPr="00E13E4A">
        <w:rPr>
          <w:rFonts w:ascii="Abadi" w:hAnsi="Abadi"/>
        </w:rPr>
        <w:t>Apple should therefore establish strict valuation and strategic-fit requirements before approving an acquisition. The company should also consider whether a partnership, licensing agreement, or internal development effort could achieve the same objective at a lower cost.</w:t>
      </w:r>
    </w:p>
    <w:p w14:paraId="217C6ABE" w14:textId="77777777" w:rsidR="00E13E4A" w:rsidRPr="00E13E4A" w:rsidRDefault="00E13E4A" w:rsidP="00E13E4A">
      <w:pPr>
        <w:rPr>
          <w:rFonts w:ascii="Abadi" w:hAnsi="Abadi"/>
          <w:b/>
          <w:bCs/>
        </w:rPr>
      </w:pPr>
      <w:r w:rsidRPr="00E13E4A">
        <w:rPr>
          <w:rFonts w:ascii="Abadi" w:hAnsi="Abadi"/>
          <w:b/>
          <w:bCs/>
        </w:rPr>
        <w:t>FINAL ASSESSMENT</w:t>
      </w:r>
    </w:p>
    <w:p w14:paraId="3D17C009" w14:textId="77777777" w:rsidR="00E13E4A" w:rsidRPr="00E13E4A" w:rsidRDefault="00E13E4A" w:rsidP="00E13E4A">
      <w:pPr>
        <w:rPr>
          <w:rFonts w:ascii="Abadi" w:hAnsi="Abadi"/>
        </w:rPr>
      </w:pPr>
      <w:r w:rsidRPr="00E13E4A">
        <w:rPr>
          <w:rFonts w:ascii="Abadi" w:hAnsi="Abadi"/>
        </w:rPr>
        <w:t>From a corporate development perspective, I would recommend that Apple pursue selective AI-focused M&amp;A while maintaining a strong internal development strategy. Apple's financial strength, ecosystem, and installed customer base give it an attractive platform for integrating new technologies, but the company should prioritize strategic fit and long-term competitive advantage over transaction size.</w:t>
      </w:r>
    </w:p>
    <w:p w14:paraId="532EEEE9" w14:textId="77777777" w:rsidR="00E13E4A" w:rsidRPr="00E13E4A" w:rsidRDefault="00E13E4A" w:rsidP="00E13E4A">
      <w:pPr>
        <w:rPr>
          <w:rFonts w:ascii="Abadi" w:hAnsi="Abadi"/>
        </w:rPr>
      </w:pPr>
      <w:r w:rsidRPr="00E13E4A">
        <w:rPr>
          <w:rFonts w:ascii="Abadi" w:hAnsi="Abadi"/>
        </w:rPr>
        <w:t>The objective should not be for Apple to become the largest acquirer in AI. Instead, Apple should use corporate development to acquire the right capabilities at the right price, strengthening areas where external technology can meaningfully accelerate the company's existing strategy.</w:t>
      </w:r>
    </w:p>
    <w:p w14:paraId="48BFF7F0" w14:textId="77777777" w:rsidR="00383A51" w:rsidRPr="00E13E4A" w:rsidRDefault="00383A51" w:rsidP="00383A51">
      <w:pPr>
        <w:rPr>
          <w:rFonts w:ascii="Abadi" w:hAnsi="Abadi"/>
          <w:b/>
          <w:bCs/>
          <w:sz w:val="30"/>
          <w:szCs w:val="30"/>
        </w:rPr>
      </w:pPr>
      <w:r w:rsidRPr="00E13E4A">
        <w:rPr>
          <w:rFonts w:ascii="Abadi" w:hAnsi="Abadi"/>
          <w:b/>
          <w:bCs/>
          <w:sz w:val="30"/>
          <w:szCs w:val="30"/>
        </w:rPr>
        <w:t>9. LESSONS LEARNED</w:t>
      </w:r>
    </w:p>
    <w:p w14:paraId="1666946B" w14:textId="77777777" w:rsidR="00E13E4A" w:rsidRPr="00E13E4A" w:rsidRDefault="00E13E4A" w:rsidP="00E13E4A">
      <w:pPr>
        <w:rPr>
          <w:rFonts w:ascii="Abadi" w:hAnsi="Abadi"/>
          <w:b/>
          <w:bCs/>
          <w:i/>
          <w:iCs/>
        </w:rPr>
      </w:pPr>
      <w:r w:rsidRPr="00E13E4A">
        <w:rPr>
          <w:rFonts w:ascii="Abadi" w:hAnsi="Abadi"/>
          <w:b/>
          <w:bCs/>
          <w:i/>
          <w:iCs/>
        </w:rPr>
        <w:t>9. LESSONS LEARNED</w:t>
      </w:r>
    </w:p>
    <w:p w14:paraId="78588271" w14:textId="77777777" w:rsidR="00E13E4A" w:rsidRPr="00E13E4A" w:rsidRDefault="00E13E4A" w:rsidP="00E13E4A">
      <w:pPr>
        <w:rPr>
          <w:rFonts w:ascii="Abadi" w:hAnsi="Abadi"/>
          <w:i/>
          <w:iCs/>
        </w:rPr>
      </w:pPr>
      <w:r w:rsidRPr="00E13E4A">
        <w:rPr>
          <w:rFonts w:ascii="Abadi" w:hAnsi="Abadi"/>
          <w:i/>
          <w:iCs/>
        </w:rPr>
        <w:t>This analysis taught me that corporate development involves much more than simply identifying companies that are growing or deciding whether a company is financially successful. I learned how a company's business model, competitive position, financial performance, strategic priorities, and risks all connect when making a corporate development decision.</w:t>
      </w:r>
    </w:p>
    <w:p w14:paraId="76912461" w14:textId="6053D5D9" w:rsidR="00E13E4A" w:rsidRPr="00E13E4A" w:rsidRDefault="00E13E4A" w:rsidP="00E13E4A">
      <w:pPr>
        <w:rPr>
          <w:rFonts w:ascii="Abadi" w:hAnsi="Abadi"/>
          <w:i/>
          <w:iCs/>
        </w:rPr>
      </w:pPr>
      <w:r w:rsidRPr="00E13E4A">
        <w:rPr>
          <w:rFonts w:ascii="Abadi" w:hAnsi="Abadi"/>
          <w:i/>
          <w:iCs/>
        </w:rPr>
        <w:t xml:space="preserve">I also learned the importance of looking beyond headline financial numbers. Apple's strong revenue growth and profitability are important, but understanding its Services growth, cash generation, R&amp;D spending, valuation, and capital allocation provided a more complete picture of the company's financial position. This helped me understand why financial strength gives a company more </w:t>
      </w:r>
      <w:r w:rsidR="00F9342E" w:rsidRPr="00E13E4A">
        <w:rPr>
          <w:rFonts w:ascii="Abadi" w:hAnsi="Abadi"/>
          <w:i/>
          <w:iCs/>
        </w:rPr>
        <w:t>options</w:t>
      </w:r>
      <w:r w:rsidR="00F9342E">
        <w:rPr>
          <w:rFonts w:ascii="Abadi" w:hAnsi="Abadi"/>
          <w:i/>
          <w:iCs/>
        </w:rPr>
        <w:t xml:space="preserve"> but</w:t>
      </w:r>
      <w:r w:rsidRPr="00E13E4A">
        <w:rPr>
          <w:rFonts w:ascii="Abadi" w:hAnsi="Abadi"/>
          <w:i/>
          <w:iCs/>
        </w:rPr>
        <w:t xml:space="preserve"> does not automatically mean every acquisition is a good investment.</w:t>
      </w:r>
    </w:p>
    <w:p w14:paraId="02BBEFE2" w14:textId="77777777" w:rsidR="00E13E4A" w:rsidRDefault="00E13E4A" w:rsidP="00E13E4A">
      <w:pPr>
        <w:rPr>
          <w:rFonts w:ascii="Abadi" w:hAnsi="Abadi"/>
          <w:i/>
          <w:iCs/>
        </w:rPr>
      </w:pPr>
    </w:p>
    <w:p w14:paraId="1C9D9C09" w14:textId="77777777" w:rsidR="00E13E4A" w:rsidRDefault="00E13E4A" w:rsidP="00E13E4A">
      <w:pPr>
        <w:rPr>
          <w:rFonts w:ascii="Abadi" w:hAnsi="Abadi"/>
          <w:i/>
          <w:iCs/>
        </w:rPr>
      </w:pPr>
    </w:p>
    <w:p w14:paraId="392D9CD8" w14:textId="7EEE7223" w:rsidR="00E13E4A" w:rsidRPr="00E13E4A" w:rsidRDefault="00E13E4A" w:rsidP="00E13E4A">
      <w:pPr>
        <w:rPr>
          <w:rFonts w:ascii="Abadi" w:hAnsi="Abadi"/>
          <w:i/>
          <w:iCs/>
        </w:rPr>
      </w:pPr>
      <w:r w:rsidRPr="00E13E4A">
        <w:rPr>
          <w:rFonts w:ascii="Abadi" w:hAnsi="Abadi"/>
          <w:i/>
          <w:iCs/>
        </w:rPr>
        <w:t xml:space="preserve">The M&amp;A analysis also taught me the importance of </w:t>
      </w:r>
      <w:r w:rsidRPr="00E13E4A">
        <w:rPr>
          <w:rFonts w:ascii="Abadi" w:hAnsi="Abadi"/>
          <w:b/>
          <w:bCs/>
          <w:i/>
          <w:iCs/>
        </w:rPr>
        <w:t>strategic fit</w:t>
      </w:r>
      <w:r w:rsidRPr="00E13E4A">
        <w:rPr>
          <w:rFonts w:ascii="Abadi" w:hAnsi="Abadi"/>
          <w:i/>
          <w:iCs/>
        </w:rPr>
        <w:t>. An acquisition should solve a specific business problem or provide a capability that is difficult to develop internally. I learned that the question is not simply, "Can Apple afford to buy this company?" but rather, "Will acquiring this company create more value than the cost and risks involved?"</w:t>
      </w:r>
    </w:p>
    <w:p w14:paraId="25E6CAD6" w14:textId="561539BF" w:rsidR="00E13E4A" w:rsidRPr="00E13E4A" w:rsidRDefault="00E13E4A" w:rsidP="00E13E4A">
      <w:pPr>
        <w:rPr>
          <w:rFonts w:ascii="Abadi" w:hAnsi="Abadi"/>
          <w:i/>
          <w:iCs/>
        </w:rPr>
      </w:pPr>
      <w:r w:rsidRPr="00E13E4A">
        <w:rPr>
          <w:rFonts w:ascii="Abadi" w:hAnsi="Abadi"/>
          <w:i/>
          <w:iCs/>
        </w:rPr>
        <w:t>Finally, I learned that my own analysis could improve by separating facts from assumptions and by supporting recommendations with evidence. Going forward, I would spend more time comparing potential acquisition targets, analyzing valuation, and testing different scenarios before making a final recommendation.</w:t>
      </w:r>
    </w:p>
    <w:p w14:paraId="18ED9211" w14:textId="77777777" w:rsidR="00383A51" w:rsidRPr="00E13E4A" w:rsidRDefault="00383A51" w:rsidP="00383A51">
      <w:pPr>
        <w:rPr>
          <w:rFonts w:ascii="Abadi" w:hAnsi="Abadi"/>
          <w:b/>
          <w:bCs/>
          <w:sz w:val="30"/>
          <w:szCs w:val="30"/>
        </w:rPr>
      </w:pPr>
      <w:r w:rsidRPr="00E13E4A">
        <w:rPr>
          <w:rFonts w:ascii="Abadi" w:hAnsi="Abadi"/>
          <w:b/>
          <w:bCs/>
          <w:sz w:val="30"/>
          <w:szCs w:val="30"/>
        </w:rPr>
        <w:t>10. SOURCES</w:t>
      </w:r>
    </w:p>
    <w:p w14:paraId="566F9BAF" w14:textId="4D86D5A9" w:rsidR="00E13E4A" w:rsidRPr="00E13E4A" w:rsidRDefault="00E13E4A" w:rsidP="00E13E4A">
      <w:pPr>
        <w:numPr>
          <w:ilvl w:val="0"/>
          <w:numId w:val="12"/>
        </w:numPr>
        <w:rPr>
          <w:rFonts w:ascii="Abadi" w:hAnsi="Abadi"/>
          <w:i/>
          <w:iCs/>
        </w:rPr>
      </w:pPr>
      <w:r w:rsidRPr="00E13E4A">
        <w:rPr>
          <w:rFonts w:ascii="Abadi" w:hAnsi="Abadi"/>
          <w:b/>
          <w:bCs/>
          <w:i/>
          <w:iCs/>
        </w:rPr>
        <w:t>Apple Inc.</w:t>
      </w:r>
      <w:r w:rsidRPr="00E13E4A">
        <w:rPr>
          <w:rFonts w:ascii="Abadi" w:hAnsi="Abadi"/>
          <w:i/>
          <w:iCs/>
        </w:rPr>
        <w:t xml:space="preserve"> — Apple Reports Third Quarter Results — August 1</w:t>
      </w:r>
      <w:r>
        <w:rPr>
          <w:rFonts w:ascii="Abadi" w:hAnsi="Abadi"/>
          <w:i/>
          <w:iCs/>
        </w:rPr>
        <w:t>1</w:t>
      </w:r>
      <w:r w:rsidRPr="00E13E4A">
        <w:rPr>
          <w:rFonts w:ascii="Abadi" w:hAnsi="Abadi"/>
          <w:i/>
          <w:iCs/>
        </w:rPr>
        <w:t xml:space="preserve">, 2026 </w:t>
      </w:r>
    </w:p>
    <w:p w14:paraId="12B46184" w14:textId="7B46FCDB" w:rsidR="00E13E4A" w:rsidRPr="00E13E4A" w:rsidRDefault="00E13E4A" w:rsidP="00E13E4A">
      <w:pPr>
        <w:numPr>
          <w:ilvl w:val="0"/>
          <w:numId w:val="12"/>
        </w:numPr>
        <w:rPr>
          <w:rFonts w:ascii="Abadi" w:hAnsi="Abadi"/>
          <w:i/>
          <w:iCs/>
        </w:rPr>
      </w:pPr>
      <w:r w:rsidRPr="00E13E4A">
        <w:rPr>
          <w:rFonts w:ascii="Abadi" w:hAnsi="Abadi"/>
          <w:b/>
          <w:bCs/>
          <w:i/>
          <w:iCs/>
        </w:rPr>
        <w:t>Apple Inc.</w:t>
      </w:r>
      <w:r w:rsidRPr="00E13E4A">
        <w:rPr>
          <w:rFonts w:ascii="Abadi" w:hAnsi="Abadi"/>
          <w:i/>
          <w:iCs/>
        </w:rPr>
        <w:t xml:space="preserve"> — Q3 FY2026 Consolidated Financial Statements — August 1</w:t>
      </w:r>
      <w:r>
        <w:rPr>
          <w:rFonts w:ascii="Abadi" w:hAnsi="Abadi"/>
          <w:i/>
          <w:iCs/>
        </w:rPr>
        <w:t>1</w:t>
      </w:r>
      <w:r w:rsidRPr="00E13E4A">
        <w:rPr>
          <w:rFonts w:ascii="Abadi" w:hAnsi="Abadi"/>
          <w:i/>
          <w:iCs/>
        </w:rPr>
        <w:t xml:space="preserve">, 2026 </w:t>
      </w:r>
    </w:p>
    <w:p w14:paraId="2D0DCFBC" w14:textId="00184285" w:rsidR="00E13E4A" w:rsidRPr="00E13E4A" w:rsidRDefault="00E13E4A" w:rsidP="00E13E4A">
      <w:pPr>
        <w:numPr>
          <w:ilvl w:val="0"/>
          <w:numId w:val="12"/>
        </w:numPr>
        <w:rPr>
          <w:rFonts w:ascii="Abadi" w:hAnsi="Abadi"/>
          <w:i/>
          <w:iCs/>
        </w:rPr>
      </w:pPr>
      <w:r w:rsidRPr="00E13E4A">
        <w:rPr>
          <w:rFonts w:ascii="Abadi" w:hAnsi="Abadi"/>
          <w:b/>
          <w:bCs/>
          <w:i/>
          <w:iCs/>
        </w:rPr>
        <w:t>Apple Inc.</w:t>
      </w:r>
      <w:r w:rsidRPr="00E13E4A">
        <w:rPr>
          <w:rFonts w:ascii="Abadi" w:hAnsi="Abadi"/>
          <w:i/>
          <w:iCs/>
        </w:rPr>
        <w:t xml:space="preserve"> — Apple Reports Second Quarter Results — August 1</w:t>
      </w:r>
      <w:r>
        <w:rPr>
          <w:rFonts w:ascii="Abadi" w:hAnsi="Abadi"/>
          <w:i/>
          <w:iCs/>
        </w:rPr>
        <w:t>1</w:t>
      </w:r>
      <w:r w:rsidRPr="00E13E4A">
        <w:rPr>
          <w:rFonts w:ascii="Abadi" w:hAnsi="Abadi"/>
          <w:i/>
          <w:iCs/>
        </w:rPr>
        <w:t xml:space="preserve">, 2026 </w:t>
      </w:r>
    </w:p>
    <w:p w14:paraId="05E71D6B" w14:textId="07A60CF1" w:rsidR="00E13E4A" w:rsidRPr="00E13E4A" w:rsidRDefault="00E13E4A" w:rsidP="00E13E4A">
      <w:pPr>
        <w:numPr>
          <w:ilvl w:val="0"/>
          <w:numId w:val="12"/>
        </w:numPr>
        <w:rPr>
          <w:rFonts w:ascii="Abadi" w:hAnsi="Abadi"/>
          <w:i/>
          <w:iCs/>
        </w:rPr>
      </w:pPr>
      <w:r w:rsidRPr="00E13E4A">
        <w:rPr>
          <w:rFonts w:ascii="Abadi" w:hAnsi="Abadi"/>
          <w:b/>
          <w:bCs/>
          <w:i/>
          <w:iCs/>
        </w:rPr>
        <w:t>Apple Inc.</w:t>
      </w:r>
      <w:r w:rsidRPr="00E13E4A">
        <w:rPr>
          <w:rFonts w:ascii="Abadi" w:hAnsi="Abadi"/>
          <w:i/>
          <w:iCs/>
        </w:rPr>
        <w:t xml:space="preserve"> — Apple Unveils Next Generation of Apple Intelligence, Siri, AI, and More — August 1</w:t>
      </w:r>
      <w:r>
        <w:rPr>
          <w:rFonts w:ascii="Abadi" w:hAnsi="Abadi"/>
          <w:i/>
          <w:iCs/>
        </w:rPr>
        <w:t>1</w:t>
      </w:r>
      <w:r w:rsidRPr="00E13E4A">
        <w:rPr>
          <w:rFonts w:ascii="Abadi" w:hAnsi="Abadi"/>
          <w:i/>
          <w:iCs/>
        </w:rPr>
        <w:t xml:space="preserve">, 2026 </w:t>
      </w:r>
    </w:p>
    <w:p w14:paraId="0E60353E" w14:textId="61318300" w:rsidR="00E13E4A" w:rsidRPr="00E13E4A" w:rsidRDefault="00E13E4A" w:rsidP="00E13E4A">
      <w:pPr>
        <w:numPr>
          <w:ilvl w:val="0"/>
          <w:numId w:val="12"/>
        </w:numPr>
        <w:rPr>
          <w:rFonts w:ascii="Abadi" w:hAnsi="Abadi"/>
          <w:i/>
          <w:iCs/>
        </w:rPr>
      </w:pPr>
      <w:r w:rsidRPr="00E13E4A">
        <w:rPr>
          <w:rFonts w:ascii="Abadi" w:hAnsi="Abadi"/>
          <w:b/>
          <w:bCs/>
          <w:i/>
          <w:iCs/>
        </w:rPr>
        <w:t>Apple Inc.</w:t>
      </w:r>
      <w:r w:rsidRPr="00E13E4A">
        <w:rPr>
          <w:rFonts w:ascii="Abadi" w:hAnsi="Abadi"/>
          <w:i/>
          <w:iCs/>
        </w:rPr>
        <w:t xml:space="preserve"> — Apple Reports First Quarter Results — August 1</w:t>
      </w:r>
      <w:r>
        <w:rPr>
          <w:rFonts w:ascii="Abadi" w:hAnsi="Abadi"/>
          <w:i/>
          <w:iCs/>
        </w:rPr>
        <w:t>1</w:t>
      </w:r>
      <w:r w:rsidRPr="00E13E4A">
        <w:rPr>
          <w:rFonts w:ascii="Abadi" w:hAnsi="Abadi"/>
          <w:i/>
          <w:iCs/>
        </w:rPr>
        <w:t xml:space="preserve">, 2026 </w:t>
      </w:r>
    </w:p>
    <w:p w14:paraId="1BE734D0" w14:textId="5BB1283F" w:rsidR="00E13E4A" w:rsidRPr="00E13E4A" w:rsidRDefault="00E13E4A" w:rsidP="00E13E4A">
      <w:pPr>
        <w:numPr>
          <w:ilvl w:val="0"/>
          <w:numId w:val="12"/>
        </w:numPr>
        <w:rPr>
          <w:rFonts w:ascii="Abadi" w:hAnsi="Abadi"/>
          <w:i/>
          <w:iCs/>
        </w:rPr>
      </w:pPr>
      <w:r w:rsidRPr="00E13E4A">
        <w:rPr>
          <w:rFonts w:ascii="Abadi" w:hAnsi="Abadi"/>
          <w:b/>
          <w:bCs/>
          <w:i/>
          <w:iCs/>
        </w:rPr>
        <w:t>Apple Inc.</w:t>
      </w:r>
      <w:r w:rsidRPr="00E13E4A">
        <w:rPr>
          <w:rFonts w:ascii="Abadi" w:hAnsi="Abadi"/>
          <w:i/>
          <w:iCs/>
        </w:rPr>
        <w:t xml:space="preserve"> — 2025 Marked a Record-Breaking Year for Apple Services — August 1</w:t>
      </w:r>
      <w:r>
        <w:rPr>
          <w:rFonts w:ascii="Abadi" w:hAnsi="Abadi"/>
          <w:i/>
          <w:iCs/>
        </w:rPr>
        <w:t>1</w:t>
      </w:r>
      <w:r w:rsidRPr="00E13E4A">
        <w:rPr>
          <w:rFonts w:ascii="Abadi" w:hAnsi="Abadi"/>
          <w:i/>
          <w:iCs/>
        </w:rPr>
        <w:t xml:space="preserve">, 2026 </w:t>
      </w:r>
    </w:p>
    <w:p w14:paraId="0FE1C643" w14:textId="73611372" w:rsidR="00E13E4A" w:rsidRPr="00E13E4A" w:rsidRDefault="00E13E4A" w:rsidP="00E13E4A">
      <w:pPr>
        <w:numPr>
          <w:ilvl w:val="0"/>
          <w:numId w:val="12"/>
        </w:numPr>
        <w:rPr>
          <w:rFonts w:ascii="Abadi" w:hAnsi="Abadi"/>
          <w:i/>
          <w:iCs/>
        </w:rPr>
      </w:pPr>
      <w:r w:rsidRPr="00E13E4A">
        <w:rPr>
          <w:rFonts w:ascii="Abadi" w:hAnsi="Abadi"/>
          <w:b/>
          <w:bCs/>
          <w:i/>
          <w:iCs/>
        </w:rPr>
        <w:t>Apple Inc.</w:t>
      </w:r>
      <w:r w:rsidRPr="00E13E4A">
        <w:rPr>
          <w:rFonts w:ascii="Abadi" w:hAnsi="Abadi"/>
          <w:i/>
          <w:iCs/>
        </w:rPr>
        <w:t xml:space="preserve"> — Apple Investor Relations: Financial Information — August 1</w:t>
      </w:r>
      <w:r>
        <w:rPr>
          <w:rFonts w:ascii="Abadi" w:hAnsi="Abadi"/>
          <w:i/>
          <w:iCs/>
        </w:rPr>
        <w:t>1</w:t>
      </w:r>
      <w:r w:rsidRPr="00E13E4A">
        <w:rPr>
          <w:rFonts w:ascii="Abadi" w:hAnsi="Abadi"/>
          <w:i/>
          <w:iCs/>
        </w:rPr>
        <w:t xml:space="preserve">, 2026 </w:t>
      </w:r>
    </w:p>
    <w:p w14:paraId="637FC2BE" w14:textId="68A17BB0" w:rsidR="00E13E4A" w:rsidRPr="00E13E4A" w:rsidRDefault="00E13E4A" w:rsidP="00E13E4A">
      <w:pPr>
        <w:numPr>
          <w:ilvl w:val="0"/>
          <w:numId w:val="12"/>
        </w:numPr>
        <w:rPr>
          <w:rFonts w:ascii="Abadi" w:hAnsi="Abadi"/>
          <w:i/>
          <w:iCs/>
        </w:rPr>
      </w:pPr>
      <w:r w:rsidRPr="00E13E4A">
        <w:rPr>
          <w:rFonts w:ascii="Abadi" w:hAnsi="Abadi"/>
          <w:b/>
          <w:bCs/>
          <w:i/>
          <w:iCs/>
        </w:rPr>
        <w:t>Apple Inc.</w:t>
      </w:r>
      <w:r w:rsidRPr="00E13E4A">
        <w:rPr>
          <w:rFonts w:ascii="Abadi" w:hAnsi="Abadi"/>
          <w:i/>
          <w:iCs/>
        </w:rPr>
        <w:t xml:space="preserve"> — Apple Form 10-K / Annual Report — August 1</w:t>
      </w:r>
      <w:r>
        <w:rPr>
          <w:rFonts w:ascii="Abadi" w:hAnsi="Abadi"/>
          <w:i/>
          <w:iCs/>
        </w:rPr>
        <w:t>1</w:t>
      </w:r>
      <w:r w:rsidRPr="00E13E4A">
        <w:rPr>
          <w:rFonts w:ascii="Abadi" w:hAnsi="Abadi"/>
          <w:i/>
          <w:iCs/>
        </w:rPr>
        <w:t>, 2026</w:t>
      </w:r>
    </w:p>
    <w:p w14:paraId="3413AF18" w14:textId="77777777" w:rsidR="00F9342E" w:rsidRDefault="00F9342E" w:rsidP="00383A51">
      <w:pPr>
        <w:rPr>
          <w:rFonts w:ascii="Abadi" w:hAnsi="Abadi"/>
          <w:b/>
          <w:bCs/>
          <w:sz w:val="30"/>
          <w:szCs w:val="30"/>
        </w:rPr>
      </w:pPr>
    </w:p>
    <w:p w14:paraId="01FDDFA5" w14:textId="07F744B6" w:rsidR="00383A51" w:rsidRPr="00E13E4A" w:rsidRDefault="00383A51" w:rsidP="00383A51">
      <w:pPr>
        <w:rPr>
          <w:rFonts w:ascii="Abadi" w:hAnsi="Abadi"/>
          <w:b/>
          <w:bCs/>
          <w:sz w:val="30"/>
          <w:szCs w:val="30"/>
        </w:rPr>
      </w:pPr>
      <w:r w:rsidRPr="00E13E4A">
        <w:rPr>
          <w:rFonts w:ascii="Abadi" w:hAnsi="Abadi"/>
          <w:b/>
          <w:bCs/>
          <w:sz w:val="30"/>
          <w:szCs w:val="30"/>
        </w:rPr>
        <w:t>DEAL JOURNAL</w:t>
      </w:r>
    </w:p>
    <w:p w14:paraId="0379796A" w14:textId="711B4C56" w:rsidR="00383A51" w:rsidRPr="00383A51" w:rsidRDefault="00E13E4A" w:rsidP="00383A51">
      <w:pPr>
        <w:rPr>
          <w:rFonts w:ascii="Abadi" w:hAnsi="Abadi"/>
        </w:rPr>
      </w:pPr>
      <w:r>
        <w:rPr>
          <w:rFonts w:ascii="Abadi" w:hAnsi="Abadi"/>
          <w:i/>
          <w:iCs/>
        </w:rPr>
        <w:t>This section is used</w:t>
      </w:r>
      <w:r w:rsidR="00383A51" w:rsidRPr="00383A51">
        <w:rPr>
          <w:rFonts w:ascii="Abadi" w:hAnsi="Abadi"/>
          <w:i/>
          <w:iCs/>
        </w:rPr>
        <w:t xml:space="preserve"> to analyze real-world acquisitions, mergers, divestitures, and major strategic transactions.</w:t>
      </w:r>
    </w:p>
    <w:p w14:paraId="2A6AD31F" w14:textId="01187BC3" w:rsidR="00E13E4A" w:rsidRPr="00E13E4A" w:rsidRDefault="00E13E4A" w:rsidP="00E13E4A">
      <w:pPr>
        <w:rPr>
          <w:rFonts w:ascii="Abadi" w:hAnsi="Abadi"/>
          <w:b/>
          <w:bCs/>
          <w:sz w:val="26"/>
          <w:szCs w:val="26"/>
        </w:rPr>
      </w:pPr>
      <w:r w:rsidRPr="00E13E4A">
        <w:rPr>
          <w:rFonts w:ascii="Abadi" w:hAnsi="Abadi"/>
          <w:b/>
          <w:bCs/>
          <w:sz w:val="26"/>
          <w:szCs w:val="26"/>
        </w:rPr>
        <w:t>DEAL ENTRY #1 — GOOGLE &amp; WIZ</w:t>
      </w:r>
    </w:p>
    <w:p w14:paraId="5F320F9F" w14:textId="0A1D12ED" w:rsidR="00E13E4A" w:rsidRPr="00E13E4A" w:rsidRDefault="00E13E4A" w:rsidP="00E13E4A">
      <w:pPr>
        <w:rPr>
          <w:rFonts w:ascii="Abadi" w:hAnsi="Abadi"/>
        </w:rPr>
      </w:pPr>
      <w:r w:rsidRPr="00E13E4A">
        <w:rPr>
          <w:rFonts w:ascii="Abadi" w:hAnsi="Abadi"/>
          <w:b/>
          <w:bCs/>
        </w:rPr>
        <w:t>Acquirer</w:t>
      </w:r>
      <w:r w:rsidRPr="00E13E4A">
        <w:rPr>
          <w:rFonts w:ascii="Abadi" w:hAnsi="Abadi"/>
        </w:rPr>
        <w:t>: Google LLC</w:t>
      </w:r>
      <w:r w:rsidRPr="00E13E4A">
        <w:rPr>
          <w:rFonts w:ascii="Abadi" w:hAnsi="Abadi"/>
        </w:rPr>
        <w:br/>
      </w:r>
      <w:r w:rsidRPr="00E13E4A">
        <w:rPr>
          <w:rFonts w:ascii="Abadi" w:hAnsi="Abadi"/>
          <w:b/>
          <w:bCs/>
        </w:rPr>
        <w:t>Target</w:t>
      </w:r>
      <w:r w:rsidRPr="00E13E4A">
        <w:rPr>
          <w:rFonts w:ascii="Abadi" w:hAnsi="Abadi"/>
        </w:rPr>
        <w:t>: Wiz, Inc.</w:t>
      </w:r>
      <w:r w:rsidRPr="00E13E4A">
        <w:rPr>
          <w:rFonts w:ascii="Abadi" w:hAnsi="Abadi"/>
        </w:rPr>
        <w:br/>
      </w:r>
      <w:r w:rsidRPr="00E13E4A">
        <w:rPr>
          <w:rFonts w:ascii="Abadi" w:hAnsi="Abadi"/>
          <w:b/>
          <w:bCs/>
        </w:rPr>
        <w:t>Announcement</w:t>
      </w:r>
      <w:r w:rsidRPr="00E13E4A">
        <w:rPr>
          <w:rFonts w:ascii="Abadi" w:hAnsi="Abadi"/>
        </w:rPr>
        <w:t xml:space="preserve"> </w:t>
      </w:r>
      <w:r w:rsidRPr="00E13E4A">
        <w:rPr>
          <w:rFonts w:ascii="Abadi" w:hAnsi="Abadi"/>
          <w:b/>
          <w:bCs/>
        </w:rPr>
        <w:t>Date</w:t>
      </w:r>
      <w:r w:rsidRPr="00E13E4A">
        <w:rPr>
          <w:rFonts w:ascii="Abadi" w:hAnsi="Abadi"/>
        </w:rPr>
        <w:t>: March 18, 2025</w:t>
      </w:r>
      <w:r w:rsidRPr="00E13E4A">
        <w:rPr>
          <w:rFonts w:ascii="Abadi" w:hAnsi="Abadi"/>
        </w:rPr>
        <w:br/>
      </w:r>
      <w:r w:rsidRPr="00E13E4A">
        <w:rPr>
          <w:rFonts w:ascii="Abadi" w:hAnsi="Abadi"/>
          <w:b/>
          <w:bCs/>
        </w:rPr>
        <w:t>Transaction</w:t>
      </w:r>
      <w:r w:rsidRPr="00E13E4A">
        <w:rPr>
          <w:rFonts w:ascii="Abadi" w:hAnsi="Abadi"/>
        </w:rPr>
        <w:t xml:space="preserve"> </w:t>
      </w:r>
      <w:r w:rsidRPr="00E13E4A">
        <w:rPr>
          <w:rFonts w:ascii="Abadi" w:hAnsi="Abadi"/>
          <w:b/>
          <w:bCs/>
        </w:rPr>
        <w:t>Value</w:t>
      </w:r>
      <w:r w:rsidRPr="00E13E4A">
        <w:rPr>
          <w:rFonts w:ascii="Abadi" w:hAnsi="Abadi"/>
        </w:rPr>
        <w:t>: $32 billion</w:t>
      </w:r>
      <w:r w:rsidRPr="00E13E4A">
        <w:rPr>
          <w:rFonts w:ascii="Abadi" w:hAnsi="Abadi"/>
        </w:rPr>
        <w:br/>
      </w:r>
      <w:r w:rsidRPr="00E13E4A">
        <w:rPr>
          <w:rFonts w:ascii="Abadi" w:hAnsi="Abadi"/>
          <w:b/>
          <w:bCs/>
        </w:rPr>
        <w:t>Transaction</w:t>
      </w:r>
      <w:r w:rsidRPr="00E13E4A">
        <w:rPr>
          <w:rFonts w:ascii="Abadi" w:hAnsi="Abadi"/>
        </w:rPr>
        <w:t>: Google agreed to acquire Wiz in an all-cash transaction, with Wiz joining Google</w:t>
      </w:r>
      <w:r>
        <w:rPr>
          <w:rFonts w:ascii="Abadi" w:hAnsi="Abadi"/>
        </w:rPr>
        <w:t xml:space="preserve"> </w:t>
      </w:r>
      <w:r w:rsidRPr="00E13E4A">
        <w:rPr>
          <w:rFonts w:ascii="Abadi" w:hAnsi="Abadi"/>
        </w:rPr>
        <w:t xml:space="preserve">Cloud. The acquisition was completed on March 11, 2026. </w:t>
      </w:r>
      <w:r w:rsidRPr="00E13E4A">
        <w:rPr>
          <w:rFonts w:ascii="Abadi" w:hAnsi="Abadi"/>
        </w:rPr>
        <w:br/>
      </w:r>
      <w:r w:rsidRPr="00E13E4A">
        <w:rPr>
          <w:rFonts w:ascii="Abadi" w:hAnsi="Abadi"/>
          <w:b/>
          <w:bCs/>
        </w:rPr>
        <w:t>My</w:t>
      </w:r>
      <w:r w:rsidRPr="00E13E4A">
        <w:rPr>
          <w:rFonts w:ascii="Abadi" w:hAnsi="Abadi"/>
        </w:rPr>
        <w:t xml:space="preserve"> </w:t>
      </w:r>
      <w:r w:rsidRPr="00E13E4A">
        <w:rPr>
          <w:rFonts w:ascii="Abadi" w:hAnsi="Abadi"/>
          <w:b/>
          <w:bCs/>
        </w:rPr>
        <w:t>Initial</w:t>
      </w:r>
      <w:r w:rsidRPr="00E13E4A">
        <w:rPr>
          <w:rFonts w:ascii="Abadi" w:hAnsi="Abadi"/>
        </w:rPr>
        <w:t xml:space="preserve"> </w:t>
      </w:r>
      <w:r w:rsidRPr="00E13E4A">
        <w:rPr>
          <w:rFonts w:ascii="Abadi" w:hAnsi="Abadi"/>
          <w:b/>
          <w:bCs/>
        </w:rPr>
        <w:t>View</w:t>
      </w:r>
      <w:r w:rsidRPr="00E13E4A">
        <w:rPr>
          <w:rFonts w:ascii="Abadi" w:hAnsi="Abadi"/>
        </w:rPr>
        <w:t>: Good</w:t>
      </w:r>
    </w:p>
    <w:p w14:paraId="1E8E2BEB" w14:textId="77777777" w:rsidR="00E13E4A" w:rsidRPr="00E13E4A" w:rsidRDefault="00E13E4A" w:rsidP="00E13E4A">
      <w:pPr>
        <w:rPr>
          <w:rFonts w:ascii="Abadi" w:hAnsi="Abadi"/>
          <w:b/>
          <w:bCs/>
        </w:rPr>
      </w:pPr>
      <w:r w:rsidRPr="00E13E4A">
        <w:rPr>
          <w:rFonts w:ascii="Abadi" w:hAnsi="Abadi"/>
          <w:b/>
          <w:bCs/>
        </w:rPr>
        <w:t>WHY DID THE DEAL HAPPEN?</w:t>
      </w:r>
    </w:p>
    <w:p w14:paraId="4F379217" w14:textId="77777777" w:rsidR="00E13E4A" w:rsidRPr="00E13E4A" w:rsidRDefault="00E13E4A" w:rsidP="00E13E4A">
      <w:pPr>
        <w:rPr>
          <w:rFonts w:ascii="Abadi" w:hAnsi="Abadi"/>
        </w:rPr>
      </w:pPr>
      <w:r w:rsidRPr="00E13E4A">
        <w:rPr>
          <w:rFonts w:ascii="Abadi" w:hAnsi="Abadi"/>
        </w:rPr>
        <w:t xml:space="preserve">Google wanted to strengthen its cloud-security business as cloud computing and artificial intelligence continued to expand. Wiz provides cloud and AI security technology designed to protect organizations across different cloud environments. The acquisition gave Google Cloud an opportunity to strengthen its security capabilities while supporting its broader cloud and AI strategy. </w:t>
      </w:r>
    </w:p>
    <w:p w14:paraId="5A595708" w14:textId="77777777" w:rsidR="00F9342E" w:rsidRDefault="00F9342E" w:rsidP="00E13E4A">
      <w:pPr>
        <w:rPr>
          <w:rFonts w:ascii="Abadi" w:hAnsi="Abadi"/>
          <w:b/>
          <w:bCs/>
        </w:rPr>
      </w:pPr>
    </w:p>
    <w:p w14:paraId="21EC4D48" w14:textId="7230EF4D" w:rsidR="00E13E4A" w:rsidRPr="00E13E4A" w:rsidRDefault="00E13E4A" w:rsidP="00E13E4A">
      <w:pPr>
        <w:rPr>
          <w:rFonts w:ascii="Abadi" w:hAnsi="Abadi"/>
          <w:b/>
          <w:bCs/>
        </w:rPr>
      </w:pPr>
      <w:r w:rsidRPr="00E13E4A">
        <w:rPr>
          <w:rFonts w:ascii="Abadi" w:hAnsi="Abadi"/>
          <w:b/>
          <w:bCs/>
        </w:rPr>
        <w:lastRenderedPageBreak/>
        <w:t>EXPECTED BENEFITS</w:t>
      </w:r>
    </w:p>
    <w:p w14:paraId="015D7D3B" w14:textId="77777777" w:rsidR="00E13E4A" w:rsidRPr="00E13E4A" w:rsidRDefault="00E13E4A" w:rsidP="00E13E4A">
      <w:pPr>
        <w:rPr>
          <w:rFonts w:ascii="Abadi" w:hAnsi="Abadi"/>
        </w:rPr>
      </w:pPr>
      <w:r w:rsidRPr="00E13E4A">
        <w:rPr>
          <w:rFonts w:ascii="Abadi" w:hAnsi="Abadi"/>
        </w:rPr>
        <w:t xml:space="preserve">The acquisition gives Google access to Wiz's cloud-security technology, customer relationships, and specialized talent. Google can combine Wiz's capabilities with Google Cloud while continuing to offer Wiz across multiple cloud environments. This could strengthen Google Cloud's competitive position and create additional opportunities as companies increase their use of cloud and AI technologies. </w:t>
      </w:r>
    </w:p>
    <w:p w14:paraId="7A99EB24" w14:textId="77777777" w:rsidR="00E13E4A" w:rsidRPr="00E13E4A" w:rsidRDefault="00E13E4A" w:rsidP="00E13E4A">
      <w:pPr>
        <w:rPr>
          <w:rFonts w:ascii="Abadi" w:hAnsi="Abadi"/>
          <w:b/>
          <w:bCs/>
        </w:rPr>
      </w:pPr>
      <w:r w:rsidRPr="00E13E4A">
        <w:rPr>
          <w:rFonts w:ascii="Abadi" w:hAnsi="Abadi"/>
          <w:b/>
          <w:bCs/>
        </w:rPr>
        <w:t>KEY RISKS</w:t>
      </w:r>
    </w:p>
    <w:p w14:paraId="7DDEB272" w14:textId="77777777" w:rsidR="00E13E4A" w:rsidRPr="00E13E4A" w:rsidRDefault="00E13E4A" w:rsidP="00E13E4A">
      <w:pPr>
        <w:rPr>
          <w:rFonts w:ascii="Abadi" w:hAnsi="Abadi"/>
        </w:rPr>
      </w:pPr>
      <w:r w:rsidRPr="00E13E4A">
        <w:rPr>
          <w:rFonts w:ascii="Abadi" w:hAnsi="Abadi"/>
        </w:rPr>
        <w:t xml:space="preserve">The biggest risk was the $32 billion purchase price, which made the transaction Google's largest acquisition. A deal of this size creates significant pressure for the acquired business to generate enough strategic and financial value to justify the investment. Regulatory approval was also a major consideration because of Google's size and position in technology markets. </w:t>
      </w:r>
    </w:p>
    <w:p w14:paraId="6370BA38" w14:textId="77777777" w:rsidR="00E13E4A" w:rsidRPr="00E13E4A" w:rsidRDefault="00E13E4A" w:rsidP="00E13E4A">
      <w:pPr>
        <w:rPr>
          <w:rFonts w:ascii="Abadi" w:hAnsi="Abadi"/>
        </w:rPr>
      </w:pPr>
      <w:r w:rsidRPr="00E13E4A">
        <w:rPr>
          <w:rFonts w:ascii="Abadi" w:hAnsi="Abadi"/>
        </w:rPr>
        <w:t>Integration could also be challenging. Google needed to preserve Wiz's technology and talent while integrating it into Google Cloud without damaging the company's existing customer relationships or independent positioning.</w:t>
      </w:r>
    </w:p>
    <w:p w14:paraId="76A4EB74" w14:textId="77777777" w:rsidR="00E13E4A" w:rsidRPr="00E13E4A" w:rsidRDefault="00E13E4A" w:rsidP="00E13E4A">
      <w:pPr>
        <w:rPr>
          <w:rFonts w:ascii="Abadi" w:hAnsi="Abadi"/>
          <w:b/>
          <w:bCs/>
        </w:rPr>
      </w:pPr>
      <w:r w:rsidRPr="00E13E4A">
        <w:rPr>
          <w:rFonts w:ascii="Abadi" w:hAnsi="Abadi"/>
          <w:b/>
          <w:bCs/>
        </w:rPr>
        <w:t>MY ASSESSMENT</w:t>
      </w:r>
    </w:p>
    <w:p w14:paraId="2FE9BDAC" w14:textId="77777777" w:rsidR="00E13E4A" w:rsidRPr="00E13E4A" w:rsidRDefault="00E13E4A" w:rsidP="00E13E4A">
      <w:pPr>
        <w:rPr>
          <w:rFonts w:ascii="Abadi" w:hAnsi="Abadi"/>
        </w:rPr>
      </w:pPr>
      <w:r w:rsidRPr="00E13E4A">
        <w:rPr>
          <w:rFonts w:ascii="Abadi" w:hAnsi="Abadi"/>
        </w:rPr>
        <w:t>I would have recommended the deal, but with conditions. The strategic fit is strong because cloud security is closely connected to Google's cloud and AI businesses, and Wiz provides a specialized capability that complements Google Cloud. However, the $32 billion price creates a high bar for value creation.</w:t>
      </w:r>
    </w:p>
    <w:p w14:paraId="351E4521" w14:textId="77777777" w:rsidR="00E13E4A" w:rsidRPr="00E13E4A" w:rsidRDefault="00E13E4A" w:rsidP="00E13E4A">
      <w:pPr>
        <w:rPr>
          <w:rFonts w:ascii="Abadi" w:hAnsi="Abadi"/>
        </w:rPr>
      </w:pPr>
      <w:r w:rsidRPr="00E13E4A">
        <w:rPr>
          <w:rFonts w:ascii="Abadi" w:hAnsi="Abadi"/>
        </w:rPr>
        <w:t xml:space="preserve">The deal is a good example of why strategic </w:t>
      </w:r>
      <w:proofErr w:type="gramStart"/>
      <w:r w:rsidRPr="00E13E4A">
        <w:rPr>
          <w:rFonts w:ascii="Abadi" w:hAnsi="Abadi"/>
        </w:rPr>
        <w:t>fit</w:t>
      </w:r>
      <w:proofErr w:type="gramEnd"/>
      <w:r w:rsidRPr="00E13E4A">
        <w:rPr>
          <w:rFonts w:ascii="Abadi" w:hAnsi="Abadi"/>
        </w:rPr>
        <w:t xml:space="preserve"> alone is not enough in M&amp;A. The acquirer must determine whether the capability gained is valuable enough to justify the price and integration risk.</w:t>
      </w:r>
    </w:p>
    <w:p w14:paraId="654ECE11" w14:textId="77777777" w:rsidR="00E13E4A" w:rsidRPr="00E13E4A" w:rsidRDefault="00E13E4A" w:rsidP="00E13E4A">
      <w:pPr>
        <w:rPr>
          <w:rFonts w:ascii="Abadi" w:hAnsi="Abadi"/>
          <w:b/>
          <w:bCs/>
        </w:rPr>
      </w:pPr>
      <w:r w:rsidRPr="00E13E4A">
        <w:rPr>
          <w:rFonts w:ascii="Abadi" w:hAnsi="Abadi"/>
          <w:b/>
          <w:bCs/>
        </w:rPr>
        <w:t>Final Verdict: Conditional</w:t>
      </w:r>
    </w:p>
    <w:p w14:paraId="1B443C2B" w14:textId="77777777" w:rsidR="00E13E4A" w:rsidRPr="00E13E4A" w:rsidRDefault="00000000" w:rsidP="00E13E4A">
      <w:pPr>
        <w:rPr>
          <w:rFonts w:ascii="Abadi" w:hAnsi="Abadi"/>
        </w:rPr>
      </w:pPr>
      <w:r>
        <w:rPr>
          <w:rFonts w:ascii="Abadi" w:hAnsi="Abadi"/>
        </w:rPr>
        <w:pict w14:anchorId="4ECC27CE">
          <v:rect id="_x0000_i1025" style="width:0;height:1.5pt" o:hralign="center" o:hrstd="t" o:hr="t" fillcolor="#a0a0a0" stroked="f"/>
        </w:pict>
      </w:r>
    </w:p>
    <w:p w14:paraId="23C4F6DE" w14:textId="66D35F0E" w:rsidR="00E13E4A" w:rsidRPr="00E13E4A" w:rsidRDefault="00E13E4A" w:rsidP="00E13E4A">
      <w:pPr>
        <w:rPr>
          <w:rFonts w:ascii="Abadi" w:hAnsi="Abadi"/>
          <w:b/>
          <w:bCs/>
          <w:sz w:val="26"/>
          <w:szCs w:val="26"/>
        </w:rPr>
      </w:pPr>
      <w:r w:rsidRPr="00E13E4A">
        <w:rPr>
          <w:rFonts w:ascii="Abadi" w:hAnsi="Abadi"/>
          <w:b/>
          <w:bCs/>
          <w:sz w:val="26"/>
          <w:szCs w:val="26"/>
        </w:rPr>
        <w:t>DEAL ENTRY #2 — SALESFORCE &amp; INFORMATICA</w:t>
      </w:r>
    </w:p>
    <w:p w14:paraId="563F73CB" w14:textId="77777777" w:rsidR="00E13E4A" w:rsidRPr="00E13E4A" w:rsidRDefault="00E13E4A" w:rsidP="00E13E4A">
      <w:pPr>
        <w:rPr>
          <w:rFonts w:ascii="Abadi" w:hAnsi="Abadi"/>
        </w:rPr>
      </w:pPr>
      <w:r w:rsidRPr="00E13E4A">
        <w:rPr>
          <w:rFonts w:ascii="Abadi" w:hAnsi="Abadi"/>
          <w:b/>
          <w:bCs/>
        </w:rPr>
        <w:t>Acquirer</w:t>
      </w:r>
      <w:r w:rsidRPr="00E13E4A">
        <w:rPr>
          <w:rFonts w:ascii="Abadi" w:hAnsi="Abadi"/>
        </w:rPr>
        <w:t>: Salesforce</w:t>
      </w:r>
      <w:r w:rsidRPr="00E13E4A">
        <w:rPr>
          <w:rFonts w:ascii="Abadi" w:hAnsi="Abadi"/>
        </w:rPr>
        <w:br/>
      </w:r>
      <w:r w:rsidRPr="00E13E4A">
        <w:rPr>
          <w:rFonts w:ascii="Abadi" w:hAnsi="Abadi"/>
          <w:b/>
          <w:bCs/>
        </w:rPr>
        <w:t>Target</w:t>
      </w:r>
      <w:r w:rsidRPr="00E13E4A">
        <w:rPr>
          <w:rFonts w:ascii="Abadi" w:hAnsi="Abadi"/>
        </w:rPr>
        <w:t>: Informatica</w:t>
      </w:r>
      <w:r w:rsidRPr="00E13E4A">
        <w:rPr>
          <w:rFonts w:ascii="Abadi" w:hAnsi="Abadi"/>
        </w:rPr>
        <w:br/>
      </w:r>
      <w:r w:rsidRPr="00E13E4A">
        <w:rPr>
          <w:rFonts w:ascii="Abadi" w:hAnsi="Abadi"/>
          <w:b/>
          <w:bCs/>
        </w:rPr>
        <w:t>Announcement</w:t>
      </w:r>
      <w:r w:rsidRPr="00E13E4A">
        <w:rPr>
          <w:rFonts w:ascii="Abadi" w:hAnsi="Abadi"/>
        </w:rPr>
        <w:t xml:space="preserve"> </w:t>
      </w:r>
      <w:r w:rsidRPr="00E13E4A">
        <w:rPr>
          <w:rFonts w:ascii="Abadi" w:hAnsi="Abadi"/>
          <w:b/>
          <w:bCs/>
        </w:rPr>
        <w:t>Date</w:t>
      </w:r>
      <w:r w:rsidRPr="00E13E4A">
        <w:rPr>
          <w:rFonts w:ascii="Abadi" w:hAnsi="Abadi"/>
        </w:rPr>
        <w:t>: May 27, 2025</w:t>
      </w:r>
      <w:r w:rsidRPr="00E13E4A">
        <w:rPr>
          <w:rFonts w:ascii="Abadi" w:hAnsi="Abadi"/>
        </w:rPr>
        <w:br/>
      </w:r>
      <w:r w:rsidRPr="00E13E4A">
        <w:rPr>
          <w:rFonts w:ascii="Abadi" w:hAnsi="Abadi"/>
          <w:b/>
          <w:bCs/>
        </w:rPr>
        <w:t>Transaction</w:t>
      </w:r>
      <w:r w:rsidRPr="00E13E4A">
        <w:rPr>
          <w:rFonts w:ascii="Abadi" w:hAnsi="Abadi"/>
        </w:rPr>
        <w:t xml:space="preserve"> </w:t>
      </w:r>
      <w:r w:rsidRPr="00E13E4A">
        <w:rPr>
          <w:rFonts w:ascii="Abadi" w:hAnsi="Abadi"/>
          <w:b/>
          <w:bCs/>
        </w:rPr>
        <w:t>Value</w:t>
      </w:r>
      <w:r w:rsidRPr="00E13E4A">
        <w:rPr>
          <w:rFonts w:ascii="Abadi" w:hAnsi="Abadi"/>
        </w:rPr>
        <w:t>: Approximately $8 billion</w:t>
      </w:r>
      <w:r w:rsidRPr="00E13E4A">
        <w:rPr>
          <w:rFonts w:ascii="Abadi" w:hAnsi="Abadi"/>
        </w:rPr>
        <w:br/>
      </w:r>
      <w:r w:rsidRPr="00E13E4A">
        <w:rPr>
          <w:rFonts w:ascii="Abadi" w:hAnsi="Abadi"/>
          <w:b/>
          <w:bCs/>
        </w:rPr>
        <w:t>Transaction</w:t>
      </w:r>
      <w:r w:rsidRPr="00E13E4A">
        <w:rPr>
          <w:rFonts w:ascii="Abadi" w:hAnsi="Abadi"/>
        </w:rPr>
        <w:t xml:space="preserve">: Salesforce agreed to acquire Informatica for approximately $8 billion in equity value. Salesforce completed the acquisition on November 18, 2025. </w:t>
      </w:r>
      <w:r w:rsidRPr="00E13E4A">
        <w:rPr>
          <w:rFonts w:ascii="Abadi" w:hAnsi="Abadi"/>
        </w:rPr>
        <w:br/>
      </w:r>
      <w:r w:rsidRPr="00E13E4A">
        <w:rPr>
          <w:rFonts w:ascii="Abadi" w:hAnsi="Abadi"/>
          <w:b/>
          <w:bCs/>
        </w:rPr>
        <w:t>My</w:t>
      </w:r>
      <w:r w:rsidRPr="00E13E4A">
        <w:rPr>
          <w:rFonts w:ascii="Abadi" w:hAnsi="Abadi"/>
        </w:rPr>
        <w:t xml:space="preserve"> </w:t>
      </w:r>
      <w:r w:rsidRPr="00E13E4A">
        <w:rPr>
          <w:rFonts w:ascii="Abadi" w:hAnsi="Abadi"/>
          <w:b/>
          <w:bCs/>
        </w:rPr>
        <w:t>Initial</w:t>
      </w:r>
      <w:r w:rsidRPr="00E13E4A">
        <w:rPr>
          <w:rFonts w:ascii="Abadi" w:hAnsi="Abadi"/>
        </w:rPr>
        <w:t xml:space="preserve"> </w:t>
      </w:r>
      <w:r w:rsidRPr="00E13E4A">
        <w:rPr>
          <w:rFonts w:ascii="Abadi" w:hAnsi="Abadi"/>
          <w:b/>
          <w:bCs/>
        </w:rPr>
        <w:t>View</w:t>
      </w:r>
      <w:r w:rsidRPr="00E13E4A">
        <w:rPr>
          <w:rFonts w:ascii="Abadi" w:hAnsi="Abadi"/>
        </w:rPr>
        <w:t>: Good</w:t>
      </w:r>
    </w:p>
    <w:p w14:paraId="5B4A2815" w14:textId="77777777" w:rsidR="00E13E4A" w:rsidRPr="00E13E4A" w:rsidRDefault="00E13E4A" w:rsidP="00E13E4A">
      <w:pPr>
        <w:rPr>
          <w:rFonts w:ascii="Abadi" w:hAnsi="Abadi"/>
          <w:b/>
          <w:bCs/>
        </w:rPr>
      </w:pPr>
      <w:r w:rsidRPr="00E13E4A">
        <w:rPr>
          <w:rFonts w:ascii="Abadi" w:hAnsi="Abadi"/>
          <w:b/>
          <w:bCs/>
        </w:rPr>
        <w:t>WHY DID THE DEAL HAPPEN?</w:t>
      </w:r>
    </w:p>
    <w:p w14:paraId="46F098B4" w14:textId="77777777" w:rsidR="00E13E4A" w:rsidRPr="00E13E4A" w:rsidRDefault="00E13E4A" w:rsidP="00E13E4A">
      <w:pPr>
        <w:rPr>
          <w:rFonts w:ascii="Abadi" w:hAnsi="Abadi"/>
        </w:rPr>
      </w:pPr>
      <w:r w:rsidRPr="00E13E4A">
        <w:rPr>
          <w:rFonts w:ascii="Abadi" w:hAnsi="Abadi"/>
        </w:rPr>
        <w:t xml:space="preserve">Salesforce wanted to strengthen the data foundation supporting its artificial-intelligence strategy. Informatica provides data integration, governance, quality, privacy, metadata management, and master-data-management capabilities. Salesforce believed these capabilities could strengthen its platform and provide a stronger foundation for AI agents. </w:t>
      </w:r>
    </w:p>
    <w:p w14:paraId="171EFA86" w14:textId="77777777" w:rsidR="00E13E4A" w:rsidRPr="00E13E4A" w:rsidRDefault="00E13E4A" w:rsidP="00E13E4A">
      <w:pPr>
        <w:rPr>
          <w:rFonts w:ascii="Abadi" w:hAnsi="Abadi"/>
          <w:b/>
          <w:bCs/>
        </w:rPr>
      </w:pPr>
      <w:r w:rsidRPr="00E13E4A">
        <w:rPr>
          <w:rFonts w:ascii="Abadi" w:hAnsi="Abadi"/>
          <w:b/>
          <w:bCs/>
        </w:rPr>
        <w:t>EXPECTED BENEFITS</w:t>
      </w:r>
    </w:p>
    <w:p w14:paraId="1A7DA4F3" w14:textId="77777777" w:rsidR="00E13E4A" w:rsidRPr="00E13E4A" w:rsidRDefault="00E13E4A" w:rsidP="00E13E4A">
      <w:pPr>
        <w:rPr>
          <w:rFonts w:ascii="Abadi" w:hAnsi="Abadi"/>
        </w:rPr>
      </w:pPr>
      <w:r w:rsidRPr="00E13E4A">
        <w:rPr>
          <w:rFonts w:ascii="Abadi" w:hAnsi="Abadi"/>
        </w:rPr>
        <w:t xml:space="preserve">The acquisition gives Salesforce technology for organizing, integrating, and governing enterprise data. This is strategically important because AI systems depend on reliable and well-organized data. Combining Informatica's technology with Salesforce's existing platform could allow Salesforce to provide customers with a more complete data and AI environment. </w:t>
      </w:r>
    </w:p>
    <w:p w14:paraId="612DAF94" w14:textId="77777777" w:rsidR="00E13E4A" w:rsidRPr="00E13E4A" w:rsidRDefault="00E13E4A" w:rsidP="00E13E4A">
      <w:pPr>
        <w:rPr>
          <w:rFonts w:ascii="Abadi" w:hAnsi="Abadi"/>
        </w:rPr>
      </w:pPr>
      <w:r w:rsidRPr="00E13E4A">
        <w:rPr>
          <w:rFonts w:ascii="Abadi" w:hAnsi="Abadi"/>
        </w:rPr>
        <w:lastRenderedPageBreak/>
        <w:t>The deal also demonstrates a useful M&amp;A principle: an acquisition does not necessarily need to provide a completely new product. It can strengthen an existing platform by filling an important capability gap.</w:t>
      </w:r>
    </w:p>
    <w:p w14:paraId="30B5AE89" w14:textId="77777777" w:rsidR="00E13E4A" w:rsidRPr="00E13E4A" w:rsidRDefault="00E13E4A" w:rsidP="00E13E4A">
      <w:pPr>
        <w:rPr>
          <w:rFonts w:ascii="Abadi" w:hAnsi="Abadi"/>
          <w:b/>
          <w:bCs/>
        </w:rPr>
      </w:pPr>
      <w:r w:rsidRPr="00E13E4A">
        <w:rPr>
          <w:rFonts w:ascii="Abadi" w:hAnsi="Abadi"/>
          <w:b/>
          <w:bCs/>
        </w:rPr>
        <w:t>KEY RISKS</w:t>
      </w:r>
    </w:p>
    <w:p w14:paraId="44F59B94" w14:textId="77777777" w:rsidR="00E13E4A" w:rsidRPr="00E13E4A" w:rsidRDefault="00E13E4A" w:rsidP="00E13E4A">
      <w:pPr>
        <w:rPr>
          <w:rFonts w:ascii="Abadi" w:hAnsi="Abadi"/>
        </w:rPr>
      </w:pPr>
      <w:r w:rsidRPr="00E13E4A">
        <w:rPr>
          <w:rFonts w:ascii="Abadi" w:hAnsi="Abadi"/>
        </w:rPr>
        <w:t>The main risk is integration. Salesforce already has a large technology portfolio, and adding another major platform could increase complexity. Salesforce would need to integrate Informatica's technology without reducing its usefulness to existing customers.</w:t>
      </w:r>
    </w:p>
    <w:p w14:paraId="1D5E667E" w14:textId="77777777" w:rsidR="00E13E4A" w:rsidRPr="00E13E4A" w:rsidRDefault="00E13E4A" w:rsidP="00E13E4A">
      <w:pPr>
        <w:rPr>
          <w:rFonts w:ascii="Abadi" w:hAnsi="Abadi"/>
        </w:rPr>
      </w:pPr>
      <w:r w:rsidRPr="00E13E4A">
        <w:rPr>
          <w:rFonts w:ascii="Abadi" w:hAnsi="Abadi"/>
        </w:rPr>
        <w:t xml:space="preserve">There is also financial risk. At approximately $8 billion, Salesforce needed to generate enough additional strategic and financial value to justify the transaction. The company also needed to ensure that the acquisition supported its AI strategy rather than simply adding another product to its portfolio. </w:t>
      </w:r>
    </w:p>
    <w:p w14:paraId="498EAE90" w14:textId="77777777" w:rsidR="00E13E4A" w:rsidRPr="00E13E4A" w:rsidRDefault="00E13E4A" w:rsidP="00E13E4A">
      <w:pPr>
        <w:rPr>
          <w:rFonts w:ascii="Abadi" w:hAnsi="Abadi"/>
          <w:b/>
          <w:bCs/>
        </w:rPr>
      </w:pPr>
      <w:r w:rsidRPr="00E13E4A">
        <w:rPr>
          <w:rFonts w:ascii="Abadi" w:hAnsi="Abadi"/>
          <w:b/>
          <w:bCs/>
        </w:rPr>
        <w:t>MY ASSESSMENT</w:t>
      </w:r>
    </w:p>
    <w:p w14:paraId="01CBAC66" w14:textId="77777777" w:rsidR="00E13E4A" w:rsidRPr="00E13E4A" w:rsidRDefault="00E13E4A" w:rsidP="00E13E4A">
      <w:pPr>
        <w:rPr>
          <w:rFonts w:ascii="Abadi" w:hAnsi="Abadi"/>
        </w:rPr>
      </w:pPr>
      <w:r w:rsidRPr="00E13E4A">
        <w:rPr>
          <w:rFonts w:ascii="Abadi" w:hAnsi="Abadi"/>
        </w:rPr>
        <w:t>I would have recommended this deal. The acquisition has a clear strategic rationale because Salesforce's AI ambitions depend on having strong data management capabilities. Informatica fills a specific capability gap rather than simply increasing Salesforce's size.</w:t>
      </w:r>
    </w:p>
    <w:p w14:paraId="7DA16F9C" w14:textId="77777777" w:rsidR="00E13E4A" w:rsidRPr="00E13E4A" w:rsidRDefault="00E13E4A" w:rsidP="00E13E4A">
      <w:pPr>
        <w:rPr>
          <w:rFonts w:ascii="Abadi" w:hAnsi="Abadi"/>
        </w:rPr>
      </w:pPr>
      <w:r w:rsidRPr="00E13E4A">
        <w:rPr>
          <w:rFonts w:ascii="Abadi" w:hAnsi="Abadi"/>
        </w:rPr>
        <w:t>The deal is also a good example of the build-versus-buy decision. Salesforce could continue developing its own data-management capabilities, but acquiring an established platform provided access to technology and expertise more quickly.</w:t>
      </w:r>
    </w:p>
    <w:p w14:paraId="3543BA79" w14:textId="77777777" w:rsidR="00E13E4A" w:rsidRPr="00E13E4A" w:rsidRDefault="00E13E4A" w:rsidP="00E13E4A">
      <w:pPr>
        <w:rPr>
          <w:rFonts w:ascii="Abadi" w:hAnsi="Abadi"/>
          <w:b/>
          <w:bCs/>
        </w:rPr>
      </w:pPr>
      <w:r w:rsidRPr="00E13E4A">
        <w:rPr>
          <w:rFonts w:ascii="Abadi" w:hAnsi="Abadi"/>
          <w:b/>
          <w:bCs/>
        </w:rPr>
        <w:t>Final Verdict: Recommended</w:t>
      </w:r>
    </w:p>
    <w:p w14:paraId="025575AC" w14:textId="77777777" w:rsidR="00E13E4A" w:rsidRPr="00E13E4A" w:rsidRDefault="00000000" w:rsidP="00E13E4A">
      <w:pPr>
        <w:rPr>
          <w:rFonts w:ascii="Abadi" w:hAnsi="Abadi"/>
        </w:rPr>
      </w:pPr>
      <w:r>
        <w:rPr>
          <w:rFonts w:ascii="Abadi" w:hAnsi="Abadi"/>
        </w:rPr>
        <w:pict w14:anchorId="091FF79C">
          <v:rect id="_x0000_i1026" style="width:0;height:1.5pt" o:hralign="center" o:hrstd="t" o:hr="t" fillcolor="#a0a0a0" stroked="f"/>
        </w:pict>
      </w:r>
    </w:p>
    <w:p w14:paraId="2390066D" w14:textId="52340033" w:rsidR="00E13E4A" w:rsidRPr="00E13E4A" w:rsidRDefault="00E13E4A" w:rsidP="00E13E4A">
      <w:pPr>
        <w:rPr>
          <w:rFonts w:ascii="Abadi" w:hAnsi="Abadi"/>
          <w:b/>
          <w:bCs/>
          <w:sz w:val="26"/>
          <w:szCs w:val="26"/>
        </w:rPr>
      </w:pPr>
      <w:r w:rsidRPr="00E13E4A">
        <w:rPr>
          <w:rFonts w:ascii="Abadi" w:hAnsi="Abadi"/>
          <w:b/>
          <w:bCs/>
          <w:sz w:val="26"/>
          <w:szCs w:val="26"/>
        </w:rPr>
        <w:t>DEAL ENTRY #3 — VERISK &amp; ACCULYNX</w:t>
      </w:r>
    </w:p>
    <w:p w14:paraId="67534D41" w14:textId="77777777" w:rsidR="00E13E4A" w:rsidRPr="00E13E4A" w:rsidRDefault="00E13E4A" w:rsidP="00E13E4A">
      <w:pPr>
        <w:rPr>
          <w:rFonts w:ascii="Abadi" w:hAnsi="Abadi"/>
        </w:rPr>
      </w:pPr>
      <w:r w:rsidRPr="00E13E4A">
        <w:rPr>
          <w:rFonts w:ascii="Abadi" w:hAnsi="Abadi"/>
          <w:b/>
          <w:bCs/>
        </w:rPr>
        <w:t>Acquirer</w:t>
      </w:r>
      <w:r w:rsidRPr="00E13E4A">
        <w:rPr>
          <w:rFonts w:ascii="Abadi" w:hAnsi="Abadi"/>
        </w:rPr>
        <w:t>: Verisk Analytics</w:t>
      </w:r>
      <w:r w:rsidRPr="00E13E4A">
        <w:rPr>
          <w:rFonts w:ascii="Abadi" w:hAnsi="Abadi"/>
        </w:rPr>
        <w:br/>
      </w:r>
      <w:r w:rsidRPr="00E13E4A">
        <w:rPr>
          <w:rFonts w:ascii="Abadi" w:hAnsi="Abadi"/>
          <w:b/>
          <w:bCs/>
        </w:rPr>
        <w:t>Target</w:t>
      </w:r>
      <w:r w:rsidRPr="00E13E4A">
        <w:rPr>
          <w:rFonts w:ascii="Abadi" w:hAnsi="Abadi"/>
        </w:rPr>
        <w:t xml:space="preserve">: </w:t>
      </w:r>
      <w:proofErr w:type="spellStart"/>
      <w:r w:rsidRPr="00E13E4A">
        <w:rPr>
          <w:rFonts w:ascii="Abadi" w:hAnsi="Abadi"/>
        </w:rPr>
        <w:t>AccuLynx</w:t>
      </w:r>
      <w:proofErr w:type="spellEnd"/>
      <w:r w:rsidRPr="00E13E4A">
        <w:rPr>
          <w:rFonts w:ascii="Abadi" w:hAnsi="Abadi"/>
        </w:rPr>
        <w:br/>
      </w:r>
      <w:r w:rsidRPr="00E13E4A">
        <w:rPr>
          <w:rFonts w:ascii="Abadi" w:hAnsi="Abadi"/>
          <w:b/>
          <w:bCs/>
        </w:rPr>
        <w:t>Announcement</w:t>
      </w:r>
      <w:r w:rsidRPr="00E13E4A">
        <w:rPr>
          <w:rFonts w:ascii="Abadi" w:hAnsi="Abadi"/>
        </w:rPr>
        <w:t xml:space="preserve"> </w:t>
      </w:r>
      <w:r w:rsidRPr="00E13E4A">
        <w:rPr>
          <w:rFonts w:ascii="Abadi" w:hAnsi="Abadi"/>
          <w:b/>
          <w:bCs/>
        </w:rPr>
        <w:t>Date</w:t>
      </w:r>
      <w:r w:rsidRPr="00E13E4A">
        <w:rPr>
          <w:rFonts w:ascii="Abadi" w:hAnsi="Abadi"/>
        </w:rPr>
        <w:t>: 2026</w:t>
      </w:r>
      <w:r w:rsidRPr="00E13E4A">
        <w:rPr>
          <w:rFonts w:ascii="Abadi" w:hAnsi="Abadi"/>
        </w:rPr>
        <w:br/>
      </w:r>
      <w:r w:rsidRPr="00E13E4A">
        <w:rPr>
          <w:rFonts w:ascii="Abadi" w:hAnsi="Abadi"/>
          <w:b/>
          <w:bCs/>
        </w:rPr>
        <w:t>Transaction</w:t>
      </w:r>
      <w:r w:rsidRPr="00E13E4A">
        <w:rPr>
          <w:rFonts w:ascii="Abadi" w:hAnsi="Abadi"/>
        </w:rPr>
        <w:t xml:space="preserve"> </w:t>
      </w:r>
      <w:r w:rsidRPr="00E13E4A">
        <w:rPr>
          <w:rFonts w:ascii="Abadi" w:hAnsi="Abadi"/>
          <w:b/>
          <w:bCs/>
        </w:rPr>
        <w:t>Value</w:t>
      </w:r>
      <w:r w:rsidRPr="00E13E4A">
        <w:rPr>
          <w:rFonts w:ascii="Abadi" w:hAnsi="Abadi"/>
        </w:rPr>
        <w:t>: Approximately $2.35 billion</w:t>
      </w:r>
      <w:r w:rsidRPr="00E13E4A">
        <w:rPr>
          <w:rFonts w:ascii="Abadi" w:hAnsi="Abadi"/>
        </w:rPr>
        <w:br/>
      </w:r>
      <w:r w:rsidRPr="00E13E4A">
        <w:rPr>
          <w:rFonts w:ascii="Abadi" w:hAnsi="Abadi"/>
          <w:b/>
          <w:bCs/>
        </w:rPr>
        <w:t>Transaction</w:t>
      </w:r>
      <w:r w:rsidRPr="00E13E4A">
        <w:rPr>
          <w:rFonts w:ascii="Abadi" w:hAnsi="Abadi"/>
        </w:rPr>
        <w:t xml:space="preserve">: Verisk agreed to acquire </w:t>
      </w:r>
      <w:proofErr w:type="spellStart"/>
      <w:r w:rsidRPr="00E13E4A">
        <w:rPr>
          <w:rFonts w:ascii="Abadi" w:hAnsi="Abadi"/>
        </w:rPr>
        <w:t>AccuLynx</w:t>
      </w:r>
      <w:proofErr w:type="spellEnd"/>
      <w:r w:rsidRPr="00E13E4A">
        <w:rPr>
          <w:rFonts w:ascii="Abadi" w:hAnsi="Abadi"/>
        </w:rPr>
        <w:t xml:space="preserve">, a roofing-contractor CRM software company. The transaction later became the subject of a dispute over Verisk's efforts to terminate the agreement amid regulatory delays. </w:t>
      </w:r>
      <w:r w:rsidRPr="00E13E4A">
        <w:rPr>
          <w:rFonts w:ascii="Abadi" w:hAnsi="Abadi"/>
        </w:rPr>
        <w:br/>
      </w:r>
      <w:r w:rsidRPr="00E13E4A">
        <w:rPr>
          <w:rFonts w:ascii="Abadi" w:hAnsi="Abadi"/>
          <w:b/>
          <w:bCs/>
        </w:rPr>
        <w:t>My Initial View</w:t>
      </w:r>
      <w:r w:rsidRPr="00E13E4A">
        <w:rPr>
          <w:rFonts w:ascii="Abadi" w:hAnsi="Abadi"/>
        </w:rPr>
        <w:t>: Questionable</w:t>
      </w:r>
    </w:p>
    <w:p w14:paraId="463515B2" w14:textId="77777777" w:rsidR="00E13E4A" w:rsidRDefault="00E13E4A" w:rsidP="00E13E4A">
      <w:pPr>
        <w:rPr>
          <w:rFonts w:ascii="Abadi" w:hAnsi="Abadi"/>
        </w:rPr>
      </w:pPr>
    </w:p>
    <w:p w14:paraId="01C7964D" w14:textId="2C57FA96" w:rsidR="00E13E4A" w:rsidRPr="00E13E4A" w:rsidRDefault="00E13E4A" w:rsidP="00E13E4A">
      <w:pPr>
        <w:rPr>
          <w:rFonts w:ascii="Abadi" w:hAnsi="Abadi"/>
          <w:b/>
          <w:bCs/>
        </w:rPr>
      </w:pPr>
      <w:r w:rsidRPr="00E13E4A">
        <w:rPr>
          <w:rFonts w:ascii="Abadi" w:hAnsi="Abadi"/>
          <w:b/>
          <w:bCs/>
        </w:rPr>
        <w:t>WHY DID THE DEAL HAPPEN?</w:t>
      </w:r>
    </w:p>
    <w:p w14:paraId="60DDB9B9" w14:textId="77777777" w:rsidR="00E13E4A" w:rsidRPr="00E13E4A" w:rsidRDefault="00E13E4A" w:rsidP="00E13E4A">
      <w:pPr>
        <w:rPr>
          <w:rFonts w:ascii="Abadi" w:hAnsi="Abadi"/>
        </w:rPr>
      </w:pPr>
      <w:r w:rsidRPr="00E13E4A">
        <w:rPr>
          <w:rFonts w:ascii="Abadi" w:hAnsi="Abadi"/>
        </w:rPr>
        <w:t xml:space="preserve">The transaction was intended to expand Verisk's technology and software capabilities by adding </w:t>
      </w:r>
      <w:proofErr w:type="spellStart"/>
      <w:r w:rsidRPr="00E13E4A">
        <w:rPr>
          <w:rFonts w:ascii="Abadi" w:hAnsi="Abadi"/>
        </w:rPr>
        <w:t>AccuLynx's</w:t>
      </w:r>
      <w:proofErr w:type="spellEnd"/>
      <w:r w:rsidRPr="00E13E4A">
        <w:rPr>
          <w:rFonts w:ascii="Abadi" w:hAnsi="Abadi"/>
        </w:rPr>
        <w:t xml:space="preserve"> specialized software platform for the roofing industry. The strategic rationale was based on combining Verisk's existing industry data and analytics capabilities with software used directly by businesses in the sector.</w:t>
      </w:r>
    </w:p>
    <w:p w14:paraId="352ADF6D" w14:textId="77777777" w:rsidR="00E13E4A" w:rsidRPr="00E13E4A" w:rsidRDefault="00E13E4A" w:rsidP="00E13E4A">
      <w:pPr>
        <w:rPr>
          <w:rFonts w:ascii="Abadi" w:hAnsi="Abadi"/>
          <w:b/>
          <w:bCs/>
        </w:rPr>
      </w:pPr>
      <w:r w:rsidRPr="00E13E4A">
        <w:rPr>
          <w:rFonts w:ascii="Abadi" w:hAnsi="Abadi"/>
          <w:b/>
          <w:bCs/>
        </w:rPr>
        <w:t>EXPECTED BENEFITS</w:t>
      </w:r>
    </w:p>
    <w:p w14:paraId="48CA34AF" w14:textId="77777777" w:rsidR="00E13E4A" w:rsidRPr="00E13E4A" w:rsidRDefault="00E13E4A" w:rsidP="00E13E4A">
      <w:pPr>
        <w:rPr>
          <w:rFonts w:ascii="Abadi" w:hAnsi="Abadi"/>
        </w:rPr>
      </w:pPr>
      <w:r w:rsidRPr="00E13E4A">
        <w:rPr>
          <w:rFonts w:ascii="Abadi" w:hAnsi="Abadi"/>
        </w:rPr>
        <w:t xml:space="preserve">Verisk could potentially gain additional software revenue, customer relationships, and industry-specific technology. The acquisition could also allow Verisk to combine its data and analytics capabilities with </w:t>
      </w:r>
      <w:proofErr w:type="spellStart"/>
      <w:r w:rsidRPr="00E13E4A">
        <w:rPr>
          <w:rFonts w:ascii="Abadi" w:hAnsi="Abadi"/>
        </w:rPr>
        <w:t>AccuLynx's</w:t>
      </w:r>
      <w:proofErr w:type="spellEnd"/>
      <w:r w:rsidRPr="00E13E4A">
        <w:rPr>
          <w:rFonts w:ascii="Abadi" w:hAnsi="Abadi"/>
        </w:rPr>
        <w:t xml:space="preserve"> workflow software, creating additional value for customers.</w:t>
      </w:r>
    </w:p>
    <w:p w14:paraId="1054007C" w14:textId="77777777" w:rsidR="00E13E4A" w:rsidRPr="00E13E4A" w:rsidRDefault="00E13E4A" w:rsidP="00E13E4A">
      <w:pPr>
        <w:rPr>
          <w:rFonts w:ascii="Abadi" w:hAnsi="Abadi"/>
        </w:rPr>
      </w:pPr>
      <w:r w:rsidRPr="00E13E4A">
        <w:rPr>
          <w:rFonts w:ascii="Abadi" w:hAnsi="Abadi"/>
        </w:rPr>
        <w:lastRenderedPageBreak/>
        <w:t>The deal illustrates how acquiring a company with a specialized customer base can potentially create value when the acquirer's existing capabilities complement the target's products.</w:t>
      </w:r>
    </w:p>
    <w:p w14:paraId="01A33F89" w14:textId="77777777" w:rsidR="00E13E4A" w:rsidRPr="00E13E4A" w:rsidRDefault="00E13E4A" w:rsidP="00E13E4A">
      <w:pPr>
        <w:rPr>
          <w:rFonts w:ascii="Abadi" w:hAnsi="Abadi"/>
          <w:b/>
          <w:bCs/>
        </w:rPr>
      </w:pPr>
      <w:r w:rsidRPr="00E13E4A">
        <w:rPr>
          <w:rFonts w:ascii="Abadi" w:hAnsi="Abadi"/>
          <w:b/>
          <w:bCs/>
        </w:rPr>
        <w:t>KEY RISKS</w:t>
      </w:r>
    </w:p>
    <w:p w14:paraId="6EC91DDE" w14:textId="77777777" w:rsidR="00E13E4A" w:rsidRPr="00E13E4A" w:rsidRDefault="00E13E4A" w:rsidP="00E13E4A">
      <w:pPr>
        <w:rPr>
          <w:rFonts w:ascii="Abadi" w:hAnsi="Abadi"/>
        </w:rPr>
      </w:pPr>
      <w:r w:rsidRPr="00E13E4A">
        <w:rPr>
          <w:rFonts w:ascii="Abadi" w:hAnsi="Abadi"/>
        </w:rPr>
        <w:t xml:space="preserve">The biggest risk became regulatory and transaction-execution risk. Verisk faced regulatory delays after the FTC issued a second request for information. Verisk then attempted to terminate the agreement, leading to litigation. A Delaware Chancery Court later ruled that Verisk was required to make commercially reasonable efforts to obtain regulatory approval and ordered it to compensate </w:t>
      </w:r>
      <w:proofErr w:type="spellStart"/>
      <w:r w:rsidRPr="00E13E4A">
        <w:rPr>
          <w:rFonts w:ascii="Abadi" w:hAnsi="Abadi"/>
        </w:rPr>
        <w:t>AccuLynx</w:t>
      </w:r>
      <w:proofErr w:type="spellEnd"/>
      <w:r w:rsidRPr="00E13E4A">
        <w:rPr>
          <w:rFonts w:ascii="Abadi" w:hAnsi="Abadi"/>
        </w:rPr>
        <w:t xml:space="preserve"> for associated costs. </w:t>
      </w:r>
    </w:p>
    <w:p w14:paraId="348BC935" w14:textId="77777777" w:rsidR="00E13E4A" w:rsidRPr="00E13E4A" w:rsidRDefault="00E13E4A" w:rsidP="00E13E4A">
      <w:pPr>
        <w:rPr>
          <w:rFonts w:ascii="Abadi" w:hAnsi="Abadi"/>
        </w:rPr>
      </w:pPr>
      <w:r w:rsidRPr="00E13E4A">
        <w:rPr>
          <w:rFonts w:ascii="Abadi" w:hAnsi="Abadi"/>
        </w:rPr>
        <w:t>This demonstrates that an acquisition can create significant costs and uncertainty even before integration begins. Regulatory processes, contractual obligations, and changes in the competitive environment can materially affect whether a transaction ultimately succeeds.</w:t>
      </w:r>
    </w:p>
    <w:p w14:paraId="71B2C97F" w14:textId="77777777" w:rsidR="00E13E4A" w:rsidRPr="00E13E4A" w:rsidRDefault="00E13E4A" w:rsidP="00E13E4A">
      <w:pPr>
        <w:rPr>
          <w:rFonts w:ascii="Abadi" w:hAnsi="Abadi"/>
          <w:b/>
          <w:bCs/>
        </w:rPr>
      </w:pPr>
      <w:r w:rsidRPr="00E13E4A">
        <w:rPr>
          <w:rFonts w:ascii="Abadi" w:hAnsi="Abadi"/>
          <w:b/>
          <w:bCs/>
        </w:rPr>
        <w:t>MY ASSESSMENT</w:t>
      </w:r>
    </w:p>
    <w:p w14:paraId="72E905C5" w14:textId="77777777" w:rsidR="00E13E4A" w:rsidRPr="00E13E4A" w:rsidRDefault="00E13E4A" w:rsidP="00E13E4A">
      <w:pPr>
        <w:rPr>
          <w:rFonts w:ascii="Abadi" w:hAnsi="Abadi"/>
        </w:rPr>
      </w:pPr>
      <w:r w:rsidRPr="00E13E4A">
        <w:rPr>
          <w:rFonts w:ascii="Abadi" w:hAnsi="Abadi"/>
        </w:rPr>
        <w:t>I would have approached this transaction cautiously. The strategic rationale may have been reasonable, but the regulatory and execution risks became significant. Before committing to the transaction, I would have placed greater emphasis on regulatory scenarios, termination provisions, and the probability of closing.</w:t>
      </w:r>
    </w:p>
    <w:p w14:paraId="708F417D" w14:textId="77777777" w:rsidR="00E13E4A" w:rsidRPr="00E13E4A" w:rsidRDefault="00E13E4A" w:rsidP="00E13E4A">
      <w:pPr>
        <w:rPr>
          <w:rFonts w:ascii="Abadi" w:hAnsi="Abadi"/>
        </w:rPr>
      </w:pPr>
      <w:r w:rsidRPr="00E13E4A">
        <w:rPr>
          <w:rFonts w:ascii="Abadi" w:hAnsi="Abadi"/>
        </w:rPr>
        <w:t xml:space="preserve">This deal taught me that M&amp;A analysis cannot stop at asking whether two companies fit strategically. A strong Corp Dev analysis must also consider whether the deal can </w:t>
      </w:r>
      <w:proofErr w:type="gramStart"/>
      <w:r w:rsidRPr="00E13E4A">
        <w:rPr>
          <w:rFonts w:ascii="Abadi" w:hAnsi="Abadi"/>
        </w:rPr>
        <w:t>actually close</w:t>
      </w:r>
      <w:proofErr w:type="gramEnd"/>
      <w:r w:rsidRPr="00E13E4A">
        <w:rPr>
          <w:rFonts w:ascii="Abadi" w:hAnsi="Abadi"/>
        </w:rPr>
        <w:t xml:space="preserve"> and under what conditions.</w:t>
      </w:r>
    </w:p>
    <w:p w14:paraId="42D03A0B" w14:textId="77777777" w:rsidR="00E13E4A" w:rsidRPr="00E13E4A" w:rsidRDefault="00E13E4A" w:rsidP="00E13E4A">
      <w:pPr>
        <w:rPr>
          <w:rFonts w:ascii="Abadi" w:hAnsi="Abadi"/>
          <w:b/>
          <w:bCs/>
        </w:rPr>
      </w:pPr>
      <w:r w:rsidRPr="00E13E4A">
        <w:rPr>
          <w:rFonts w:ascii="Abadi" w:hAnsi="Abadi"/>
          <w:b/>
          <w:bCs/>
        </w:rPr>
        <w:t>Final Verdict: Conditional</w:t>
      </w:r>
    </w:p>
    <w:p w14:paraId="2AA0DB34" w14:textId="2F5EFCBE" w:rsidR="00E13E4A" w:rsidRPr="00015FE7" w:rsidRDefault="00E13E4A" w:rsidP="00E13E4A">
      <w:pPr>
        <w:rPr>
          <w:rFonts w:ascii="Abadi" w:hAnsi="Abadi"/>
          <w:b/>
          <w:bCs/>
          <w:sz w:val="30"/>
          <w:szCs w:val="30"/>
        </w:rPr>
      </w:pPr>
      <w:r w:rsidRPr="00015FE7">
        <w:rPr>
          <w:rFonts w:ascii="Abadi" w:hAnsi="Abadi"/>
          <w:b/>
          <w:bCs/>
          <w:sz w:val="30"/>
          <w:szCs w:val="30"/>
        </w:rPr>
        <w:t>DEAL JOURNAL TAKEAWAYS</w:t>
      </w:r>
    </w:p>
    <w:p w14:paraId="7806286A" w14:textId="77777777" w:rsidR="00E13E4A" w:rsidRPr="00E13E4A" w:rsidRDefault="00E13E4A" w:rsidP="00E13E4A">
      <w:pPr>
        <w:rPr>
          <w:rFonts w:ascii="Abadi" w:hAnsi="Abadi"/>
          <w:b/>
          <w:bCs/>
        </w:rPr>
      </w:pPr>
      <w:r w:rsidRPr="00E13E4A">
        <w:rPr>
          <w:rFonts w:ascii="Abadi" w:hAnsi="Abadi"/>
          <w:b/>
          <w:bCs/>
        </w:rPr>
        <w:t>What Makes a Good Deal?</w:t>
      </w:r>
    </w:p>
    <w:p w14:paraId="1F495223" w14:textId="77777777" w:rsidR="00E13E4A" w:rsidRPr="00E13E4A" w:rsidRDefault="00E13E4A" w:rsidP="00E13E4A">
      <w:pPr>
        <w:rPr>
          <w:rFonts w:ascii="Abadi" w:hAnsi="Abadi"/>
        </w:rPr>
      </w:pPr>
      <w:r w:rsidRPr="00E13E4A">
        <w:rPr>
          <w:rFonts w:ascii="Abadi" w:hAnsi="Abadi"/>
        </w:rPr>
        <w:t>A strong acquisition should solve a specific strategic problem or provide a capability that the acquirer cannot easily develop internally. The target should complement the acquirer's existing business, and the expected strategic benefits should justify the purchase price and integration risks.</w:t>
      </w:r>
    </w:p>
    <w:p w14:paraId="5AE0C448" w14:textId="77777777" w:rsidR="00E13E4A" w:rsidRPr="00E13E4A" w:rsidRDefault="00E13E4A" w:rsidP="00E13E4A">
      <w:pPr>
        <w:rPr>
          <w:rFonts w:ascii="Abadi" w:hAnsi="Abadi"/>
          <w:b/>
          <w:bCs/>
        </w:rPr>
      </w:pPr>
      <w:r w:rsidRPr="00E13E4A">
        <w:rPr>
          <w:rFonts w:ascii="Abadi" w:hAnsi="Abadi"/>
          <w:b/>
          <w:bCs/>
        </w:rPr>
        <w:t>What Makes a Bad Deal?</w:t>
      </w:r>
    </w:p>
    <w:p w14:paraId="7BD6E781" w14:textId="77777777" w:rsidR="00E13E4A" w:rsidRPr="00E13E4A" w:rsidRDefault="00E13E4A" w:rsidP="00E13E4A">
      <w:pPr>
        <w:rPr>
          <w:rFonts w:ascii="Abadi" w:hAnsi="Abadi"/>
        </w:rPr>
      </w:pPr>
      <w:r w:rsidRPr="00E13E4A">
        <w:rPr>
          <w:rFonts w:ascii="Abadi" w:hAnsi="Abadi"/>
        </w:rPr>
        <w:t>A deal becomes less attractive when the acquirer pays too much, lacks a clear strategic rationale, underestimates integration challenges, or faces regulatory and execution risks that could prevent the expected benefits from being realized.</w:t>
      </w:r>
    </w:p>
    <w:p w14:paraId="156FAE5E" w14:textId="77777777" w:rsidR="00E13E4A" w:rsidRDefault="00E13E4A" w:rsidP="00E13E4A">
      <w:pPr>
        <w:rPr>
          <w:rFonts w:ascii="Abadi" w:hAnsi="Abadi"/>
          <w:b/>
          <w:bCs/>
        </w:rPr>
      </w:pPr>
    </w:p>
    <w:p w14:paraId="7E7C2889" w14:textId="7EFEF0FA" w:rsidR="00E13E4A" w:rsidRPr="00E13E4A" w:rsidRDefault="00E13E4A" w:rsidP="00E13E4A">
      <w:pPr>
        <w:rPr>
          <w:rFonts w:ascii="Abadi" w:hAnsi="Abadi"/>
          <w:b/>
          <w:bCs/>
        </w:rPr>
      </w:pPr>
      <w:r w:rsidRPr="00E13E4A">
        <w:rPr>
          <w:rFonts w:ascii="Abadi" w:hAnsi="Abadi"/>
          <w:b/>
          <w:bCs/>
        </w:rPr>
        <w:t>What I Learned About M&amp;A</w:t>
      </w:r>
    </w:p>
    <w:p w14:paraId="7C2C0687" w14:textId="77777777" w:rsidR="00E13E4A" w:rsidRPr="001749D1" w:rsidRDefault="00E13E4A" w:rsidP="00E13E4A">
      <w:pPr>
        <w:rPr>
          <w:rFonts w:ascii="Abadi" w:hAnsi="Abadi"/>
        </w:rPr>
      </w:pPr>
      <w:r w:rsidRPr="00E13E4A">
        <w:rPr>
          <w:rFonts w:ascii="Abadi" w:hAnsi="Abadi"/>
        </w:rPr>
        <w:t xml:space="preserve">I learned that successful M&amp;A depends on much more than the size or reputation of the companies involved. The most important questions are </w:t>
      </w:r>
      <w:r w:rsidRPr="001749D1">
        <w:rPr>
          <w:rFonts w:ascii="Abadi" w:hAnsi="Abadi"/>
        </w:rPr>
        <w:t>why the deal is happening, what capability is being acquired, whether the price is reasonable, and whether the acquirer can successfully integrate the target.</w:t>
      </w:r>
    </w:p>
    <w:p w14:paraId="40036580" w14:textId="77777777" w:rsidR="00E13E4A" w:rsidRPr="00E13E4A" w:rsidRDefault="00E13E4A" w:rsidP="00E13E4A">
      <w:pPr>
        <w:rPr>
          <w:rFonts w:ascii="Abadi" w:hAnsi="Abadi"/>
          <w:b/>
          <w:bCs/>
        </w:rPr>
      </w:pPr>
      <w:r w:rsidRPr="00E13E4A">
        <w:rPr>
          <w:rFonts w:ascii="Abadi" w:hAnsi="Abadi"/>
          <w:b/>
          <w:bCs/>
        </w:rPr>
        <w:t>How This Changed My Approach to Corporate Development</w:t>
      </w:r>
    </w:p>
    <w:p w14:paraId="3AE35E23" w14:textId="730E19C1" w:rsidR="00D26BD2" w:rsidRDefault="00E13E4A" w:rsidP="00E13E4A">
      <w:pPr>
        <w:rPr>
          <w:rFonts w:ascii="Abadi" w:hAnsi="Abadi"/>
        </w:rPr>
      </w:pPr>
      <w:r w:rsidRPr="00E13E4A">
        <w:rPr>
          <w:rFonts w:ascii="Abadi" w:hAnsi="Abadi"/>
        </w:rPr>
        <w:t xml:space="preserve">These transactions reinforced the importance of analyzing M&amp;A from multiple perspectives. Going forward, I would evaluate a potential acquisition using strategic fit, financial value, build-versus-buy </w:t>
      </w:r>
      <w:r w:rsidRPr="00E13E4A">
        <w:rPr>
          <w:rFonts w:ascii="Abadi" w:hAnsi="Abadi"/>
        </w:rPr>
        <w:lastRenderedPageBreak/>
        <w:t>considerations, integration risk, and regulatory risk rather than judging a transaction based only on whether the target appears attractive.</w:t>
      </w:r>
    </w:p>
    <w:p w14:paraId="73984F2C" w14:textId="77777777" w:rsidR="001749D1" w:rsidRPr="001749D1" w:rsidRDefault="001749D1" w:rsidP="001749D1">
      <w:pPr>
        <w:rPr>
          <w:rFonts w:ascii="Abadi" w:hAnsi="Abadi"/>
          <w:b/>
          <w:bCs/>
          <w:sz w:val="30"/>
          <w:szCs w:val="30"/>
        </w:rPr>
      </w:pPr>
      <w:r w:rsidRPr="001749D1">
        <w:rPr>
          <w:rFonts w:ascii="Abadi" w:hAnsi="Abadi"/>
          <w:b/>
          <w:bCs/>
          <w:sz w:val="30"/>
          <w:szCs w:val="30"/>
        </w:rPr>
        <w:t>COMPANY CONCLUSION</w:t>
      </w:r>
    </w:p>
    <w:p w14:paraId="3522500F" w14:textId="77777777" w:rsidR="001749D1" w:rsidRPr="001749D1" w:rsidRDefault="001749D1" w:rsidP="001749D1">
      <w:pPr>
        <w:rPr>
          <w:rFonts w:ascii="Abadi" w:hAnsi="Abadi"/>
        </w:rPr>
      </w:pPr>
      <w:r w:rsidRPr="001749D1">
        <w:rPr>
          <w:rFonts w:ascii="Abadi" w:hAnsi="Abadi"/>
        </w:rPr>
        <w:t>Apple's strong financial position, expanding Services business, large ecosystem, and continued investment in artificial intelligence provide a strong foundation for future growth. The company's financial strength gives it the flexibility to pursue strategic investments and acquisitions, but its size also makes disciplined decision-making especially important.</w:t>
      </w:r>
    </w:p>
    <w:p w14:paraId="006619B5" w14:textId="77777777" w:rsidR="001749D1" w:rsidRPr="001749D1" w:rsidRDefault="001749D1" w:rsidP="001749D1">
      <w:pPr>
        <w:rPr>
          <w:rFonts w:ascii="Abadi" w:hAnsi="Abadi"/>
        </w:rPr>
      </w:pPr>
      <w:r w:rsidRPr="001749D1">
        <w:rPr>
          <w:rFonts w:ascii="Abadi" w:hAnsi="Abadi"/>
        </w:rPr>
        <w:t>From a corporate development perspective, Apple should focus on targeted, capability-driven M&amp;A, particularly in artificial intelligence and technologies that strengthen its existing ecosystem. The goal should not be to acquire companies simply because Apple can afford them, but to acquire capabilities that create long-term competitive advantages and are difficult to develop internally.</w:t>
      </w:r>
    </w:p>
    <w:p w14:paraId="75386FF0" w14:textId="043CF9FC" w:rsidR="001749D1" w:rsidRPr="00383A51" w:rsidRDefault="001749D1" w:rsidP="00E13E4A">
      <w:pPr>
        <w:rPr>
          <w:rFonts w:ascii="Abadi" w:hAnsi="Abadi"/>
        </w:rPr>
      </w:pPr>
      <w:r w:rsidRPr="001749D1">
        <w:rPr>
          <w:rFonts w:ascii="Abadi" w:hAnsi="Abadi"/>
          <w:b/>
          <w:bCs/>
        </w:rPr>
        <w:t>Overall Assessment:</w:t>
      </w:r>
      <w:r w:rsidRPr="001749D1">
        <w:rPr>
          <w:rFonts w:ascii="Abadi" w:hAnsi="Abadi"/>
        </w:rPr>
        <w:t xml:space="preserve"> Apple is well positioned for continued growth, but its corporate development strategy should prioritize strategic </w:t>
      </w:r>
      <w:proofErr w:type="gramStart"/>
      <w:r w:rsidRPr="001749D1">
        <w:rPr>
          <w:rFonts w:ascii="Abadi" w:hAnsi="Abadi"/>
        </w:rPr>
        <w:t>fit</w:t>
      </w:r>
      <w:proofErr w:type="gramEnd"/>
      <w:r w:rsidRPr="001749D1">
        <w:rPr>
          <w:rFonts w:ascii="Abadi" w:hAnsi="Abadi"/>
        </w:rPr>
        <w:t>, disciplined valuation, and long-term value creation over transaction size or volume.</w:t>
      </w:r>
    </w:p>
    <w:sectPr w:rsidR="001749D1" w:rsidRPr="00383A51"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5993B" w14:textId="77777777" w:rsidR="00A40D52" w:rsidRDefault="00A40D52">
      <w:pPr>
        <w:spacing w:after="0" w:line="240" w:lineRule="auto"/>
      </w:pPr>
      <w:r>
        <w:separator/>
      </w:r>
    </w:p>
  </w:endnote>
  <w:endnote w:type="continuationSeparator" w:id="0">
    <w:p w14:paraId="730FAB83" w14:textId="77777777" w:rsidR="00A40D52" w:rsidRDefault="00A40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badi">
    <w:charset w:val="00"/>
    <w:family w:val="swiss"/>
    <w:pitch w:val="variable"/>
    <w:sig w:usb0="800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E97E2" w14:textId="77777777" w:rsidR="00D26BD2" w:rsidRDefault="00000000">
    <w:pPr>
      <w:pStyle w:val="Footer"/>
      <w:jc w:val="right"/>
    </w:pPr>
    <w:r>
      <w:rPr>
        <w:color w:val="787878"/>
        <w:sz w:val="18"/>
      </w:rPr>
      <w:t xml:space="preserve">Corporate Development Portfolio  |  </w:t>
    </w:r>
    <w:r>
      <w:rPr>
        <w:color w:val="787878"/>
        <w:sz w:val="18"/>
      </w:rPr>
      <w:fldChar w:fldCharType="begin"/>
    </w:r>
    <w:r>
      <w:rPr>
        <w:color w:val="787878"/>
        <w:sz w:val="18"/>
      </w:rPr>
      <w:instrText>PAGE</w:instrText>
    </w:r>
    <w:r>
      <w:rPr>
        <w:color w:val="787878"/>
        <w:sz w:val="18"/>
      </w:rPr>
      <w:fldChar w:fldCharType="separate"/>
    </w:r>
    <w:r w:rsidR="00383A51">
      <w:rPr>
        <w:noProof/>
        <w:color w:val="787878"/>
        <w:sz w:val="18"/>
      </w:rPr>
      <w:t>1</w:t>
    </w:r>
    <w:r>
      <w:rPr>
        <w:color w:val="78787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E5EC7" w14:textId="77777777" w:rsidR="00A40D52" w:rsidRDefault="00A40D52">
      <w:pPr>
        <w:spacing w:after="0" w:line="240" w:lineRule="auto"/>
      </w:pPr>
      <w:r>
        <w:separator/>
      </w:r>
    </w:p>
  </w:footnote>
  <w:footnote w:type="continuationSeparator" w:id="0">
    <w:p w14:paraId="0E86FAF4" w14:textId="77777777" w:rsidR="00A40D52" w:rsidRDefault="00A40D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640D3"/>
    <w:multiLevelType w:val="multilevel"/>
    <w:tmpl w:val="45BC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D4FD6"/>
    <w:multiLevelType w:val="multilevel"/>
    <w:tmpl w:val="17CEB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137329"/>
    <w:multiLevelType w:val="multilevel"/>
    <w:tmpl w:val="8208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784857"/>
    <w:multiLevelType w:val="multilevel"/>
    <w:tmpl w:val="03E8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B0F0A"/>
    <w:multiLevelType w:val="multilevel"/>
    <w:tmpl w:val="6F069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2E6ED8"/>
    <w:multiLevelType w:val="multilevel"/>
    <w:tmpl w:val="2A82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B92BF0"/>
    <w:multiLevelType w:val="multilevel"/>
    <w:tmpl w:val="8BC8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85978">
    <w:abstractNumId w:val="8"/>
  </w:num>
  <w:num w:numId="2" w16cid:durableId="1381592355">
    <w:abstractNumId w:val="6"/>
  </w:num>
  <w:num w:numId="3" w16cid:durableId="434710531">
    <w:abstractNumId w:val="5"/>
  </w:num>
  <w:num w:numId="4" w16cid:durableId="445737906">
    <w:abstractNumId w:val="4"/>
  </w:num>
  <w:num w:numId="5" w16cid:durableId="638805334">
    <w:abstractNumId w:val="7"/>
  </w:num>
  <w:num w:numId="6" w16cid:durableId="1905722160">
    <w:abstractNumId w:val="3"/>
  </w:num>
  <w:num w:numId="7" w16cid:durableId="1775593073">
    <w:abstractNumId w:val="2"/>
  </w:num>
  <w:num w:numId="8" w16cid:durableId="572160574">
    <w:abstractNumId w:val="1"/>
  </w:num>
  <w:num w:numId="9" w16cid:durableId="641350897">
    <w:abstractNumId w:val="0"/>
  </w:num>
  <w:num w:numId="10" w16cid:durableId="728043109">
    <w:abstractNumId w:val="11"/>
  </w:num>
  <w:num w:numId="11" w16cid:durableId="186604437">
    <w:abstractNumId w:val="10"/>
  </w:num>
  <w:num w:numId="12" w16cid:durableId="1292980275">
    <w:abstractNumId w:val="13"/>
  </w:num>
  <w:num w:numId="13" w16cid:durableId="1494369650">
    <w:abstractNumId w:val="9"/>
  </w:num>
  <w:num w:numId="14" w16cid:durableId="288322689">
    <w:abstractNumId w:val="15"/>
  </w:num>
  <w:num w:numId="15" w16cid:durableId="91248533">
    <w:abstractNumId w:val="14"/>
  </w:num>
  <w:num w:numId="16" w16cid:durableId="20469786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FE7"/>
    <w:rsid w:val="00034616"/>
    <w:rsid w:val="0006063C"/>
    <w:rsid w:val="0015074B"/>
    <w:rsid w:val="001749D1"/>
    <w:rsid w:val="0029639D"/>
    <w:rsid w:val="00326F90"/>
    <w:rsid w:val="00346940"/>
    <w:rsid w:val="00383A51"/>
    <w:rsid w:val="003C7FAC"/>
    <w:rsid w:val="004A5DE8"/>
    <w:rsid w:val="005614DD"/>
    <w:rsid w:val="00817E34"/>
    <w:rsid w:val="0084291D"/>
    <w:rsid w:val="009F0E9B"/>
    <w:rsid w:val="00A0050C"/>
    <w:rsid w:val="00A11D3B"/>
    <w:rsid w:val="00A40D52"/>
    <w:rsid w:val="00A44E9C"/>
    <w:rsid w:val="00AA1D8D"/>
    <w:rsid w:val="00B47730"/>
    <w:rsid w:val="00CB0664"/>
    <w:rsid w:val="00D14738"/>
    <w:rsid w:val="00D26BD2"/>
    <w:rsid w:val="00DB4D49"/>
    <w:rsid w:val="00E13E4A"/>
    <w:rsid w:val="00EE492C"/>
    <w:rsid w:val="00F934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CC1D4"/>
  <w14:defaultImageDpi w14:val="300"/>
  <w15:docId w15:val="{6901D76F-0DBA-4054-AA24-053C0A773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2937"/>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2937"/>
      <w:sz w:val="3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2937"/>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2936</TotalTime>
  <Pages>1</Pages>
  <Words>6277</Words>
  <Characters>35785</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Nainika Dharanipathi</cp:lastModifiedBy>
  <cp:revision>2</cp:revision>
  <dcterms:created xsi:type="dcterms:W3CDTF">2026-08-12T14:48:00Z</dcterms:created>
  <dcterms:modified xsi:type="dcterms:W3CDTF">2026-09-11T02:26:00Z</dcterms:modified>
  <cp:category/>
</cp:coreProperties>
</file>