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3999999999999" w:line="276" w:lineRule="auto"/>
        <w:ind w:left="2611.2" w:right="2639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Exercício - Banco Santander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0" w:right="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 Banco Santander solicita a modelagem de um novo sistema. Esse sistema será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0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usado para registrar as contas e os clientes do banco.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Clientes: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os clientes serão identificados por um número de cliente, um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4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sobrenome, um número de RG e um CPF.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Contas: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as contas do banco permitem fazer depósitos, sacar dinheiro e consultar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36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 saldo. Cada conta está associada a um cliente.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7924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Extensão: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Conta poupança: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além do saldo, as contas poupança têm uma taxa de juros.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29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Neste tipo de conta, é possível realizar três operações: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Depositar dinheiro: o cliente pode depositar a quantia de dinheiro que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75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quiser.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Sacar dinheiro: o cliente pode sacar dinheiro desde que não supere seu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saldo.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Recolher juros: o cliente pode recolher os juros mensais aplicados pela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601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sua conta poupança.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Conta corrente: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além do saldo, as contas correntes têm um limite autorizado de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0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cheque especial. Neste tipo de conta, é possível realizar três operações: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Depositar dinheiro: o cliente pode depositar a quantia de dinheiro que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75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quiser.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Depositar cheques: o cliente pode depositar cheques. Um cheque tem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212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um valor, um banco emissor e uma data de pagamento.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3999999999999" w:line="276" w:lineRule="auto"/>
        <w:ind w:left="2611.2" w:right="2639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Exercício - Banco Santander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Sacar dinheiro: o cliente pode sacar dinheiro e, caso não tenha saldo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0" w:right="4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suficiente, usar seu cheque especial.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0" w:right="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Implemente as classes e aplique os conceitos de Herança, Classe Abstrata 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242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Orientação a Objetos em Java para a resolução do sistema.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