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#Node Creations 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Bank1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"Bank1"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Bank2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"Bank2"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Bank3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"Bank3"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Bank4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"Bank4"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PSP1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"PSP1"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PSP2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"PSP2"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PSP3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"PSP3"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PSP4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"PSP4"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ID_service1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"ID Service 1"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ID_service2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"ID Service 2"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ID_service3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"ID Service 3"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#Relationship Creation :-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rPr>
          <w:color w:val="d4d4d4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Bank1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k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"Bank1"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d4d4d4"/>
          <w:rtl w:val="0"/>
        </w:rPr>
        <w:t xml:space="preserve">b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A2B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rPr>
          <w:color w:val="d4d4d4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Bank1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k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"Bank1"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)&lt;-[</w:t>
      </w:r>
      <w:r w:rsidDel="00000000" w:rsidR="00000000" w:rsidRPr="00000000">
        <w:rPr>
          <w:color w:val="d4d4d4"/>
          <w:rtl w:val="0"/>
        </w:rPr>
        <w:t xml:space="preserve">b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A2B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rPr>
          <w:color w:val="d4d4d4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Bank2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k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"Bank2"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d4d4d4"/>
          <w:rtl w:val="0"/>
        </w:rPr>
        <w:t xml:space="preserve">b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A2B2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rPr>
          <w:color w:val="d4d4d4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Bank3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k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"Bank3"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d4d4d4"/>
          <w:rtl w:val="0"/>
        </w:rPr>
        <w:t xml:space="preserve">b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A2B3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rPr>
          <w:color w:val="d4d4d4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Bank3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k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"Bank3"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)&lt;-[</w:t>
      </w:r>
      <w:r w:rsidDel="00000000" w:rsidR="00000000" w:rsidRPr="00000000">
        <w:rPr>
          <w:color w:val="d4d4d4"/>
          <w:rtl w:val="0"/>
        </w:rPr>
        <w:t xml:space="preserve">b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A2B3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rPr>
          <w:color w:val="d4d4d4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Bank4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k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"Bank3"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d4d4d4"/>
          <w:rtl w:val="0"/>
        </w:rPr>
        <w:t xml:space="preserve">b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A2B4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rPr>
          <w:color w:val="d4d4d4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Bank4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k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"Bank4"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)&lt;-[</w:t>
      </w:r>
      <w:r w:rsidDel="00000000" w:rsidR="00000000" w:rsidRPr="00000000">
        <w:rPr>
          <w:color w:val="d4d4d4"/>
          <w:rtl w:val="0"/>
        </w:rPr>
        <w:t xml:space="preserve">b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A2B4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k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PSP1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j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"PSP1"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A2P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PSP2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j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"PSP2"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)&lt;-[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A2P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</w:t>
      </w:r>
    </w:p>
    <w:p w:rsidR="00000000" w:rsidDel="00000000" w:rsidP="00000000" w:rsidRDefault="00000000" w:rsidRPr="00000000" w14:paraId="00000034">
      <w:pPr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PSP3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j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"PSP3"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)&lt;-[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A2P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</w:t>
      </w:r>
    </w:p>
    <w:p w:rsidR="00000000" w:rsidDel="00000000" w:rsidP="00000000" w:rsidRDefault="00000000" w:rsidRPr="00000000" w14:paraId="00000036">
      <w:pPr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PSP3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j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"PSP3"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A2P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</w:t>
      </w:r>
    </w:p>
    <w:p w:rsidR="00000000" w:rsidDel="00000000" w:rsidP="00000000" w:rsidRDefault="00000000" w:rsidRPr="00000000" w14:paraId="00000038">
      <w:pPr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PSP4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j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"PSP4"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A2P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</w:t>
      </w:r>
    </w:p>
    <w:p w:rsidR="00000000" w:rsidDel="00000000" w:rsidP="00000000" w:rsidRDefault="00000000" w:rsidRPr="00000000" w14:paraId="0000003A">
      <w:pPr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AML_Service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PSP4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"AML Service"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j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"PSP4"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A</w:t>
      </w:r>
      <w:r w:rsidDel="00000000" w:rsidR="00000000" w:rsidRPr="00000000">
        <w:rPr>
          <w:color w:val="93a1a1"/>
          <w:rtl w:val="0"/>
        </w:rPr>
        <w:t xml:space="preserve">)&lt;-[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A2P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j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</w:t>
      </w:r>
    </w:p>
    <w:p w:rsidR="00000000" w:rsidDel="00000000" w:rsidP="00000000" w:rsidRDefault="00000000" w:rsidRPr="00000000" w14:paraId="0000003C">
      <w:pPr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