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DBFE9" w14:textId="6580EC02" w:rsidR="00776231" w:rsidRDefault="00702AC7" w:rsidP="00702AC7">
      <w:pPr>
        <w:jc w:val="center"/>
      </w:pPr>
      <w:r>
        <w:rPr>
          <w:noProof/>
        </w:rPr>
        <w:drawing>
          <wp:inline distT="0" distB="0" distL="0" distR="0" wp14:anchorId="5171EB3B" wp14:editId="7698F877">
            <wp:extent cx="3556810" cy="3556810"/>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556810" cy="3556810"/>
                    </a:xfrm>
                    <a:prstGeom prst="rect">
                      <a:avLst/>
                    </a:prstGeom>
                  </pic:spPr>
                </pic:pic>
              </a:graphicData>
            </a:graphic>
          </wp:inline>
        </w:drawing>
      </w:r>
    </w:p>
    <w:p w14:paraId="1DEAEF75" w14:textId="0C32D8FE" w:rsidR="00702AC7" w:rsidRDefault="00702AC7" w:rsidP="00702AC7">
      <w:pPr>
        <w:jc w:val="center"/>
        <w:rPr>
          <w:b/>
          <w:bCs/>
          <w:sz w:val="40"/>
          <w:szCs w:val="40"/>
        </w:rPr>
      </w:pPr>
      <w:r>
        <w:rPr>
          <w:b/>
          <w:bCs/>
          <w:sz w:val="40"/>
          <w:szCs w:val="40"/>
        </w:rPr>
        <w:t>CSE362 – Distributed Computing</w:t>
      </w:r>
    </w:p>
    <w:p w14:paraId="15BB4066" w14:textId="668C5F64" w:rsidR="00702AC7" w:rsidRDefault="00702AC7" w:rsidP="00702AC7">
      <w:pPr>
        <w:jc w:val="center"/>
        <w:rPr>
          <w:sz w:val="32"/>
          <w:szCs w:val="32"/>
        </w:rPr>
      </w:pPr>
    </w:p>
    <w:p w14:paraId="3234708C" w14:textId="059CC221" w:rsidR="00702AC7" w:rsidRDefault="00702AC7" w:rsidP="00702AC7">
      <w:pPr>
        <w:jc w:val="center"/>
        <w:rPr>
          <w:b/>
          <w:bCs/>
          <w:sz w:val="40"/>
          <w:szCs w:val="40"/>
        </w:rPr>
      </w:pPr>
      <w:r w:rsidRPr="00702AC7">
        <w:rPr>
          <w:b/>
          <w:bCs/>
          <w:sz w:val="40"/>
          <w:szCs w:val="40"/>
        </w:rPr>
        <w:t>Submitted to:</w:t>
      </w:r>
    </w:p>
    <w:p w14:paraId="69D011D3" w14:textId="49FD7207" w:rsidR="00702AC7" w:rsidRPr="00702AC7" w:rsidRDefault="00702AC7" w:rsidP="00702AC7">
      <w:pPr>
        <w:pStyle w:val="NoSpacing"/>
        <w:jc w:val="center"/>
        <w:rPr>
          <w:sz w:val="32"/>
          <w:szCs w:val="32"/>
        </w:rPr>
      </w:pPr>
      <w:r w:rsidRPr="00702AC7">
        <w:rPr>
          <w:sz w:val="32"/>
          <w:szCs w:val="32"/>
        </w:rPr>
        <w:t xml:space="preserve">Dr. Ayman </w:t>
      </w:r>
      <w:proofErr w:type="spellStart"/>
      <w:r w:rsidRPr="00702AC7">
        <w:rPr>
          <w:sz w:val="32"/>
          <w:szCs w:val="32"/>
        </w:rPr>
        <w:t>Bahaa</w:t>
      </w:r>
      <w:proofErr w:type="spellEnd"/>
    </w:p>
    <w:p w14:paraId="1B0C6570" w14:textId="06B308F7" w:rsidR="00702AC7" w:rsidRDefault="00702AC7" w:rsidP="00702AC7">
      <w:pPr>
        <w:pStyle w:val="NoSpacing"/>
        <w:jc w:val="center"/>
        <w:rPr>
          <w:sz w:val="32"/>
          <w:szCs w:val="32"/>
        </w:rPr>
      </w:pPr>
      <w:r w:rsidRPr="00702AC7">
        <w:rPr>
          <w:sz w:val="32"/>
          <w:szCs w:val="32"/>
        </w:rPr>
        <w:t>Dr. Hossam Mohamed</w:t>
      </w:r>
    </w:p>
    <w:p w14:paraId="1D6BAFC5" w14:textId="4742C958" w:rsidR="00702AC7" w:rsidRDefault="00702AC7" w:rsidP="00702AC7">
      <w:pPr>
        <w:pStyle w:val="NoSpacing"/>
        <w:jc w:val="center"/>
        <w:rPr>
          <w:sz w:val="32"/>
          <w:szCs w:val="32"/>
        </w:rPr>
      </w:pPr>
    </w:p>
    <w:p w14:paraId="68331852" w14:textId="0B38FC73" w:rsidR="00702AC7" w:rsidRDefault="00702AC7" w:rsidP="00702AC7">
      <w:pPr>
        <w:pStyle w:val="NoSpacing"/>
        <w:jc w:val="center"/>
        <w:rPr>
          <w:sz w:val="32"/>
          <w:szCs w:val="32"/>
        </w:rPr>
      </w:pPr>
    </w:p>
    <w:p w14:paraId="24398884" w14:textId="7B0DB43F" w:rsidR="00702AC7" w:rsidRDefault="00702AC7" w:rsidP="00702AC7">
      <w:pPr>
        <w:pStyle w:val="NoSpacing"/>
        <w:jc w:val="center"/>
        <w:rPr>
          <w:b/>
          <w:bCs/>
          <w:sz w:val="40"/>
          <w:szCs w:val="40"/>
        </w:rPr>
      </w:pPr>
      <w:r w:rsidRPr="00702AC7">
        <w:rPr>
          <w:b/>
          <w:bCs/>
          <w:sz w:val="40"/>
          <w:szCs w:val="40"/>
        </w:rPr>
        <w:t>Submitted by:</w:t>
      </w:r>
    </w:p>
    <w:p w14:paraId="26616C63" w14:textId="2F15596C" w:rsidR="00702AC7" w:rsidRPr="00702AC7" w:rsidRDefault="00702AC7" w:rsidP="00702AC7">
      <w:pPr>
        <w:pStyle w:val="NoSpacing"/>
        <w:jc w:val="center"/>
        <w:rPr>
          <w:sz w:val="32"/>
          <w:szCs w:val="32"/>
        </w:rPr>
      </w:pPr>
      <w:r w:rsidRPr="00702AC7">
        <w:rPr>
          <w:sz w:val="32"/>
          <w:szCs w:val="32"/>
        </w:rPr>
        <w:t xml:space="preserve">Naira </w:t>
      </w:r>
      <w:proofErr w:type="spellStart"/>
      <w:r w:rsidRPr="00702AC7">
        <w:rPr>
          <w:sz w:val="32"/>
          <w:szCs w:val="32"/>
        </w:rPr>
        <w:t>Wasseem</w:t>
      </w:r>
      <w:proofErr w:type="spellEnd"/>
      <w:r w:rsidRPr="00702AC7">
        <w:rPr>
          <w:sz w:val="32"/>
          <w:szCs w:val="32"/>
        </w:rPr>
        <w:t xml:space="preserve"> </w:t>
      </w:r>
      <w:proofErr w:type="spellStart"/>
      <w:r w:rsidRPr="00702AC7">
        <w:rPr>
          <w:sz w:val="32"/>
          <w:szCs w:val="32"/>
        </w:rPr>
        <w:t>Ebraheem</w:t>
      </w:r>
      <w:proofErr w:type="spellEnd"/>
      <w:r>
        <w:rPr>
          <w:sz w:val="32"/>
          <w:szCs w:val="32"/>
        </w:rPr>
        <w:t xml:space="preserve"> -</w:t>
      </w:r>
      <w:r w:rsidRPr="00702AC7">
        <w:rPr>
          <w:sz w:val="32"/>
          <w:szCs w:val="32"/>
        </w:rPr>
        <w:t xml:space="preserve"> 23P0373</w:t>
      </w:r>
    </w:p>
    <w:p w14:paraId="2CCF9A4B" w14:textId="61593F63" w:rsidR="00702AC7" w:rsidRPr="00702AC7" w:rsidRDefault="00702AC7" w:rsidP="00702AC7">
      <w:pPr>
        <w:pStyle w:val="NoSpacing"/>
        <w:jc w:val="center"/>
        <w:rPr>
          <w:sz w:val="32"/>
          <w:szCs w:val="32"/>
        </w:rPr>
      </w:pPr>
      <w:proofErr w:type="spellStart"/>
      <w:r w:rsidRPr="00702AC7">
        <w:rPr>
          <w:sz w:val="32"/>
          <w:szCs w:val="32"/>
        </w:rPr>
        <w:t>Nourhan</w:t>
      </w:r>
      <w:proofErr w:type="spellEnd"/>
      <w:r w:rsidRPr="00702AC7">
        <w:rPr>
          <w:sz w:val="32"/>
          <w:szCs w:val="32"/>
        </w:rPr>
        <w:t xml:space="preserve"> Hesham </w:t>
      </w:r>
      <w:proofErr w:type="spellStart"/>
      <w:r w:rsidRPr="00702AC7">
        <w:rPr>
          <w:sz w:val="32"/>
          <w:szCs w:val="32"/>
        </w:rPr>
        <w:t>Elsayed</w:t>
      </w:r>
      <w:proofErr w:type="spellEnd"/>
      <w:r>
        <w:rPr>
          <w:sz w:val="32"/>
          <w:szCs w:val="32"/>
        </w:rPr>
        <w:t xml:space="preserve"> -</w:t>
      </w:r>
      <w:r w:rsidRPr="00702AC7">
        <w:rPr>
          <w:sz w:val="32"/>
          <w:szCs w:val="32"/>
        </w:rPr>
        <w:t xml:space="preserve"> 23P0442</w:t>
      </w:r>
    </w:p>
    <w:p w14:paraId="1D438D10" w14:textId="68D18091" w:rsidR="00702AC7" w:rsidRPr="00702AC7" w:rsidRDefault="00702AC7" w:rsidP="00702AC7">
      <w:pPr>
        <w:pStyle w:val="NoSpacing"/>
        <w:jc w:val="center"/>
        <w:rPr>
          <w:sz w:val="32"/>
          <w:szCs w:val="32"/>
        </w:rPr>
      </w:pPr>
      <w:r w:rsidRPr="00702AC7">
        <w:rPr>
          <w:sz w:val="32"/>
          <w:szCs w:val="32"/>
        </w:rPr>
        <w:t>Maryam Hamdy Hassan</w:t>
      </w:r>
      <w:r>
        <w:rPr>
          <w:sz w:val="32"/>
          <w:szCs w:val="32"/>
        </w:rPr>
        <w:t xml:space="preserve"> -</w:t>
      </w:r>
      <w:r w:rsidRPr="00702AC7">
        <w:rPr>
          <w:sz w:val="32"/>
          <w:szCs w:val="32"/>
        </w:rPr>
        <w:t xml:space="preserve"> 23P0260</w:t>
      </w:r>
    </w:p>
    <w:p w14:paraId="57C8DEFA" w14:textId="159C6477" w:rsidR="00702AC7" w:rsidRPr="00702AC7" w:rsidRDefault="00702AC7" w:rsidP="00702AC7">
      <w:pPr>
        <w:pStyle w:val="NoSpacing"/>
        <w:jc w:val="center"/>
        <w:rPr>
          <w:sz w:val="32"/>
          <w:szCs w:val="32"/>
        </w:rPr>
      </w:pPr>
      <w:r w:rsidRPr="00702AC7">
        <w:rPr>
          <w:sz w:val="32"/>
          <w:szCs w:val="32"/>
        </w:rPr>
        <w:t>Mai Hamed Hussein</w:t>
      </w:r>
      <w:r>
        <w:rPr>
          <w:sz w:val="32"/>
          <w:szCs w:val="32"/>
        </w:rPr>
        <w:t xml:space="preserve"> -</w:t>
      </w:r>
      <w:r w:rsidRPr="00702AC7">
        <w:rPr>
          <w:sz w:val="32"/>
          <w:szCs w:val="32"/>
        </w:rPr>
        <w:t xml:space="preserve"> 23P0261</w:t>
      </w:r>
    </w:p>
    <w:p w14:paraId="0C8A0679" w14:textId="09F93BCE" w:rsidR="00702AC7" w:rsidRDefault="00702AC7" w:rsidP="00702AC7">
      <w:pPr>
        <w:pStyle w:val="NoSpacing"/>
        <w:jc w:val="center"/>
        <w:rPr>
          <w:b/>
          <w:bCs/>
          <w:sz w:val="40"/>
          <w:szCs w:val="40"/>
        </w:rPr>
      </w:pPr>
      <w:r w:rsidRPr="00702AC7">
        <w:rPr>
          <w:sz w:val="32"/>
          <w:szCs w:val="32"/>
        </w:rPr>
        <w:t xml:space="preserve">Mariam Riyad </w:t>
      </w:r>
      <w:proofErr w:type="spellStart"/>
      <w:r w:rsidRPr="00702AC7">
        <w:rPr>
          <w:sz w:val="32"/>
          <w:szCs w:val="32"/>
        </w:rPr>
        <w:t>Freeg</w:t>
      </w:r>
      <w:proofErr w:type="spellEnd"/>
      <w:r>
        <w:rPr>
          <w:sz w:val="32"/>
          <w:szCs w:val="32"/>
        </w:rPr>
        <w:t xml:space="preserve"> -</w:t>
      </w:r>
      <w:r w:rsidRPr="00702AC7">
        <w:rPr>
          <w:sz w:val="32"/>
          <w:szCs w:val="32"/>
        </w:rPr>
        <w:t xml:space="preserve"> 23P0147</w:t>
      </w:r>
    </w:p>
    <w:p w14:paraId="0AF0844B" w14:textId="77777777" w:rsidR="00702AC7" w:rsidRPr="00702AC7" w:rsidRDefault="00702AC7" w:rsidP="00702AC7">
      <w:pPr>
        <w:pStyle w:val="NoSpacing"/>
        <w:jc w:val="center"/>
        <w:rPr>
          <w:b/>
          <w:bCs/>
          <w:sz w:val="40"/>
          <w:szCs w:val="40"/>
        </w:rPr>
      </w:pPr>
    </w:p>
    <w:p w14:paraId="39227C77" w14:textId="77777777" w:rsidR="00702AC7" w:rsidRPr="00702AC7" w:rsidRDefault="00702AC7" w:rsidP="00702AC7">
      <w:pPr>
        <w:pStyle w:val="NoSpacing"/>
        <w:jc w:val="center"/>
        <w:rPr>
          <w:sz w:val="32"/>
          <w:szCs w:val="32"/>
        </w:rPr>
      </w:pPr>
    </w:p>
    <w:p w14:paraId="03739EB9" w14:textId="2F0FC863" w:rsidR="00702AC7" w:rsidRDefault="00702AC7" w:rsidP="00702AC7">
      <w:pPr>
        <w:pStyle w:val="Heading1"/>
        <w:numPr>
          <w:ilvl w:val="0"/>
          <w:numId w:val="1"/>
        </w:numPr>
        <w:rPr>
          <w:b/>
          <w:bCs/>
        </w:rPr>
      </w:pPr>
      <w:r w:rsidRPr="00702AC7">
        <w:rPr>
          <w:b/>
          <w:bCs/>
        </w:rPr>
        <w:lastRenderedPageBreak/>
        <w:t>Introduction</w:t>
      </w:r>
    </w:p>
    <w:p w14:paraId="6AE4175E" w14:textId="77777777" w:rsidR="00702AC7" w:rsidRPr="00702AC7" w:rsidRDefault="00702AC7" w:rsidP="00702AC7">
      <w:pPr>
        <w:ind w:firstLine="720"/>
        <w:rPr>
          <w:sz w:val="24"/>
          <w:szCs w:val="24"/>
        </w:rPr>
      </w:pPr>
      <w:r w:rsidRPr="00702AC7">
        <w:rPr>
          <w:sz w:val="24"/>
          <w:szCs w:val="24"/>
        </w:rPr>
        <w:t>The rapid adoption of Large Language Models (LLMs) in real-world applications has created a significant challenge: how to serve thousands of concurrent users while maintaining low latency and efficient resource utilization. LLM inference is computationally expensive, requiring GPU acceleration, and a single machine cannot handle the load of 1000+ simultaneous requests. This necessitates a distributed computing approach.</w:t>
      </w:r>
    </w:p>
    <w:p w14:paraId="4B6158C6" w14:textId="77777777" w:rsidR="00702AC7" w:rsidRPr="00702AC7" w:rsidRDefault="00702AC7" w:rsidP="00702AC7">
      <w:pPr>
        <w:rPr>
          <w:sz w:val="24"/>
          <w:szCs w:val="24"/>
        </w:rPr>
      </w:pPr>
    </w:p>
    <w:p w14:paraId="0B87520A" w14:textId="07B79A72" w:rsidR="00702AC7" w:rsidRDefault="00702AC7" w:rsidP="00702AC7">
      <w:pPr>
        <w:rPr>
          <w:sz w:val="24"/>
          <w:szCs w:val="24"/>
        </w:rPr>
      </w:pPr>
      <w:r w:rsidRPr="00702AC7">
        <w:rPr>
          <w:sz w:val="24"/>
          <w:szCs w:val="24"/>
        </w:rPr>
        <w:t>This project presents the design and implementation of a Distributed LLM Inference System with Load Balancing and GPU Cluster Task Distribution. The system is built to handle over 1000 concurrent user requests involving LLM inference and Retrieval-Augmented Generation (RAG). It distributes workloads across multiple GPU worker nodes using dynamic load balancing strategies, ensuring high throughput, low latency, and optimal hardware utilization.</w:t>
      </w:r>
    </w:p>
    <w:p w14:paraId="29ACCAB4" w14:textId="64E91336" w:rsidR="00702AC7" w:rsidRDefault="00702AC7" w:rsidP="00702AC7">
      <w:pPr>
        <w:rPr>
          <w:sz w:val="24"/>
          <w:szCs w:val="24"/>
        </w:rPr>
      </w:pPr>
    </w:p>
    <w:p w14:paraId="3609A98D" w14:textId="77777777" w:rsidR="00702AC7" w:rsidRPr="00702AC7" w:rsidRDefault="00702AC7" w:rsidP="00702AC7">
      <w:pPr>
        <w:rPr>
          <w:sz w:val="24"/>
          <w:szCs w:val="24"/>
        </w:rPr>
      </w:pPr>
      <w:r w:rsidRPr="00702AC7">
        <w:rPr>
          <w:sz w:val="24"/>
          <w:szCs w:val="24"/>
        </w:rPr>
        <w:t>The system consists of five core components:</w:t>
      </w:r>
    </w:p>
    <w:p w14:paraId="27016320" w14:textId="77777777" w:rsidR="00702AC7" w:rsidRPr="00702AC7" w:rsidRDefault="00702AC7" w:rsidP="00702AC7">
      <w:pPr>
        <w:pStyle w:val="ListParagraph"/>
        <w:numPr>
          <w:ilvl w:val="0"/>
          <w:numId w:val="2"/>
        </w:numPr>
        <w:rPr>
          <w:sz w:val="24"/>
          <w:szCs w:val="24"/>
        </w:rPr>
      </w:pPr>
      <w:r w:rsidRPr="00702AC7">
        <w:rPr>
          <w:sz w:val="24"/>
          <w:szCs w:val="24"/>
        </w:rPr>
        <w:t>Client Layer: Simulates concurrent users and measures system performance.</w:t>
      </w:r>
    </w:p>
    <w:p w14:paraId="14264E65" w14:textId="77777777" w:rsidR="00702AC7" w:rsidRDefault="00702AC7" w:rsidP="00702AC7">
      <w:pPr>
        <w:pStyle w:val="ListParagraph"/>
        <w:numPr>
          <w:ilvl w:val="0"/>
          <w:numId w:val="2"/>
        </w:numPr>
        <w:rPr>
          <w:sz w:val="24"/>
          <w:szCs w:val="24"/>
        </w:rPr>
      </w:pPr>
      <w:r w:rsidRPr="00702AC7">
        <w:rPr>
          <w:sz w:val="24"/>
          <w:szCs w:val="24"/>
        </w:rPr>
        <w:t>Load Balancer: Distributes incoming requests across compute nodes using strategies such as Round Robin, Least Connections, and Load-Aware routing.</w:t>
      </w:r>
    </w:p>
    <w:p w14:paraId="54D66BC7" w14:textId="77777777" w:rsidR="00702AC7" w:rsidRDefault="00702AC7" w:rsidP="00702AC7">
      <w:pPr>
        <w:pStyle w:val="ListParagraph"/>
        <w:numPr>
          <w:ilvl w:val="0"/>
          <w:numId w:val="2"/>
        </w:numPr>
        <w:rPr>
          <w:sz w:val="24"/>
          <w:szCs w:val="24"/>
        </w:rPr>
      </w:pPr>
      <w:r w:rsidRPr="00702AC7">
        <w:rPr>
          <w:sz w:val="24"/>
          <w:szCs w:val="24"/>
        </w:rPr>
        <w:t>Master Scheduler: Manages task assignment, monitors worker health, and handles fault recovery.</w:t>
      </w:r>
    </w:p>
    <w:p w14:paraId="3C6C3B0A" w14:textId="77777777" w:rsidR="00702AC7" w:rsidRDefault="00702AC7" w:rsidP="00702AC7">
      <w:pPr>
        <w:pStyle w:val="ListParagraph"/>
        <w:numPr>
          <w:ilvl w:val="0"/>
          <w:numId w:val="2"/>
        </w:numPr>
        <w:rPr>
          <w:sz w:val="24"/>
          <w:szCs w:val="24"/>
        </w:rPr>
      </w:pPr>
      <w:r w:rsidRPr="00702AC7">
        <w:rPr>
          <w:sz w:val="24"/>
          <w:szCs w:val="24"/>
        </w:rPr>
        <w:t>GPU Worker Nodes: Execute LLM inference tasks in parallel, each maintaining independent task queues.</w:t>
      </w:r>
    </w:p>
    <w:p w14:paraId="635F5F83" w14:textId="08AEFEA8" w:rsidR="00702AC7" w:rsidRPr="00702AC7" w:rsidRDefault="00702AC7" w:rsidP="00702AC7">
      <w:pPr>
        <w:pStyle w:val="ListParagraph"/>
        <w:numPr>
          <w:ilvl w:val="0"/>
          <w:numId w:val="2"/>
        </w:numPr>
        <w:rPr>
          <w:sz w:val="24"/>
          <w:szCs w:val="24"/>
        </w:rPr>
      </w:pPr>
      <w:r w:rsidRPr="00702AC7">
        <w:rPr>
          <w:sz w:val="24"/>
          <w:szCs w:val="24"/>
        </w:rPr>
        <w:t>RAG Module: Enhances LLM responses by retrieving relevant context from a knowledge base.</w:t>
      </w:r>
    </w:p>
    <w:p w14:paraId="5C92E4D1" w14:textId="1BE5346C" w:rsidR="00702AC7" w:rsidRPr="00702AC7" w:rsidRDefault="00702AC7" w:rsidP="00702AC7">
      <w:pPr>
        <w:rPr>
          <w:sz w:val="24"/>
          <w:szCs w:val="24"/>
        </w:rPr>
      </w:pPr>
      <w:r w:rsidRPr="00702AC7">
        <w:rPr>
          <w:sz w:val="24"/>
          <w:szCs w:val="24"/>
        </w:rPr>
        <w:t>Key features of the system include scalable horizontal scaling (adding more GPU nodes dynamically), fault tolerance with automatic task reassignment on node failure, and comprehensive performance monitoring including latency percentiles, throughput, and GPU utilization.</w:t>
      </w:r>
    </w:p>
    <w:sectPr w:rsidR="00702AC7" w:rsidRPr="00702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E72"/>
    <w:multiLevelType w:val="hybridMultilevel"/>
    <w:tmpl w:val="796A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2D2CCC"/>
    <w:multiLevelType w:val="hybridMultilevel"/>
    <w:tmpl w:val="878A2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C7"/>
    <w:rsid w:val="0010706D"/>
    <w:rsid w:val="00702AC7"/>
    <w:rsid w:val="007762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2B1F"/>
  <w15:chartTrackingRefBased/>
  <w15:docId w15:val="{0916C87F-5614-4BA2-9823-A3BCE096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A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02AC7"/>
    <w:pPr>
      <w:spacing w:after="0" w:line="240" w:lineRule="auto"/>
    </w:pPr>
  </w:style>
  <w:style w:type="character" w:customStyle="1" w:styleId="Heading1Char">
    <w:name w:val="Heading 1 Char"/>
    <w:basedOn w:val="DefaultParagraphFont"/>
    <w:link w:val="Heading1"/>
    <w:uiPriority w:val="9"/>
    <w:rsid w:val="00702A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02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418773">
      <w:bodyDiv w:val="1"/>
      <w:marLeft w:val="0"/>
      <w:marRight w:val="0"/>
      <w:marTop w:val="0"/>
      <w:marBottom w:val="0"/>
      <w:divBdr>
        <w:top w:val="none" w:sz="0" w:space="0" w:color="auto"/>
        <w:left w:val="none" w:sz="0" w:space="0" w:color="auto"/>
        <w:bottom w:val="none" w:sz="0" w:space="0" w:color="auto"/>
        <w:right w:val="none" w:sz="0" w:space="0" w:color="auto"/>
      </w:divBdr>
    </w:div>
    <w:div w:id="59382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Hamdy Hassan Mohamed Soliman 23P0260</dc:creator>
  <cp:keywords/>
  <dc:description/>
  <cp:lastModifiedBy>Maryam Hamdy Hassan Mohamed Soliman 23P0260</cp:lastModifiedBy>
  <cp:revision>1</cp:revision>
  <dcterms:created xsi:type="dcterms:W3CDTF">2026-05-05T12:03:00Z</dcterms:created>
  <dcterms:modified xsi:type="dcterms:W3CDTF">2026-05-05T12:14:00Z</dcterms:modified>
</cp:coreProperties>
</file>