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t>Wir sind heute hier versammelt, um Abschied zu nehmen von Samuel Dörr. Er verstarb am 19/Mar/2021 im Alter von 33 Jahren, hier in Duisburg.</w:t>
      </w:r>
    </w:p>
    <w:p>
      <w:pPr/>
      <w:r>
        <w:rPr/>
        <w:t>Wir vertrauen darauf, dass unsere Zeit in Gottes Händen steht. Er ist unsere Zuflucht und unser Trost. In der Bibel heißt es von Gott:</w:t>
      </w:r>
    </w:p>
    <w:p>
      <w:pPr/>
      <w:r>
        <w:t>"Befiehl dem Herrn deine Wege und hoffe auf ihn, er wird's wohl machen." (Psalm 37, 5 )</w:t>
        <w:br/>
        <w:t xml:space="preserve">Dennoch, trotz solcher Zusagen, die wir in der Bibel finden, sind wir voll Trauer und suchen Trost. </w:t>
      </w:r>
    </w:p>
    <w:p>
      <w:pPr>
        <w:pStyle w:val="Heading1"/>
      </w:pPr>
      <w:r>
        <w:t>Lied:</w:t>
      </w:r>
    </w:p>
    <w:p>
      <w:pPr>
        <w:pStyle w:val="Heading1"/>
      </w:pPr>
      <w:r>
        <w:t>Psalm</w:t>
      </w:r>
    </w:p>
    <w:p>
      <w:pPr/>
      <w:r>
        <w:rPr>
          <w:i/>
        </w:rPr>
        <w:t>Lasst uns beten mit den Worten des 27. Psalms:</w:t>
      </w:r>
    </w:p>
    <w:p>
      <w:pPr/>
      <w:r>
        <w:rPr/>
        <w:t>Der Herr ist mein Licht und mein Heil</w:t>
      </w:r>
      <w:r>
        <w:rPr/>
        <w:t>,</w:t>
      </w:r>
      <w:r>
        <w:rPr/>
        <w:br/>
      </w:r>
      <w:r>
        <w:rPr/>
        <w:t>vor wem sollte ich mich fürchten?</w:t>
      </w:r>
      <w:r>
        <w:rPr/>
        <w:br/>
      </w:r>
      <w:r>
        <w:rPr/>
        <w:t>Der Herr ist meines Lebens Kraft;</w:t>
      </w:r>
      <w:r>
        <w:rPr/>
        <w:br/>
      </w:r>
      <w:r>
        <w:rPr/>
        <w:t>vor wem sollte mir grauen?</w:t>
      </w:r>
      <w:r>
        <w:rPr/>
        <w:br/>
      </w:r>
      <w:r>
        <w:rPr/>
        <w:t>Herr, höre meine Stimme, wenn ich rufe;</w:t>
      </w:r>
      <w:r>
        <w:rPr/>
        <w:br/>
      </w:r>
      <w:r>
        <w:rPr/>
        <w:t>sei mir gnädig und erhöre mich!</w:t>
      </w:r>
    </w:p>
    <w:p>
      <w:pPr/>
      <w:r>
        <w:rPr/>
        <w:t>Mein Herz hält dir vor dein Wort: „Ihr sollt mein Antlitz suchen.“</w:t>
      </w:r>
      <w:r>
        <w:rPr/>
        <w:br/>
      </w:r>
      <w:r>
        <w:rPr/>
        <w:t>Darum suche ich auch, Herr, dein Antlitz.</w:t>
      </w:r>
      <w:r>
        <w:rPr/>
        <w:br/>
      </w:r>
      <w:r>
        <w:rPr/>
        <w:t>Verbirg</w:t>
      </w:r>
      <w:r>
        <w:rPr/>
        <w:t xml:space="preserve"> dein Antlitz nicht vor mir,</w:t>
      </w:r>
      <w:r>
        <w:rPr/>
        <w:br/>
      </w:r>
      <w:r>
        <w:rPr/>
        <w:t>verstoße nicht im Zorn deinen Knecht!</w:t>
      </w:r>
      <w:r>
        <w:rPr/>
        <w:br/>
      </w:r>
      <w:r>
        <w:rPr/>
        <w:t>Denn du bist meine Hilfe;</w:t>
      </w:r>
      <w:r>
        <w:rPr/>
        <w:br/>
      </w:r>
      <w:r>
        <w:rPr/>
        <w:t>verlass mich nicht und tu die Hand nicht von mir ab,</w:t>
      </w:r>
      <w:r>
        <w:rPr/>
        <w:br/>
      </w:r>
      <w:r>
        <w:rPr/>
        <w:t>Gott, mein Heil!</w:t>
      </w:r>
    </w:p>
    <w:p>
      <w:pPr/>
      <w:r>
        <w:rPr/>
        <w:t>Denn mein Vater und meine Mutter verlassen mich,</w:t>
      </w:r>
      <w:r>
        <w:rPr/>
        <w:br/>
      </w:r>
      <w:r>
        <w:rPr/>
        <w:t>aber der Herr nimmt mich auf.</w:t>
      </w:r>
      <w:r>
        <w:rPr/>
        <w:br/>
      </w:r>
      <w:r>
        <w:rPr/>
        <w:t>Herr, weise mir deinen Weg und leite mich auf ebener Bahn.</w:t>
      </w:r>
    </w:p>
    <w:p>
      <w:pPr/>
      <w:r>
        <w:rPr/>
        <w:t>Ich glaube aber doch, dass ich sehen werde die Güte des Herrn im Lande der Lebendigen.</w:t>
      </w:r>
      <w:r>
        <w:rPr/>
        <w:br/>
      </w:r>
      <w:r>
        <w:rPr/>
        <w:t>Harre</w:t>
      </w:r>
      <w:r>
        <w:rPr/>
        <w:t xml:space="preserve"> des Herrn!</w:t>
      </w:r>
      <w:r>
        <w:rPr/>
        <w:br/>
      </w:r>
      <w:r>
        <w:rPr/>
        <w:t>Sei getrost und unverzagt und harre des Herrn!</w:t>
      </w:r>
    </w:p>
    <w:p/>
    <w:p>
      <w:pPr>
        <w:pStyle w:val="Heading1"/>
      </w:pPr>
      <w:r>
        <w:t>Eingangsgebet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