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CE0F5" w14:textId="77777777" w:rsidR="002E3287" w:rsidRDefault="002E3287">
      <w:pPr>
        <w:pBdr>
          <w:top w:val="single" w:sz="40" w:space="0" w:color="1F4E79"/>
        </w:pBdr>
        <w:spacing w:after="480"/>
      </w:pPr>
    </w:p>
    <w:p w14:paraId="611EE72E" w14:textId="77777777" w:rsidR="002E3287" w:rsidRDefault="001D7EBD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>Naisa Tech</w:t>
      </w:r>
    </w:p>
    <w:p w14:paraId="7997A7D3" w14:textId="77777777" w:rsidR="002E3287" w:rsidRDefault="001D7EBD">
      <w:pPr>
        <w:spacing w:after="600"/>
        <w:jc w:val="center"/>
      </w:pPr>
      <w:r>
        <w:rPr>
          <w:i/>
          <w:iCs/>
          <w:color w:val="404040"/>
          <w:sz w:val="22"/>
          <w:szCs w:val="22"/>
        </w:rPr>
        <w:t>Soluciones de Software  ·  Colombia, 2026</w:t>
      </w:r>
    </w:p>
    <w:p w14:paraId="4A0E3ADE" w14:textId="77777777" w:rsidR="002E3287" w:rsidRDefault="001D7EBD">
      <w:pPr>
        <w:shd w:val="clear" w:color="auto" w:fill="EEF4FA"/>
        <w:spacing w:before="120" w:after="80"/>
        <w:jc w:val="center"/>
      </w:pPr>
      <w:r>
        <w:rPr>
          <w:b/>
          <w:bCs/>
          <w:color w:val="1F4E79"/>
          <w:sz w:val="52"/>
          <w:szCs w:val="52"/>
        </w:rPr>
        <w:t>ChocoTumac</w:t>
      </w:r>
    </w:p>
    <w:p w14:paraId="1EF5422C" w14:textId="77777777" w:rsidR="002E3287" w:rsidRDefault="001D7EBD">
      <w:pPr>
        <w:shd w:val="clear" w:color="auto" w:fill="EEF4FA"/>
        <w:spacing w:after="80"/>
        <w:jc w:val="center"/>
      </w:pPr>
      <w:r>
        <w:rPr>
          <w:b/>
          <w:bCs/>
          <w:color w:val="2E74B5"/>
          <w:sz w:val="28"/>
          <w:szCs w:val="28"/>
        </w:rPr>
        <w:t>Sistema de Gestión de Inventario de Cacao</w:t>
      </w:r>
    </w:p>
    <w:p w14:paraId="41F85E90" w14:textId="77777777" w:rsidR="002E3287" w:rsidRDefault="001D7EBD">
      <w:pPr>
        <w:shd w:val="clear" w:color="auto" w:fill="EEF4FA"/>
        <w:spacing w:after="600"/>
        <w:jc w:val="center"/>
      </w:pPr>
      <w:r>
        <w:rPr>
          <w:color w:val="404040"/>
          <w:sz w:val="22"/>
          <w:szCs w:val="22"/>
        </w:rPr>
        <w:t>v1.2.0  ·  Sprint 3 – Release Final</w:t>
      </w:r>
    </w:p>
    <w:p w14:paraId="70508636" w14:textId="77777777" w:rsidR="002E3287" w:rsidRDefault="001D7EBD">
      <w:pPr>
        <w:shd w:val="clear" w:color="auto" w:fill="1F4E79"/>
        <w:spacing w:before="120" w:after="480"/>
        <w:jc w:val="center"/>
      </w:pPr>
      <w:r>
        <w:rPr>
          <w:b/>
          <w:bCs/>
          <w:color w:val="FFFFFF"/>
          <w:sz w:val="32"/>
          <w:szCs w:val="32"/>
        </w:rPr>
        <w:t>FICHA DE CATALOGACIÓN DEL SOFTWARE</w:t>
      </w:r>
    </w:p>
    <w:p w14:paraId="5C39C5E5" w14:textId="77777777" w:rsidR="002E3287" w:rsidRDefault="002E328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E3287" w14:paraId="2D3C78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9BAD5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Proyecto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152A7" w14:textId="77777777" w:rsidR="002E3287" w:rsidRDefault="001D7EBD">
            <w:r>
              <w:rPr>
                <w:color w:val="404040"/>
              </w:rPr>
              <w:t>ChocoTumac – Sistema de Gestión de Inventario de Cacao</w:t>
            </w:r>
          </w:p>
        </w:tc>
      </w:tr>
      <w:tr w:rsidR="002E3287" w14:paraId="3760B9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72484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09353" w14:textId="77777777" w:rsidR="002E3287" w:rsidRDefault="001D7EBD">
            <w:r>
              <w:rPr>
                <w:color w:val="404040"/>
              </w:rPr>
              <w:t>1.2.0</w:t>
            </w:r>
          </w:p>
        </w:tc>
      </w:tr>
      <w:tr w:rsidR="002E3287" w14:paraId="472A68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8E28F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Empresa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8434A" w14:textId="77777777" w:rsidR="002E3287" w:rsidRDefault="001D7EBD">
            <w:r>
              <w:rPr>
                <w:color w:val="404040"/>
              </w:rPr>
              <w:t>Naisa Tech  ·  Chocolate Tumaco</w:t>
            </w:r>
          </w:p>
        </w:tc>
      </w:tr>
      <w:tr w:rsidR="002E3287" w14:paraId="24F46D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F1D0D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Autores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A51E5" w14:textId="77777777" w:rsidR="002E3287" w:rsidRDefault="001D7EBD">
            <w:r>
              <w:rPr>
                <w:color w:val="404040"/>
              </w:rPr>
              <w:t>Nathalia Mejia Buitrago  ·  Isaura Alexandra Banguera Ruiz</w:t>
            </w:r>
          </w:p>
        </w:tc>
      </w:tr>
      <w:tr w:rsidR="002E3287" w14:paraId="7C67E0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2C64B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E0D79" w14:textId="77777777" w:rsidR="002E3287" w:rsidRDefault="001D7EBD">
            <w:r>
              <w:rPr>
                <w:color w:val="404040"/>
              </w:rPr>
              <w:t>Mayo 2026</w:t>
            </w:r>
          </w:p>
        </w:tc>
      </w:tr>
    </w:tbl>
    <w:p w14:paraId="38101D0D" w14:textId="77777777" w:rsidR="002E3287" w:rsidRDefault="001D7EBD">
      <w:r>
        <w:br w:type="page"/>
      </w:r>
    </w:p>
    <w:p w14:paraId="5D375B8E" w14:textId="77777777" w:rsidR="002E3287" w:rsidRDefault="001D7EBD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lastRenderedPageBreak/>
        <w:t>1. Identificación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E3287" w14:paraId="30A377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03CA4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6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32230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2E3287" w14:paraId="660B6F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166C9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Nombre del sistema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0D3D6" w14:textId="77777777" w:rsidR="002E3287" w:rsidRDefault="001D7EBD">
            <w:r>
              <w:rPr>
                <w:color w:val="404040"/>
                <w:sz w:val="18"/>
                <w:szCs w:val="18"/>
              </w:rPr>
              <w:t>ChocoTumac</w:t>
            </w:r>
          </w:p>
        </w:tc>
      </w:tr>
      <w:tr w:rsidR="002E3287" w14:paraId="2AD082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7AC11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Nombre completo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0E3D1" w14:textId="77777777" w:rsidR="002E3287" w:rsidRDefault="001D7EBD">
            <w:r>
              <w:rPr>
                <w:color w:val="404040"/>
                <w:sz w:val="18"/>
                <w:szCs w:val="18"/>
              </w:rPr>
              <w:t>Sistema de Gestión de Inventario de Cacao – Chocolate Tumaco</w:t>
            </w:r>
          </w:p>
        </w:tc>
      </w:tr>
      <w:tr w:rsidR="002E3287" w14:paraId="61B0A0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8E365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Acrónimo / Código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84A8C" w14:textId="77777777" w:rsidR="002E3287" w:rsidRDefault="001D7EBD">
            <w:r>
              <w:rPr>
                <w:color w:val="404040"/>
                <w:sz w:val="18"/>
                <w:szCs w:val="18"/>
              </w:rPr>
              <w:t>CTMS (ChocoTumac Management System)</w:t>
            </w:r>
          </w:p>
        </w:tc>
      </w:tr>
      <w:tr w:rsidR="002E3287" w14:paraId="074CA2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66877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Versión actual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2755A" w14:textId="77777777" w:rsidR="002E3287" w:rsidRDefault="001D7EBD">
            <w:r>
              <w:rPr>
                <w:color w:val="404040"/>
                <w:sz w:val="18"/>
                <w:szCs w:val="18"/>
              </w:rPr>
              <w:t>1.2.0 (Release final Sprint 3)</w:t>
            </w:r>
          </w:p>
        </w:tc>
      </w:tr>
      <w:tr w:rsidR="002E3287" w14:paraId="68BC68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6D086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Versiones previas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A6A4B" w14:textId="1C2E72AD" w:rsidR="002E3287" w:rsidRDefault="001D7EBD">
            <w:r>
              <w:rPr>
                <w:color w:val="404040"/>
                <w:sz w:val="18"/>
                <w:szCs w:val="18"/>
              </w:rPr>
              <w:t>v1.0.0 (</w:t>
            </w:r>
            <w:r w:rsidR="00020AC5">
              <w:rPr>
                <w:color w:val="404040"/>
                <w:sz w:val="18"/>
                <w:szCs w:val="18"/>
              </w:rPr>
              <w:t xml:space="preserve">Sprint 1, </w:t>
            </w:r>
            <w:r w:rsidR="00020AC5" w:rsidRPr="00020AC5">
              <w:rPr>
                <w:color w:val="404040"/>
                <w:sz w:val="18"/>
                <w:szCs w:val="18"/>
              </w:rPr>
              <w:t>01/05/2026</w:t>
            </w:r>
            <w:r>
              <w:rPr>
                <w:color w:val="404040"/>
                <w:sz w:val="18"/>
                <w:szCs w:val="18"/>
              </w:rPr>
              <w:t>)  ·  v1.1.0 (Sp</w:t>
            </w:r>
            <w:r>
              <w:rPr>
                <w:color w:val="404040"/>
                <w:sz w:val="18"/>
                <w:szCs w:val="18"/>
              </w:rPr>
              <w:t>r</w:t>
            </w:r>
            <w:r>
              <w:rPr>
                <w:color w:val="404040"/>
                <w:sz w:val="18"/>
                <w:szCs w:val="18"/>
              </w:rPr>
              <w:t>i</w:t>
            </w:r>
            <w:r>
              <w:rPr>
                <w:color w:val="404040"/>
                <w:sz w:val="18"/>
                <w:szCs w:val="18"/>
              </w:rPr>
              <w:t>n</w:t>
            </w:r>
            <w:r>
              <w:rPr>
                <w:color w:val="404040"/>
                <w:sz w:val="18"/>
                <w:szCs w:val="18"/>
              </w:rPr>
              <w:t>t</w:t>
            </w:r>
            <w:r>
              <w:rPr>
                <w:color w:val="404040"/>
                <w:sz w:val="18"/>
                <w:szCs w:val="18"/>
              </w:rPr>
              <w:t xml:space="preserve"> </w:t>
            </w:r>
            <w:r>
              <w:rPr>
                <w:color w:val="404040"/>
                <w:sz w:val="18"/>
                <w:szCs w:val="18"/>
              </w:rPr>
              <w:t>2</w:t>
            </w:r>
            <w:r>
              <w:rPr>
                <w:color w:val="404040"/>
                <w:sz w:val="18"/>
                <w:szCs w:val="18"/>
              </w:rPr>
              <w:t>,</w:t>
            </w:r>
            <w:r>
              <w:rPr>
                <w:color w:val="404040"/>
                <w:sz w:val="18"/>
                <w:szCs w:val="18"/>
              </w:rPr>
              <w:t xml:space="preserve"> </w:t>
            </w:r>
            <w:r w:rsidR="00020AC5" w:rsidRPr="00020AC5">
              <w:rPr>
                <w:color w:val="404040"/>
                <w:sz w:val="18"/>
                <w:szCs w:val="18"/>
              </w:rPr>
              <w:t>07/05/2026</w:t>
            </w:r>
            <w:r>
              <w:rPr>
                <w:color w:val="404040"/>
                <w:sz w:val="18"/>
                <w:szCs w:val="18"/>
              </w:rPr>
              <w:t>)</w:t>
            </w:r>
          </w:p>
        </w:tc>
      </w:tr>
      <w:tr w:rsidR="002E3287" w14:paraId="25E9F6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165D3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Fecha de lanzamiento v1.2.0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C0573" w14:textId="77777777" w:rsidR="002E3287" w:rsidRDefault="001D7EBD">
            <w:r>
              <w:rPr>
                <w:color w:val="404040"/>
                <w:sz w:val="18"/>
                <w:szCs w:val="18"/>
              </w:rPr>
              <w:t>Mayo 2026</w:t>
            </w:r>
          </w:p>
        </w:tc>
      </w:tr>
      <w:tr w:rsidR="002E3287" w14:paraId="7C35A1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83179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Tipo de sistema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EA967" w14:textId="77777777" w:rsidR="002E3287" w:rsidRDefault="001D7EBD">
            <w:r>
              <w:rPr>
                <w:color w:val="404040"/>
                <w:sz w:val="18"/>
                <w:szCs w:val="18"/>
              </w:rPr>
              <w:t>Aplicación web empresarial – Sistema de gestión (ERP liviano)</w:t>
            </w:r>
          </w:p>
        </w:tc>
      </w:tr>
      <w:tr w:rsidR="002E3287" w14:paraId="4EE591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380DC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Propósito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342C7" w14:textId="77777777" w:rsidR="002E3287" w:rsidRDefault="001D7EBD">
            <w:r>
              <w:rPr>
                <w:color w:val="404040"/>
                <w:sz w:val="18"/>
                <w:szCs w:val="18"/>
              </w:rPr>
              <w:t>Digitalizar el ciclo operativo completo de compras, ventas e inventario de cacao para Chocolate Tumaco, con reportes gerenciales y facturación DIAN.</w:t>
            </w:r>
          </w:p>
        </w:tc>
      </w:tr>
      <w:tr w:rsidR="002E3287" w14:paraId="3EE742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6FBD8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URL de acceso local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883DC" w14:textId="77777777" w:rsidR="002E3287" w:rsidRDefault="001D7EBD">
            <w:r>
              <w:rPr>
                <w:color w:val="404040"/>
                <w:sz w:val="18"/>
                <w:szCs w:val="18"/>
              </w:rPr>
              <w:t>http://localhost/chocoTumac/</w:t>
            </w:r>
          </w:p>
        </w:tc>
      </w:tr>
      <w:tr w:rsidR="002E3287" w14:paraId="3171F6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953E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Idioma de la interfaz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D5566" w14:textId="77777777" w:rsidR="002E3287" w:rsidRDefault="001D7EBD">
            <w:r>
              <w:rPr>
                <w:color w:val="404040"/>
                <w:sz w:val="18"/>
                <w:szCs w:val="18"/>
              </w:rPr>
              <w:t>Español (Colombia)</w:t>
            </w:r>
          </w:p>
        </w:tc>
      </w:tr>
    </w:tbl>
    <w:p w14:paraId="7C15307E" w14:textId="77777777" w:rsidR="002E3287" w:rsidRDefault="002E3287">
      <w:pPr>
        <w:spacing w:after="80"/>
      </w:pPr>
    </w:p>
    <w:p w14:paraId="53F249CF" w14:textId="77777777" w:rsidR="002E3287" w:rsidRDefault="001D7EBD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2. Descripción funcional</w:t>
      </w:r>
    </w:p>
    <w:p w14:paraId="110663BE" w14:textId="77777777" w:rsidR="002E3287" w:rsidRDefault="001D7EBD">
      <w:pPr>
        <w:spacing w:after="160"/>
      </w:pPr>
      <w:r>
        <w:rPr>
          <w:color w:val="404040"/>
        </w:rPr>
        <w:t>ChocoTumac implementa operaciones CRUD completas sobre siete entidades de negocio, con control de acceso basado en tres roles, generación de facturas electrónicas compatibles con la DIAN y un módulo de reportes con indicadores clave de rendimiento (KPIs) p</w:t>
      </w:r>
      <w:r>
        <w:rPr>
          <w:color w:val="404040"/>
        </w:rPr>
        <w:t>ara el Gerente.</w:t>
      </w:r>
    </w:p>
    <w:p w14:paraId="3D2D25D3" w14:textId="77777777" w:rsidR="002E3287" w:rsidRDefault="002E328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5160"/>
      </w:tblGrid>
      <w:tr w:rsidR="002E3287" w14:paraId="38F0DE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0D32B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1BEFD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 incorporada</w:t>
            </w:r>
          </w:p>
        </w:tc>
        <w:tc>
          <w:tcPr>
            <w:tcW w:w="5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8A362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funcional</w:t>
            </w:r>
          </w:p>
        </w:tc>
      </w:tr>
      <w:tr w:rsidR="002E3287" w14:paraId="4EBA8C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9ECC2" w14:textId="77777777" w:rsidR="002E3287" w:rsidRDefault="001D7EBD">
            <w:r>
              <w:rPr>
                <w:b/>
                <w:bCs/>
                <w:color w:val="1F4E79"/>
                <w:sz w:val="16"/>
                <w:szCs w:val="16"/>
              </w:rPr>
              <w:t>Usuarios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C8447" w14:textId="77777777" w:rsidR="002E3287" w:rsidRDefault="001D7EBD">
            <w:pPr>
              <w:jc w:val="center"/>
            </w:pPr>
            <w:r>
              <w:rPr>
                <w:color w:val="2E74B5"/>
                <w:sz w:val="16"/>
                <w:szCs w:val="16"/>
              </w:rPr>
              <w:t>v1.0.0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B5B4F" w14:textId="77777777" w:rsidR="002E3287" w:rsidRDefault="001D7EBD">
            <w:r>
              <w:rPr>
                <w:color w:val="404040"/>
                <w:sz w:val="16"/>
                <w:szCs w:val="16"/>
              </w:rPr>
              <w:t>Creación, edición y eliminación de cuentas con roles Administrador, Gerente y Empleado. Contraseñas bcrypt 12 rounds. Protección de sesiones PHP.</w:t>
            </w:r>
          </w:p>
        </w:tc>
      </w:tr>
      <w:tr w:rsidR="002E3287" w14:paraId="4C8885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C1BA7" w14:textId="77777777" w:rsidR="002E3287" w:rsidRDefault="001D7EBD">
            <w:r>
              <w:rPr>
                <w:b/>
                <w:bCs/>
                <w:color w:val="1F4E79"/>
                <w:sz w:val="16"/>
                <w:szCs w:val="16"/>
              </w:rPr>
              <w:t>Clientes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DB4FA" w14:textId="77777777" w:rsidR="002E3287" w:rsidRDefault="001D7EBD">
            <w:pPr>
              <w:jc w:val="center"/>
            </w:pPr>
            <w:r>
              <w:rPr>
                <w:color w:val="2E74B5"/>
                <w:sz w:val="16"/>
                <w:szCs w:val="16"/>
              </w:rPr>
              <w:t>v1.0.0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4B675" w14:textId="77777777" w:rsidR="002E3287" w:rsidRDefault="001D7EBD">
            <w:r>
              <w:rPr>
                <w:color w:val="404040"/>
                <w:sz w:val="16"/>
                <w:szCs w:val="16"/>
              </w:rPr>
              <w:t>Registro de clientes personas naturales y jurídicas. Soporte de documentos CC, NIT, CE, Pasaporte. Validación de dígito de verificación NIT.</w:t>
            </w:r>
          </w:p>
        </w:tc>
      </w:tr>
      <w:tr w:rsidR="002E3287" w14:paraId="6F8797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817F1" w14:textId="77777777" w:rsidR="002E3287" w:rsidRDefault="001D7EBD">
            <w:r>
              <w:rPr>
                <w:b/>
                <w:bCs/>
                <w:color w:val="1F4E79"/>
                <w:sz w:val="16"/>
                <w:szCs w:val="16"/>
              </w:rPr>
              <w:t>Proveedores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B4FC4" w14:textId="77777777" w:rsidR="002E3287" w:rsidRDefault="001D7EBD">
            <w:pPr>
              <w:jc w:val="center"/>
            </w:pPr>
            <w:r>
              <w:rPr>
                <w:color w:val="2E74B5"/>
                <w:sz w:val="16"/>
                <w:szCs w:val="16"/>
              </w:rPr>
              <w:t>v1.0.0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FFC86" w14:textId="77777777" w:rsidR="002E3287" w:rsidRDefault="001D7EBD">
            <w:r>
              <w:rPr>
                <w:color w:val="404040"/>
                <w:sz w:val="16"/>
                <w:szCs w:val="16"/>
              </w:rPr>
              <w:t>Catálogo de proveedores de cacao con tipo (Agricultor / Cooperativa). Restricción FK al eliminar si tiene compras asociadas.</w:t>
            </w:r>
          </w:p>
        </w:tc>
      </w:tr>
      <w:tr w:rsidR="002E3287" w14:paraId="092AB9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3E054" w14:textId="77777777" w:rsidR="002E3287" w:rsidRDefault="001D7EBD">
            <w:r>
              <w:rPr>
                <w:b/>
                <w:bCs/>
                <w:color w:val="1F4E79"/>
                <w:sz w:val="16"/>
                <w:szCs w:val="16"/>
              </w:rPr>
              <w:t>Compras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C677" w14:textId="77777777" w:rsidR="002E3287" w:rsidRDefault="001D7EBD">
            <w:pPr>
              <w:jc w:val="center"/>
            </w:pPr>
            <w:r>
              <w:rPr>
                <w:color w:val="2E74B5"/>
                <w:sz w:val="16"/>
                <w:szCs w:val="16"/>
              </w:rPr>
              <w:t>v1.1.0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795CE" w14:textId="77777777" w:rsidR="002E3287" w:rsidRDefault="001D7EBD">
            <w:r>
              <w:rPr>
                <w:color w:val="404040"/>
                <w:sz w:val="16"/>
                <w:szCs w:val="16"/>
              </w:rPr>
              <w:t>Registro de órdenes de compra con código único CMP-YYYY-NNNN. Incremento automático de stock. Historial de movimientos tipo 'entrada'.</w:t>
            </w:r>
          </w:p>
        </w:tc>
      </w:tr>
      <w:tr w:rsidR="002E3287" w14:paraId="165E3C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50A9D" w14:textId="77777777" w:rsidR="002E3287" w:rsidRDefault="001D7EBD">
            <w:r>
              <w:rPr>
                <w:b/>
                <w:bCs/>
                <w:color w:val="1F4E79"/>
                <w:sz w:val="16"/>
                <w:szCs w:val="16"/>
              </w:rPr>
              <w:t>Ventas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4F948" w14:textId="77777777" w:rsidR="002E3287" w:rsidRDefault="001D7EBD">
            <w:pPr>
              <w:jc w:val="center"/>
            </w:pPr>
            <w:r>
              <w:rPr>
                <w:color w:val="2E74B5"/>
                <w:sz w:val="16"/>
                <w:szCs w:val="16"/>
              </w:rPr>
              <w:t>v1.1.0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C2D9B" w14:textId="77777777" w:rsidR="002E3287" w:rsidRDefault="001D7EBD">
            <w:r>
              <w:rPr>
                <w:color w:val="404040"/>
                <w:sz w:val="16"/>
                <w:szCs w:val="16"/>
              </w:rPr>
              <w:t>Facturación con código FAC-YYYY-NNNN. Desglose de IVA (0%/5%/19%). Cliente registrado u ocasional. Decremento de stock. Campos mínimos DIAN.</w:t>
            </w:r>
          </w:p>
        </w:tc>
      </w:tr>
      <w:tr w:rsidR="002E3287" w14:paraId="7C77EB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2EFC3" w14:textId="77777777" w:rsidR="002E3287" w:rsidRDefault="001D7EBD">
            <w:r>
              <w:rPr>
                <w:b/>
                <w:bCs/>
                <w:color w:val="1F4E79"/>
                <w:sz w:val="16"/>
                <w:szCs w:val="16"/>
              </w:rPr>
              <w:t>Inventario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4EC1F" w14:textId="77777777" w:rsidR="002E3287" w:rsidRDefault="001D7EBD">
            <w:pPr>
              <w:jc w:val="center"/>
            </w:pPr>
            <w:r>
              <w:rPr>
                <w:color w:val="2E74B5"/>
                <w:sz w:val="16"/>
                <w:szCs w:val="16"/>
              </w:rPr>
              <w:t>v1.1.0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34AC2" w14:textId="77777777" w:rsidR="002E3287" w:rsidRDefault="001D7EBD">
            <w:r>
              <w:rPr>
                <w:color w:val="404040"/>
                <w:sz w:val="16"/>
                <w:szCs w:val="16"/>
              </w:rPr>
              <w:t>Tipos de producto dinámicos con unidad de medida (kg/g/und/lb). Ajuste manual de stock. Historial completo de movimientos.</w:t>
            </w:r>
          </w:p>
        </w:tc>
      </w:tr>
      <w:tr w:rsidR="002E3287" w14:paraId="5F9C1D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29984" w14:textId="77777777" w:rsidR="002E3287" w:rsidRDefault="001D7EBD">
            <w:r>
              <w:rPr>
                <w:b/>
                <w:bCs/>
                <w:color w:val="1F4E79"/>
                <w:sz w:val="16"/>
                <w:szCs w:val="16"/>
              </w:rPr>
              <w:t>Reportes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80D6E" w14:textId="77777777" w:rsidR="002E3287" w:rsidRDefault="001D7EBD">
            <w:pPr>
              <w:jc w:val="center"/>
            </w:pPr>
            <w:r>
              <w:rPr>
                <w:color w:val="2E74B5"/>
                <w:sz w:val="16"/>
                <w:szCs w:val="16"/>
              </w:rPr>
              <w:t>v1.2.0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822CF" w14:textId="77777777" w:rsidR="002E3287" w:rsidRDefault="001D7EBD">
            <w:r>
              <w:rPr>
                <w:color w:val="404040"/>
                <w:sz w:val="16"/>
                <w:szCs w:val="16"/>
              </w:rPr>
              <w:t>8 KPIs en tiempo real. Reportes por fecha, cliente, proveedor. Top 10 productos. Impresión limpia. Solo accesible para Gerente.</w:t>
            </w:r>
          </w:p>
        </w:tc>
      </w:tr>
    </w:tbl>
    <w:p w14:paraId="032EB562" w14:textId="77777777" w:rsidR="002E3287" w:rsidRDefault="002E3287">
      <w:pPr>
        <w:spacing w:after="80"/>
      </w:pPr>
    </w:p>
    <w:p w14:paraId="31F12786" w14:textId="77777777" w:rsidR="002E3287" w:rsidRDefault="001D7EBD">
      <w:r>
        <w:br w:type="page"/>
      </w:r>
    </w:p>
    <w:p w14:paraId="0B861EFF" w14:textId="77777777" w:rsidR="002E3287" w:rsidRDefault="001D7EBD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lastRenderedPageBreak/>
        <w:t>3. Autoría y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2E3287" w14:paraId="40953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C28D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7719D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7E6F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Responsabilidades</w:t>
            </w:r>
          </w:p>
        </w:tc>
      </w:tr>
      <w:tr w:rsidR="002E3287" w14:paraId="436FEF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09B96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Developer / QA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D9DC9" w14:textId="77777777" w:rsidR="002E3287" w:rsidRDefault="001D7EBD">
            <w:r>
              <w:rPr>
                <w:color w:val="404040"/>
                <w:sz w:val="18"/>
                <w:szCs w:val="18"/>
              </w:rPr>
              <w:t>Nathalia Mejia Buitrago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B0F1F" w14:textId="77777777" w:rsidR="002E3287" w:rsidRDefault="001D7EBD">
            <w:r>
              <w:rPr>
                <w:color w:val="404040"/>
                <w:sz w:val="18"/>
                <w:szCs w:val="18"/>
              </w:rPr>
              <w:t>Backend PHP, modelos, BD, pruebas E2E, Scrum Master</w:t>
            </w:r>
          </w:p>
        </w:tc>
      </w:tr>
      <w:tr w:rsidR="002E3287" w14:paraId="254680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BA542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Developer / QA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F98C9" w14:textId="77777777" w:rsidR="002E3287" w:rsidRDefault="001D7EBD">
            <w:r>
              <w:rPr>
                <w:color w:val="404040"/>
                <w:sz w:val="18"/>
                <w:szCs w:val="18"/>
              </w:rPr>
              <w:t>Isaura Alexandra Banguera Ruiz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53F9E" w14:textId="77777777" w:rsidR="002E3287" w:rsidRDefault="001D7EBD">
            <w:r>
              <w:rPr>
                <w:color w:val="404040"/>
                <w:sz w:val="18"/>
                <w:szCs w:val="18"/>
              </w:rPr>
              <w:t>Backend PHP, vistas, pruebas unitarias PHPUnit, documentación</w:t>
            </w:r>
          </w:p>
        </w:tc>
      </w:tr>
      <w:tr w:rsidR="002E3287" w14:paraId="14718D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DD225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Product Owner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3A7B6" w14:textId="77777777" w:rsidR="002E3287" w:rsidRDefault="001D7EBD">
            <w:r>
              <w:rPr>
                <w:color w:val="404040"/>
                <w:sz w:val="18"/>
                <w:szCs w:val="18"/>
              </w:rPr>
              <w:t>Chocolate Tumaco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5DBE4" w14:textId="77777777" w:rsidR="002E3287" w:rsidRDefault="001D7EBD">
            <w:r>
              <w:rPr>
                <w:color w:val="404040"/>
                <w:sz w:val="18"/>
                <w:szCs w:val="18"/>
              </w:rPr>
              <w:t>Definición de requisitos, validación funcional, aceptación</w:t>
            </w:r>
          </w:p>
        </w:tc>
      </w:tr>
      <w:tr w:rsidR="002E3287" w14:paraId="3031D6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C4386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Organización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76835" w14:textId="77777777" w:rsidR="002E3287" w:rsidRDefault="001D7EBD">
            <w:r>
              <w:rPr>
                <w:color w:val="404040"/>
                <w:sz w:val="18"/>
                <w:szCs w:val="18"/>
              </w:rPr>
              <w:t>Naisa Tech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5B51D" w14:textId="77777777" w:rsidR="002E3287" w:rsidRDefault="001D7EBD">
            <w:r>
              <w:rPr>
                <w:color w:val="404040"/>
                <w:sz w:val="18"/>
                <w:szCs w:val="18"/>
              </w:rPr>
              <w:t>Empresa proveedora del software – Colombia</w:t>
            </w:r>
          </w:p>
        </w:tc>
      </w:tr>
    </w:tbl>
    <w:p w14:paraId="03086CF4" w14:textId="77777777" w:rsidR="002E3287" w:rsidRDefault="002E3287">
      <w:pPr>
        <w:spacing w:after="80"/>
      </w:pPr>
    </w:p>
    <w:p w14:paraId="75488103" w14:textId="77777777" w:rsidR="002E3287" w:rsidRDefault="001D7EBD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4. Licencia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E3287" w14:paraId="707246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A4F04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Tipo de licencia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5832" w14:textId="77777777" w:rsidR="002E3287" w:rsidRDefault="001D7EBD">
            <w:r>
              <w:rPr>
                <w:color w:val="404040"/>
                <w:sz w:val="18"/>
                <w:szCs w:val="18"/>
              </w:rPr>
              <w:t>Software propietario – Proyecto académico</w:t>
            </w:r>
          </w:p>
        </w:tc>
      </w:tr>
      <w:tr w:rsidR="002E3287" w14:paraId="415E5A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57D0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Titular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6A400" w14:textId="77777777" w:rsidR="002E3287" w:rsidRDefault="001D7EBD">
            <w:r>
              <w:rPr>
                <w:color w:val="404040"/>
                <w:sz w:val="18"/>
                <w:szCs w:val="18"/>
              </w:rPr>
              <w:t>Naisa Tech © 2026</w:t>
            </w:r>
          </w:p>
        </w:tc>
      </w:tr>
      <w:tr w:rsidR="002E3287" w14:paraId="3FEB65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4435E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Restricciones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9493B" w14:textId="77777777" w:rsidR="002E3287" w:rsidRDefault="001D7EBD">
            <w:r>
              <w:rPr>
                <w:color w:val="404040"/>
                <w:sz w:val="18"/>
                <w:szCs w:val="18"/>
              </w:rPr>
              <w:t>Prohibida la distribución, venta o modificación sin autorización escrita. Uso autorizado exclusivamente para Chocolate Tumaco.</w:t>
            </w:r>
          </w:p>
        </w:tc>
      </w:tr>
      <w:tr w:rsidR="002E3287" w14:paraId="03904B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97B3D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Dependencias de código abierto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9ACA0" w14:textId="77777777" w:rsidR="002E3287" w:rsidRDefault="001D7EBD">
            <w:r>
              <w:rPr>
                <w:color w:val="404040"/>
                <w:sz w:val="18"/>
                <w:szCs w:val="18"/>
              </w:rPr>
              <w:t>Ver sección 6 – Lista de materiales</w:t>
            </w:r>
          </w:p>
        </w:tc>
      </w:tr>
    </w:tbl>
    <w:p w14:paraId="51A6506B" w14:textId="77777777" w:rsidR="002E3287" w:rsidRDefault="002E3287">
      <w:pPr>
        <w:spacing w:after="80"/>
      </w:pPr>
    </w:p>
    <w:p w14:paraId="74680B95" w14:textId="77777777" w:rsidR="002E3287" w:rsidRDefault="001D7EBD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5. Plataforma tecnológica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7"/>
        <w:gridCol w:w="6443"/>
      </w:tblGrid>
      <w:tr w:rsidR="002E3287" w14:paraId="2CD2EC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156DA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DCFA0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Especificación</w:t>
            </w:r>
          </w:p>
        </w:tc>
      </w:tr>
      <w:tr w:rsidR="002E3287" w14:paraId="4BE67E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CD193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Backend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0B4D8" w14:textId="77777777" w:rsidR="002E3287" w:rsidRDefault="001D7EBD">
            <w:r>
              <w:rPr>
                <w:color w:val="404040"/>
                <w:sz w:val="18"/>
                <w:szCs w:val="18"/>
              </w:rPr>
              <w:t>PHP 7.4+ (compatible con PHP 8.x)</w:t>
            </w:r>
          </w:p>
        </w:tc>
      </w:tr>
      <w:tr w:rsidR="002E3287" w14:paraId="507A6F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E089E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Motor de BD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D7E13" w14:textId="77777777" w:rsidR="002E3287" w:rsidRDefault="001D7EBD">
            <w:r>
              <w:rPr>
                <w:color w:val="404040"/>
                <w:sz w:val="18"/>
                <w:szCs w:val="18"/>
              </w:rPr>
              <w:t>MySQL 8.4  ·  Charset: utf8mb4  ·  Collation: utf8mb4_unicode_ci</w:t>
            </w:r>
          </w:p>
        </w:tc>
      </w:tr>
      <w:tr w:rsidR="002E3287" w14:paraId="60A43D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9D320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Servidor web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517F1" w14:textId="77777777" w:rsidR="002E3287" w:rsidRDefault="001D7EBD">
            <w:r>
              <w:rPr>
                <w:color w:val="404040"/>
                <w:sz w:val="18"/>
                <w:szCs w:val="18"/>
              </w:rPr>
              <w:t>Apache 2.4 sobre WampServer 3.3+ (Windows)</w:t>
            </w:r>
          </w:p>
        </w:tc>
      </w:tr>
      <w:tr w:rsidR="002E3287" w14:paraId="1D4DDF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A7BF5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Patrón de arquitectura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213C9" w14:textId="77777777" w:rsidR="002E3287" w:rsidRDefault="001D7EBD">
            <w:r>
              <w:rPr>
                <w:color w:val="404040"/>
                <w:sz w:val="18"/>
                <w:szCs w:val="18"/>
              </w:rPr>
              <w:t>MVC (Modelo – Vista – Controlador)</w:t>
            </w:r>
          </w:p>
        </w:tc>
      </w:tr>
      <w:tr w:rsidR="002E3287" w14:paraId="743BA9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7EDC2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Acceso a datos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90398" w14:textId="77777777" w:rsidR="002E3287" w:rsidRDefault="001D7EBD">
            <w:r>
              <w:rPr>
                <w:color w:val="404040"/>
                <w:sz w:val="18"/>
                <w:szCs w:val="18"/>
              </w:rPr>
              <w:t>PDO con ERRMODE_EXCEPTION, consultas preparadas, transacciones explícitas</w:t>
            </w:r>
          </w:p>
        </w:tc>
      </w:tr>
      <w:tr w:rsidR="002E3287" w14:paraId="17E7A3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202FD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Frontend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969AC" w14:textId="77777777" w:rsidR="002E3287" w:rsidRDefault="001D7EBD">
            <w:r>
              <w:rPr>
                <w:color w:val="404040"/>
                <w:sz w:val="18"/>
                <w:szCs w:val="18"/>
              </w:rPr>
              <w:t>HTML5 + Bootstrap 5.3 (CSS/CDN) + JavaScript ES6 vanilla</w:t>
            </w:r>
          </w:p>
        </w:tc>
      </w:tr>
      <w:tr w:rsidR="002E3287" w14:paraId="040AC1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82DED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Seguridad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6BA03" w14:textId="77777777" w:rsidR="002E3287" w:rsidRDefault="001D7EBD">
            <w:r>
              <w:rPr>
                <w:color w:val="404040"/>
                <w:sz w:val="18"/>
                <w:szCs w:val="18"/>
              </w:rPr>
              <w:t>Bcrypt 12 rounds, CSRF tokens, sesiones PHP, headers Cache-Control</w:t>
            </w:r>
          </w:p>
        </w:tc>
      </w:tr>
      <w:tr w:rsidR="002E3287" w14:paraId="41DCB6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054D5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Pruebas unitarias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3269A" w14:textId="77777777" w:rsidR="002E3287" w:rsidRDefault="001D7EBD">
            <w:r>
              <w:rPr>
                <w:color w:val="404040"/>
                <w:sz w:val="18"/>
                <w:szCs w:val="18"/>
              </w:rPr>
              <w:t>PHPUnit 9.6 – patrón AAA – FakePDO – TestHelper (Reflection API)</w:t>
            </w:r>
          </w:p>
        </w:tc>
      </w:tr>
      <w:tr w:rsidR="002E3287" w14:paraId="67E3F0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C485B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Pruebas E2E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0AC04" w14:textId="77777777" w:rsidR="002E3287" w:rsidRDefault="001D7EBD">
            <w:r>
              <w:rPr>
                <w:color w:val="404040"/>
                <w:sz w:val="18"/>
                <w:szCs w:val="18"/>
              </w:rPr>
              <w:t>Selenium WebDriver 4.15+ · Python 3.12+ · pytest 7.4+ · conftest.py con PageHelper</w:t>
            </w:r>
          </w:p>
        </w:tc>
      </w:tr>
      <w:tr w:rsidR="002E3287" w14:paraId="77F364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F1F13" w14:textId="77777777" w:rsidR="002E3287" w:rsidRDefault="001D7EBD">
            <w:r>
              <w:rPr>
                <w:b/>
                <w:bCs/>
                <w:color w:val="1F4E79"/>
                <w:sz w:val="18"/>
                <w:szCs w:val="18"/>
              </w:rPr>
              <w:t>Calidad estática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7E75B" w14:textId="77777777" w:rsidR="002E3287" w:rsidRDefault="001D7EBD">
            <w:r>
              <w:rPr>
                <w:color w:val="404040"/>
                <w:sz w:val="18"/>
                <w:szCs w:val="18"/>
              </w:rPr>
              <w:t>SonarCloud (org: naisatech / proyecto: chocoTumac v1.2.0)</w:t>
            </w:r>
          </w:p>
        </w:tc>
      </w:tr>
    </w:tbl>
    <w:p w14:paraId="4F645A0C" w14:textId="77777777" w:rsidR="002E3287" w:rsidRDefault="002E3287">
      <w:pPr>
        <w:spacing w:after="80"/>
      </w:pPr>
    </w:p>
    <w:p w14:paraId="57DF5174" w14:textId="77777777" w:rsidR="002E3287" w:rsidRDefault="001D7EBD">
      <w:r>
        <w:br w:type="page"/>
      </w:r>
    </w:p>
    <w:p w14:paraId="2D44B9D7" w14:textId="77777777" w:rsidR="002E3287" w:rsidRDefault="001D7EBD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lastRenderedPageBreak/>
        <w:t>6. Lista de materiales (BoM)</w:t>
      </w:r>
    </w:p>
    <w:p w14:paraId="409A39C2" w14:textId="77777777" w:rsidR="002E3287" w:rsidRDefault="001D7EBD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6.1 Dependencias de producción (sin instalación adicional)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400"/>
        <w:gridCol w:w="3760"/>
      </w:tblGrid>
      <w:tr w:rsidR="002E3287" w14:paraId="4ABDC5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69A58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C1E20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C8AB7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26731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2E3287" w14:paraId="30FAFF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CAE5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Bootstrap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6A228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5.3.x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7D92F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CSS CDN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3B531" w14:textId="77777777" w:rsidR="002E3287" w:rsidRDefault="001D7EBD">
            <w:r>
              <w:rPr>
                <w:color w:val="404040"/>
                <w:sz w:val="16"/>
                <w:szCs w:val="16"/>
              </w:rPr>
              <w:t>Framework de estilos, grid, componentes UI (navbar, modales, tablas)</w:t>
            </w:r>
          </w:p>
        </w:tc>
      </w:tr>
      <w:tr w:rsidR="002E3287" w14:paraId="55A506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5387E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Bootstrap Icons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4F066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1.11.x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73C7D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CSS CDN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87389" w14:textId="77777777" w:rsidR="002E3287" w:rsidRDefault="001D7EBD">
            <w:r>
              <w:rPr>
                <w:color w:val="404040"/>
                <w:sz w:val="16"/>
                <w:szCs w:val="16"/>
              </w:rPr>
              <w:t>Iconografía vectorial SVG en toda la interfaz</w:t>
            </w:r>
          </w:p>
        </w:tc>
      </w:tr>
      <w:tr w:rsidR="002E3287" w14:paraId="688FBB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21572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jsDelivr CDN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D9354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9B9FB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Red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0C26E" w14:textId="77777777" w:rsidR="002E3287" w:rsidRDefault="001D7EBD">
            <w:r>
              <w:rPr>
                <w:color w:val="404040"/>
                <w:sz w:val="16"/>
                <w:szCs w:val="16"/>
              </w:rPr>
              <w:t>CDN para entrega de Bootstrap CSS/JS al navegador</w:t>
            </w:r>
          </w:p>
        </w:tc>
      </w:tr>
      <w:tr w:rsidR="002E3287" w14:paraId="23DBBA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BA00F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MySQL 8.4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85F5A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8.4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EDBEF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RDBMS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82A4D" w14:textId="77777777" w:rsidR="002E3287" w:rsidRDefault="001D7EBD">
            <w:r>
              <w:rPr>
                <w:color w:val="404040"/>
                <w:sz w:val="16"/>
                <w:szCs w:val="16"/>
              </w:rPr>
              <w:t>Motor relacional, InnoDB, FK constraints, AUTO_INCREMENT</w:t>
            </w:r>
          </w:p>
        </w:tc>
      </w:tr>
      <w:tr w:rsidR="002E3287" w14:paraId="281FC1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F89D7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Apache 2.4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7D239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2.4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8BBBC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Servidor web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6EBC5" w14:textId="77777777" w:rsidR="002E3287" w:rsidRDefault="001D7EBD">
            <w:r>
              <w:rPr>
                <w:color w:val="404040"/>
                <w:sz w:val="16"/>
                <w:szCs w:val="16"/>
              </w:rPr>
              <w:t>mod_rewrite, gestión de peticiones HTTP, .htaccess</w:t>
            </w:r>
          </w:p>
        </w:tc>
      </w:tr>
      <w:tr w:rsidR="002E3287" w14:paraId="06105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12805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PHP PDO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33EF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nativa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A5C26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Extensión PHP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DEF40" w14:textId="77777777" w:rsidR="002E3287" w:rsidRDefault="001D7EBD">
            <w:r>
              <w:rPr>
                <w:color w:val="404040"/>
                <w:sz w:val="16"/>
                <w:szCs w:val="16"/>
              </w:rPr>
              <w:t>Acceso seguro a MySQL vía consultas preparadas</w:t>
            </w:r>
          </w:p>
        </w:tc>
      </w:tr>
      <w:tr w:rsidR="002E3287" w14:paraId="4AFCE4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7AD2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PHP mbstring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DA2DB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nativa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D79DC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Extensión PHP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8BFA5" w14:textId="77777777" w:rsidR="002E3287" w:rsidRDefault="001D7EBD">
            <w:r>
              <w:rPr>
                <w:color w:val="404040"/>
                <w:sz w:val="16"/>
                <w:szCs w:val="16"/>
              </w:rPr>
              <w:t>Manejo de strings multibyte (utf8mb4)</w:t>
            </w:r>
          </w:p>
        </w:tc>
      </w:tr>
      <w:tr w:rsidR="002E3287" w14:paraId="32D892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2475D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PHP session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8B226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nativa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71CD8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Extensión PHP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A576B" w14:textId="77777777" w:rsidR="002E3287" w:rsidRDefault="001D7EBD">
            <w:r>
              <w:rPr>
                <w:color w:val="404040"/>
                <w:sz w:val="16"/>
                <w:szCs w:val="16"/>
              </w:rPr>
              <w:t>Gestión de sesiones de usuario autenticadas</w:t>
            </w:r>
          </w:p>
        </w:tc>
      </w:tr>
    </w:tbl>
    <w:p w14:paraId="397D7CB5" w14:textId="77777777" w:rsidR="002E3287" w:rsidRDefault="002E3287">
      <w:pPr>
        <w:spacing w:after="80"/>
      </w:pPr>
    </w:p>
    <w:p w14:paraId="1E260645" w14:textId="77777777" w:rsidR="002E3287" w:rsidRDefault="001D7EBD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6.2 Dependencias de desarrollo y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400"/>
        <w:gridCol w:w="3760"/>
      </w:tblGrid>
      <w:tr w:rsidR="002E3287" w14:paraId="23931C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B48BA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Paquete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1E23C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 mínima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0E964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Gestor</w:t>
            </w:r>
          </w:p>
        </w:tc>
        <w:tc>
          <w:tcPr>
            <w:tcW w:w="3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69A1E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2E3287" w14:paraId="2C98FF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7D57A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phpunit/phpunit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59F2E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^9.6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89D33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Composer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3802D" w14:textId="77777777" w:rsidR="002E3287" w:rsidRDefault="001D7EBD">
            <w:r>
              <w:rPr>
                <w:color w:val="404040"/>
                <w:sz w:val="16"/>
                <w:szCs w:val="16"/>
              </w:rPr>
              <w:t>Runner de pruebas unitarias PHP con soporte de Reflection API</w:t>
            </w:r>
          </w:p>
        </w:tc>
      </w:tr>
      <w:tr w:rsidR="002E3287" w14:paraId="087871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4862E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selenium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C3CF8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&gt;=4.15.0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BE104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pip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43816" w14:textId="77777777" w:rsidR="002E3287" w:rsidRDefault="001D7EBD">
            <w:r>
              <w:rPr>
                <w:color w:val="404040"/>
                <w:sz w:val="16"/>
                <w:szCs w:val="16"/>
              </w:rPr>
              <w:t>WebDriver Python para automatización E2E del navegador</w:t>
            </w:r>
          </w:p>
        </w:tc>
      </w:tr>
      <w:tr w:rsidR="002E3287" w14:paraId="232DBF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5DB65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pytest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E5A27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&gt;=7.4.0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5674E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pip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8ECB5" w14:textId="77777777" w:rsidR="002E3287" w:rsidRDefault="001D7EBD">
            <w:r>
              <w:rPr>
                <w:color w:val="404040"/>
                <w:sz w:val="16"/>
                <w:szCs w:val="16"/>
              </w:rPr>
              <w:t>Framework de pruebas E2E con fixtures y parametrización</w:t>
            </w:r>
          </w:p>
        </w:tc>
      </w:tr>
      <w:tr w:rsidR="002E3287" w14:paraId="6ADFB8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D8890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pytest-html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CC691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&gt;=4.0.0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A82BD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pip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6733C" w14:textId="77777777" w:rsidR="002E3287" w:rsidRDefault="001D7EBD">
            <w:r>
              <w:rPr>
                <w:color w:val="404040"/>
                <w:sz w:val="16"/>
                <w:szCs w:val="16"/>
              </w:rPr>
              <w:t>Generación de reportes HTML autónomos de la suite E2E</w:t>
            </w:r>
          </w:p>
        </w:tc>
      </w:tr>
      <w:tr w:rsidR="002E3287" w14:paraId="302EF5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9D8CA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webdriver-manager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E7EA5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&gt;=4.0.1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D61CC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pip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DB17E" w14:textId="77777777" w:rsidR="002E3287" w:rsidRDefault="001D7EBD">
            <w:r>
              <w:rPr>
                <w:color w:val="404040"/>
                <w:sz w:val="16"/>
                <w:szCs w:val="16"/>
              </w:rPr>
              <w:t>Descarga automática de ChromeDriver compatible</w:t>
            </w:r>
          </w:p>
        </w:tc>
      </w:tr>
      <w:tr w:rsidR="002E3287" w14:paraId="7B7A89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1C235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pytest-xdist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41776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&gt;=3.3.1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4EA27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pip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79D4E" w14:textId="77777777" w:rsidR="002E3287" w:rsidRDefault="001D7EBD">
            <w:r>
              <w:rPr>
                <w:color w:val="404040"/>
                <w:sz w:val="16"/>
                <w:szCs w:val="16"/>
              </w:rPr>
              <w:t>Ejecución paralela de pruebas E2E (-n auto)</w:t>
            </w:r>
          </w:p>
        </w:tc>
      </w:tr>
      <w:tr w:rsidR="002E3287" w14:paraId="7AF86E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D0793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pytest-timeout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625A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&gt;=2.2.0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1E944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pip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EB5FD" w14:textId="77777777" w:rsidR="002E3287" w:rsidRDefault="001D7EBD">
            <w:r>
              <w:rPr>
                <w:color w:val="404040"/>
                <w:sz w:val="16"/>
                <w:szCs w:val="16"/>
              </w:rPr>
              <w:t>Control de timeout por test (evita cuelgues)</w:t>
            </w:r>
          </w:p>
        </w:tc>
      </w:tr>
      <w:tr w:rsidR="002E3287" w14:paraId="7F9739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2929C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Google Chrome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F3E5E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148.0.x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871DD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—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23B1" w14:textId="77777777" w:rsidR="002E3287" w:rsidRDefault="001D7EBD">
            <w:r>
              <w:rPr>
                <w:color w:val="404040"/>
                <w:sz w:val="16"/>
                <w:szCs w:val="16"/>
              </w:rPr>
              <w:t>Navegador de ejecución para suite Selenium</w:t>
            </w:r>
          </w:p>
        </w:tc>
      </w:tr>
      <w:tr w:rsidR="002E3287" w14:paraId="225917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6F663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WampServer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72807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3.3+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77C3F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—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63F59" w14:textId="77777777" w:rsidR="002E3287" w:rsidRDefault="001D7EBD">
            <w:r>
              <w:rPr>
                <w:color w:val="404040"/>
                <w:sz w:val="16"/>
                <w:szCs w:val="16"/>
              </w:rPr>
              <w:t>Entorno de desarrollo local (Apache+MySQL+PHP) Windows</w:t>
            </w:r>
          </w:p>
        </w:tc>
      </w:tr>
      <w:tr w:rsidR="002E3287" w14:paraId="77607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AE907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SonarCloud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A7DF9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SaaS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F776C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—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54C64" w14:textId="77777777" w:rsidR="002E3287" w:rsidRDefault="001D7EBD">
            <w:r>
              <w:rPr>
                <w:color w:val="404040"/>
                <w:sz w:val="16"/>
                <w:szCs w:val="16"/>
              </w:rPr>
              <w:t>Análisis estático continuo de calidad de código</w:t>
            </w:r>
          </w:p>
        </w:tc>
      </w:tr>
      <w:tr w:rsidR="002E3287" w14:paraId="5F546F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DF0A8" w14:textId="77777777" w:rsidR="002E3287" w:rsidRDefault="001D7EBD">
            <w:r>
              <w:rPr>
                <w:b/>
                <w:bCs/>
                <w:color w:val="404040"/>
                <w:sz w:val="17"/>
                <w:szCs w:val="17"/>
              </w:rPr>
              <w:t>Composer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62E7B" w14:textId="77777777" w:rsidR="002E3287" w:rsidRDefault="001D7EBD">
            <w:pPr>
              <w:jc w:val="center"/>
            </w:pPr>
            <w:r>
              <w:rPr>
                <w:color w:val="2E74B5"/>
                <w:sz w:val="17"/>
                <w:szCs w:val="17"/>
              </w:rPr>
              <w:t>2.x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1E92B" w14:textId="77777777" w:rsidR="002E3287" w:rsidRDefault="001D7EBD">
            <w:pPr>
              <w:jc w:val="center"/>
            </w:pPr>
            <w:r>
              <w:rPr>
                <w:color w:val="404040"/>
                <w:sz w:val="16"/>
                <w:szCs w:val="16"/>
              </w:rPr>
              <w:t>—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AF136" w14:textId="77777777" w:rsidR="002E3287" w:rsidRDefault="001D7EBD">
            <w:r>
              <w:rPr>
                <w:color w:val="404040"/>
                <w:sz w:val="16"/>
                <w:szCs w:val="16"/>
              </w:rPr>
              <w:t>Gestor de dependencias PHP para instalar PHPUnit</w:t>
            </w:r>
          </w:p>
        </w:tc>
      </w:tr>
    </w:tbl>
    <w:p w14:paraId="453C9A6E" w14:textId="77777777" w:rsidR="002E3287" w:rsidRDefault="002E3287">
      <w:pPr>
        <w:spacing w:after="80"/>
      </w:pPr>
    </w:p>
    <w:p w14:paraId="40FD3FEF" w14:textId="77777777" w:rsidR="002E3287" w:rsidRDefault="001D7EBD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7. Archivos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E3287" w14:paraId="6AE1E5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A82B9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 / Archivo</w:t>
            </w:r>
          </w:p>
        </w:tc>
        <w:tc>
          <w:tcPr>
            <w:tcW w:w="5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5D750" w14:textId="77777777" w:rsidR="002E3287" w:rsidRDefault="001D7EB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E3287" w14:paraId="7CE98A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71250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index.php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88C4" w14:textId="77777777" w:rsidR="002E3287" w:rsidRDefault="001D7EBD">
            <w:r>
              <w:rPr>
                <w:color w:val="404040"/>
                <w:sz w:val="16"/>
                <w:szCs w:val="16"/>
              </w:rPr>
              <w:t>Enrutador MVC principal: switch sobre ?view=, protección de sesión, control de rol</w:t>
            </w:r>
          </w:p>
        </w:tc>
      </w:tr>
      <w:tr w:rsidR="002E3287" w14:paraId="3C67FC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11AF3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config/database.php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3AE06" w14:textId="77777777" w:rsidR="002E3287" w:rsidRDefault="001D7EBD">
            <w:r>
              <w:rPr>
                <w:color w:val="404040"/>
                <w:sz w:val="16"/>
                <w:szCs w:val="16"/>
              </w:rPr>
              <w:t>Clase Database: PDO, utf8mb4, ERRMODE_EXCEPTION, credenciales configurables</w:t>
            </w:r>
          </w:p>
        </w:tc>
      </w:tr>
      <w:tr w:rsidR="002E3287" w14:paraId="5D7733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0043C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controllers/Redirectable.php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F644A" w14:textId="77777777" w:rsidR="002E3287" w:rsidRDefault="001D7EBD">
            <w:r>
              <w:rPr>
                <w:color w:val="404040"/>
                <w:sz w:val="16"/>
                <w:szCs w:val="16"/>
              </w:rPr>
              <w:t>Trait centralizado: redirect(), redirectOk(), redirectError() con BASE_URL</w:t>
            </w:r>
          </w:p>
        </w:tc>
      </w:tr>
      <w:tr w:rsidR="002E3287" w14:paraId="2A846C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95CE2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controllers/UsuarioController.php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D207F" w14:textId="77777777" w:rsidR="002E3287" w:rsidRDefault="001D7EBD">
            <w:r>
              <w:rPr>
                <w:color w:val="404040"/>
                <w:sz w:val="16"/>
                <w:szCs w:val="16"/>
              </w:rPr>
              <w:t>CRUD de usuarios, login/logout, sesiones PHP</w:t>
            </w:r>
          </w:p>
        </w:tc>
      </w:tr>
      <w:tr w:rsidR="002E3287" w14:paraId="499DEA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6AB21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controllers/ClienteController.php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FCDFC" w14:textId="77777777" w:rsidR="002E3287" w:rsidRDefault="001D7EBD">
            <w:r>
              <w:rPr>
                <w:color w:val="404040"/>
                <w:sz w:val="16"/>
                <w:szCs w:val="16"/>
              </w:rPr>
              <w:t>CRUD de clientes, validación FK al eliminar</w:t>
            </w:r>
          </w:p>
        </w:tc>
      </w:tr>
      <w:tr w:rsidR="002E3287" w14:paraId="52AA6C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9316C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controllers/ProveedorController.php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9D3AE" w14:textId="77777777" w:rsidR="002E3287" w:rsidRDefault="001D7EBD">
            <w:r>
              <w:rPr>
                <w:color w:val="404040"/>
                <w:sz w:val="16"/>
                <w:szCs w:val="16"/>
              </w:rPr>
              <w:t>CRUD de proveedores, try/catch PDOException en eliminar()</w:t>
            </w:r>
          </w:p>
        </w:tc>
      </w:tr>
      <w:tr w:rsidR="002E3287" w14:paraId="1662CD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96C4A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controllers/CompraController.php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3B7C" w14:textId="77777777" w:rsidR="002E3287" w:rsidRDefault="001D7EBD">
            <w:r>
              <w:rPr>
                <w:color w:val="404040"/>
                <w:sz w:val="16"/>
                <w:szCs w:val="16"/>
              </w:rPr>
              <w:t>Registro de compras, código CMP, incremento de stock</w:t>
            </w:r>
          </w:p>
        </w:tc>
      </w:tr>
      <w:tr w:rsidR="002E3287" w14:paraId="33F8FC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EBB96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lastRenderedPageBreak/>
              <w:t>controllers/VentaController.php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F5B29" w14:textId="77777777" w:rsidR="002E3287" w:rsidRDefault="001D7EBD">
            <w:r>
              <w:rPr>
                <w:color w:val="404040"/>
                <w:sz w:val="16"/>
                <w:szCs w:val="16"/>
              </w:rPr>
              <w:t>Registro de ventas, código FAC, decremento de stock, IVA</w:t>
            </w:r>
          </w:p>
        </w:tc>
      </w:tr>
      <w:tr w:rsidR="002E3287" w14:paraId="14DD01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8B4D7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controllers/ProductoController.php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E94BD" w14:textId="77777777" w:rsidR="002E3287" w:rsidRDefault="001D7EBD">
            <w:r>
              <w:rPr>
                <w:color w:val="404040"/>
                <w:sz w:val="16"/>
                <w:szCs w:val="16"/>
              </w:rPr>
              <w:t>CRUD de productos y tipos, ajuste de stock</w:t>
            </w:r>
          </w:p>
        </w:tc>
      </w:tr>
      <w:tr w:rsidR="002E3287" w14:paraId="721FC6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292C2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models/*.php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51050" w14:textId="77777777" w:rsidR="002E3287" w:rsidRDefault="001D7EBD">
            <w:r>
              <w:rPr>
                <w:color w:val="404040"/>
                <w:sz w:val="16"/>
                <w:szCs w:val="16"/>
              </w:rPr>
              <w:t>7 modelos: validarCampos(), CRUD, cálculos de negocio</w:t>
            </w:r>
          </w:p>
        </w:tc>
      </w:tr>
      <w:tr w:rsidR="002E3287" w14:paraId="0711D5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A0759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views/layout/navbar.php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8BD45" w14:textId="77777777" w:rsidR="002E3287" w:rsidRDefault="001D7EBD">
            <w:r>
              <w:rPr>
                <w:color w:val="404040"/>
                <w:sz w:val="16"/>
                <w:szCs w:val="16"/>
              </w:rPr>
              <w:t>Menú principal con control de visibilidad por rol_id</w:t>
            </w:r>
          </w:p>
        </w:tc>
      </w:tr>
      <w:tr w:rsidR="002E3287" w14:paraId="0F9B5F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6935C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views/factura.php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00923" w14:textId="77777777" w:rsidR="002E3287" w:rsidRDefault="001D7EBD">
            <w:r>
              <w:rPr>
                <w:color w:val="404040"/>
                <w:sz w:val="16"/>
                <w:szCs w:val="16"/>
              </w:rPr>
              <w:t>Plantilla de factura imprimible con campos DIAN (CUFE, resolución, total letras)</w:t>
            </w:r>
          </w:p>
        </w:tc>
      </w:tr>
      <w:tr w:rsidR="002E3287" w14:paraId="32E105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CDE1E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public/js/app.js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213DE" w14:textId="77777777" w:rsidR="002E3287" w:rsidRDefault="001D7EBD">
            <w:r>
              <w:rPr>
                <w:color w:val="404040"/>
                <w:sz w:val="16"/>
                <w:szCs w:val="16"/>
              </w:rPr>
              <w:t>JS global v2: modal eliminar sin CDN, validación contraseña, auto-alertas</w:t>
            </w:r>
          </w:p>
        </w:tc>
      </w:tr>
      <w:tr w:rsidR="002E3287" w14:paraId="136090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ABD6F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public/js/ventas.js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23679" w14:textId="77777777" w:rsidR="002E3287" w:rsidRDefault="001D7EBD">
            <w:r>
              <w:rPr>
                <w:color w:val="404040"/>
                <w:sz w:val="16"/>
                <w:szCs w:val="16"/>
              </w:rPr>
              <w:t>Cálculo IVA en tiempo real, toggle cliente ocasional/registrado</w:t>
            </w:r>
          </w:p>
        </w:tc>
      </w:tr>
      <w:tr w:rsidR="002E3287" w14:paraId="5C3382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90955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public/js/compras.js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7F80A" w14:textId="77777777" w:rsidR="002E3287" w:rsidRDefault="001D7EBD">
            <w:r>
              <w:rPr>
                <w:color w:val="404040"/>
                <w:sz w:val="16"/>
                <w:szCs w:val="16"/>
              </w:rPr>
              <w:t>Selects dinámicos de productos según proveedor seleccionado</w:t>
            </w:r>
          </w:p>
        </w:tc>
      </w:tr>
      <w:tr w:rsidR="002E3287" w14:paraId="6B6673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A22F6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database/chocolatetumaco.sql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BFC9A" w14:textId="77777777" w:rsidR="002E3287" w:rsidRDefault="001D7EBD">
            <w:r>
              <w:rPr>
                <w:color w:val="404040"/>
                <w:sz w:val="16"/>
                <w:szCs w:val="16"/>
              </w:rPr>
              <w:t>Script completo: DDL + datos iniciales (roles, usuarios de prueba)</w:t>
            </w:r>
          </w:p>
        </w:tc>
      </w:tr>
      <w:tr w:rsidR="002E3287" w14:paraId="35F913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9708E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database/migracion_sprint2_fix.sql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FD206" w14:textId="77777777" w:rsidR="002E3287" w:rsidRDefault="001D7EBD">
            <w:r>
              <w:rPr>
                <w:color w:val="404040"/>
                <w:sz w:val="16"/>
                <w:szCs w:val="16"/>
              </w:rPr>
              <w:t>Migración incremental para BDs del Sprint 1</w:t>
            </w:r>
          </w:p>
        </w:tc>
      </w:tr>
      <w:tr w:rsidR="002E3287" w14:paraId="6434B2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3C3BB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sonar-project.properties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8BC18" w14:textId="77777777" w:rsidR="002E3287" w:rsidRDefault="001D7EBD">
            <w:r>
              <w:rPr>
                <w:color w:val="404040"/>
                <w:sz w:val="16"/>
                <w:szCs w:val="16"/>
              </w:rPr>
              <w:t>Configuración SonarCloud: análisis models/, supresión FP</w:t>
            </w:r>
          </w:p>
        </w:tc>
      </w:tr>
      <w:tr w:rsidR="002E3287" w14:paraId="2DA6EB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D9A92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phpunit.xml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FBBDE" w14:textId="77777777" w:rsidR="002E3287" w:rsidRDefault="001D7EBD">
            <w:r>
              <w:rPr>
                <w:color w:val="404040"/>
                <w:sz w:val="16"/>
                <w:szCs w:val="16"/>
              </w:rPr>
              <w:t>Runner PHPUnit: 8 suites, cobertura models/, salida JUnit XML</w:t>
            </w:r>
          </w:p>
        </w:tc>
      </w:tr>
      <w:tr w:rsidR="002E3287" w14:paraId="60F73B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720AA" w14:textId="77777777" w:rsidR="002E3287" w:rsidRDefault="001D7EBD">
            <w:r>
              <w:rPr>
                <w:b/>
                <w:bCs/>
                <w:color w:val="2E74B5"/>
                <w:sz w:val="16"/>
                <w:szCs w:val="16"/>
              </w:rPr>
              <w:t>composer.json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D0C8C" w14:textId="77777777" w:rsidR="002E3287" w:rsidRDefault="001D7EBD">
            <w:r>
              <w:rPr>
                <w:color w:val="404040"/>
                <w:sz w:val="16"/>
                <w:szCs w:val="16"/>
              </w:rPr>
              <w:t>Dependencia phpunit/phpunit ^9.6 + autoload de config/ y models/</w:t>
            </w:r>
          </w:p>
        </w:tc>
      </w:tr>
    </w:tbl>
    <w:p w14:paraId="07A68299" w14:textId="77777777" w:rsidR="001D7EBD" w:rsidRDefault="001D7EBD"/>
    <w:sectPr w:rsidR="001D7EBD">
      <w:headerReference w:type="default" r:id="rId7"/>
      <w:footerReference w:type="default" r:id="rId8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8299F" w14:textId="77777777" w:rsidR="001D7EBD" w:rsidRDefault="001D7EBD">
      <w:r>
        <w:separator/>
      </w:r>
    </w:p>
  </w:endnote>
  <w:endnote w:type="continuationSeparator" w:id="0">
    <w:p w14:paraId="75126BFE" w14:textId="77777777" w:rsidR="001D7EBD" w:rsidRDefault="001D7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956D5" w14:textId="77777777" w:rsidR="002E3287" w:rsidRDefault="001D7EBD">
    <w:pPr>
      <w:pBdr>
        <w:top w:val="single" w:sz="4" w:space="0" w:color="2E74B5"/>
      </w:pBdr>
      <w:tabs>
        <w:tab w:val="right" w:pos="9360"/>
      </w:tabs>
      <w:spacing w:before="60"/>
    </w:pPr>
    <w:r>
      <w:rPr>
        <w:color w:val="595959"/>
        <w:sz w:val="16"/>
        <w:szCs w:val="16"/>
      </w:rPr>
      <w:t>Naisa Tech © 2026  –  Confidencial</w:t>
    </w:r>
    <w:r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20AC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17472" w14:textId="77777777" w:rsidR="001D7EBD" w:rsidRDefault="001D7EBD">
      <w:r>
        <w:separator/>
      </w:r>
    </w:p>
  </w:footnote>
  <w:footnote w:type="continuationSeparator" w:id="0">
    <w:p w14:paraId="2F6549CC" w14:textId="77777777" w:rsidR="001D7EBD" w:rsidRDefault="001D7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CDA1E" w14:textId="77777777" w:rsidR="002E3287" w:rsidRDefault="001D7EBD">
    <w:pPr>
      <w:pBdr>
        <w:bottom w:val="single" w:sz="4" w:space="0" w:color="2E74B5"/>
      </w:pBdr>
      <w:spacing w:after="60"/>
    </w:pPr>
    <w:r>
      <w:rPr>
        <w:color w:val="595959"/>
        <w:sz w:val="16"/>
        <w:szCs w:val="16"/>
      </w:rPr>
      <w:t>Naisa Tech  ·  ChocoTumac v1.2.0  ·  Ficha de Catalogación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1F10"/>
    <w:multiLevelType w:val="hybridMultilevel"/>
    <w:tmpl w:val="C6CAAA1A"/>
    <w:lvl w:ilvl="0" w:tplc="1AEC2E1A">
      <w:start w:val="1"/>
      <w:numFmt w:val="lowerLetter"/>
      <w:lvlText w:val="%1."/>
      <w:lvlJc w:val="left"/>
      <w:pPr>
        <w:ind w:left="720" w:hanging="360"/>
      </w:pPr>
    </w:lvl>
    <w:lvl w:ilvl="1" w:tplc="1792BF72">
      <w:numFmt w:val="decimal"/>
      <w:lvlText w:val=""/>
      <w:lvlJc w:val="left"/>
    </w:lvl>
    <w:lvl w:ilvl="2" w:tplc="06F41368">
      <w:numFmt w:val="decimal"/>
      <w:lvlText w:val=""/>
      <w:lvlJc w:val="left"/>
    </w:lvl>
    <w:lvl w:ilvl="3" w:tplc="EECC89A6">
      <w:numFmt w:val="decimal"/>
      <w:lvlText w:val=""/>
      <w:lvlJc w:val="left"/>
    </w:lvl>
    <w:lvl w:ilvl="4" w:tplc="324E32C4">
      <w:numFmt w:val="decimal"/>
      <w:lvlText w:val=""/>
      <w:lvlJc w:val="left"/>
    </w:lvl>
    <w:lvl w:ilvl="5" w:tplc="13482692">
      <w:numFmt w:val="decimal"/>
      <w:lvlText w:val=""/>
      <w:lvlJc w:val="left"/>
    </w:lvl>
    <w:lvl w:ilvl="6" w:tplc="1BFC051A">
      <w:numFmt w:val="decimal"/>
      <w:lvlText w:val=""/>
      <w:lvlJc w:val="left"/>
    </w:lvl>
    <w:lvl w:ilvl="7" w:tplc="274CD152">
      <w:numFmt w:val="decimal"/>
      <w:lvlText w:val=""/>
      <w:lvlJc w:val="left"/>
    </w:lvl>
    <w:lvl w:ilvl="8" w:tplc="E73217B4">
      <w:numFmt w:val="decimal"/>
      <w:lvlText w:val=""/>
      <w:lvlJc w:val="left"/>
    </w:lvl>
  </w:abstractNum>
  <w:abstractNum w:abstractNumId="1" w15:restartNumberingAfterBreak="0">
    <w:nsid w:val="07464031"/>
    <w:multiLevelType w:val="hybridMultilevel"/>
    <w:tmpl w:val="C38C4630"/>
    <w:lvl w:ilvl="0" w:tplc="26A60010">
      <w:start w:val="1"/>
      <w:numFmt w:val="bullet"/>
      <w:lvlText w:val="●"/>
      <w:lvlJc w:val="left"/>
      <w:pPr>
        <w:ind w:left="720" w:hanging="360"/>
      </w:pPr>
    </w:lvl>
    <w:lvl w:ilvl="1" w:tplc="E558221E">
      <w:start w:val="1"/>
      <w:numFmt w:val="bullet"/>
      <w:lvlText w:val="○"/>
      <w:lvlJc w:val="left"/>
      <w:pPr>
        <w:ind w:left="1440" w:hanging="360"/>
      </w:pPr>
    </w:lvl>
    <w:lvl w:ilvl="2" w:tplc="5096EAE8">
      <w:start w:val="1"/>
      <w:numFmt w:val="bullet"/>
      <w:lvlText w:val="■"/>
      <w:lvlJc w:val="left"/>
      <w:pPr>
        <w:ind w:left="2160" w:hanging="360"/>
      </w:pPr>
    </w:lvl>
    <w:lvl w:ilvl="3" w:tplc="7D48BD74">
      <w:start w:val="1"/>
      <w:numFmt w:val="bullet"/>
      <w:lvlText w:val="●"/>
      <w:lvlJc w:val="left"/>
      <w:pPr>
        <w:ind w:left="2880" w:hanging="360"/>
      </w:pPr>
    </w:lvl>
    <w:lvl w:ilvl="4" w:tplc="8FAC2CBA">
      <w:start w:val="1"/>
      <w:numFmt w:val="bullet"/>
      <w:lvlText w:val="○"/>
      <w:lvlJc w:val="left"/>
      <w:pPr>
        <w:ind w:left="3600" w:hanging="360"/>
      </w:pPr>
    </w:lvl>
    <w:lvl w:ilvl="5" w:tplc="3F5ACB2E">
      <w:start w:val="1"/>
      <w:numFmt w:val="bullet"/>
      <w:lvlText w:val="■"/>
      <w:lvlJc w:val="left"/>
      <w:pPr>
        <w:ind w:left="4320" w:hanging="360"/>
      </w:pPr>
    </w:lvl>
    <w:lvl w:ilvl="6" w:tplc="1E448DC6">
      <w:start w:val="1"/>
      <w:numFmt w:val="bullet"/>
      <w:lvlText w:val="●"/>
      <w:lvlJc w:val="left"/>
      <w:pPr>
        <w:ind w:left="5040" w:hanging="360"/>
      </w:pPr>
    </w:lvl>
    <w:lvl w:ilvl="7" w:tplc="6FD47A7A">
      <w:start w:val="1"/>
      <w:numFmt w:val="bullet"/>
      <w:lvlText w:val="●"/>
      <w:lvlJc w:val="left"/>
      <w:pPr>
        <w:ind w:left="5760" w:hanging="360"/>
      </w:pPr>
    </w:lvl>
    <w:lvl w:ilvl="8" w:tplc="F998E4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9AE19E3"/>
    <w:multiLevelType w:val="hybridMultilevel"/>
    <w:tmpl w:val="C3B6C102"/>
    <w:lvl w:ilvl="0" w:tplc="1DACB520">
      <w:start w:val="1"/>
      <w:numFmt w:val="decimal"/>
      <w:lvlText w:val="%1."/>
      <w:lvlJc w:val="left"/>
      <w:pPr>
        <w:ind w:left="720" w:hanging="360"/>
      </w:pPr>
    </w:lvl>
    <w:lvl w:ilvl="1" w:tplc="16066B68">
      <w:numFmt w:val="decimal"/>
      <w:lvlText w:val=""/>
      <w:lvlJc w:val="left"/>
    </w:lvl>
    <w:lvl w:ilvl="2" w:tplc="EC26FCD6">
      <w:numFmt w:val="decimal"/>
      <w:lvlText w:val=""/>
      <w:lvlJc w:val="left"/>
    </w:lvl>
    <w:lvl w:ilvl="3" w:tplc="224874A4">
      <w:numFmt w:val="decimal"/>
      <w:lvlText w:val=""/>
      <w:lvlJc w:val="left"/>
    </w:lvl>
    <w:lvl w:ilvl="4" w:tplc="3C70FD06">
      <w:numFmt w:val="decimal"/>
      <w:lvlText w:val=""/>
      <w:lvlJc w:val="left"/>
    </w:lvl>
    <w:lvl w:ilvl="5" w:tplc="931E90C6">
      <w:numFmt w:val="decimal"/>
      <w:lvlText w:val=""/>
      <w:lvlJc w:val="left"/>
    </w:lvl>
    <w:lvl w:ilvl="6" w:tplc="9EA80028">
      <w:numFmt w:val="decimal"/>
      <w:lvlText w:val=""/>
      <w:lvlJc w:val="left"/>
    </w:lvl>
    <w:lvl w:ilvl="7" w:tplc="6F06B194">
      <w:numFmt w:val="decimal"/>
      <w:lvlText w:val=""/>
      <w:lvlJc w:val="left"/>
    </w:lvl>
    <w:lvl w:ilvl="8" w:tplc="1CD6BC08">
      <w:numFmt w:val="decimal"/>
      <w:lvlText w:val=""/>
      <w:lvlJc w:val="left"/>
    </w:lvl>
  </w:abstractNum>
  <w:abstractNum w:abstractNumId="3" w15:restartNumberingAfterBreak="0">
    <w:nsid w:val="111A380A"/>
    <w:multiLevelType w:val="hybridMultilevel"/>
    <w:tmpl w:val="0F688834"/>
    <w:lvl w:ilvl="0" w:tplc="A31C0606">
      <w:start w:val="1"/>
      <w:numFmt w:val="bullet"/>
      <w:lvlText w:val="•"/>
      <w:lvlJc w:val="left"/>
      <w:pPr>
        <w:ind w:left="720" w:hanging="360"/>
      </w:pPr>
    </w:lvl>
    <w:lvl w:ilvl="1" w:tplc="839A4378">
      <w:numFmt w:val="decimal"/>
      <w:lvlText w:val=""/>
      <w:lvlJc w:val="left"/>
    </w:lvl>
    <w:lvl w:ilvl="2" w:tplc="BA421F0E">
      <w:numFmt w:val="decimal"/>
      <w:lvlText w:val=""/>
      <w:lvlJc w:val="left"/>
    </w:lvl>
    <w:lvl w:ilvl="3" w:tplc="BD4EDF96">
      <w:numFmt w:val="decimal"/>
      <w:lvlText w:val=""/>
      <w:lvlJc w:val="left"/>
    </w:lvl>
    <w:lvl w:ilvl="4" w:tplc="0382EB2A">
      <w:numFmt w:val="decimal"/>
      <w:lvlText w:val=""/>
      <w:lvlJc w:val="left"/>
    </w:lvl>
    <w:lvl w:ilvl="5" w:tplc="49B66364">
      <w:numFmt w:val="decimal"/>
      <w:lvlText w:val=""/>
      <w:lvlJc w:val="left"/>
    </w:lvl>
    <w:lvl w:ilvl="6" w:tplc="8EE68E4E">
      <w:numFmt w:val="decimal"/>
      <w:lvlText w:val=""/>
      <w:lvlJc w:val="left"/>
    </w:lvl>
    <w:lvl w:ilvl="7" w:tplc="BC361016">
      <w:numFmt w:val="decimal"/>
      <w:lvlText w:val=""/>
      <w:lvlJc w:val="left"/>
    </w:lvl>
    <w:lvl w:ilvl="8" w:tplc="7A64DCB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287"/>
    <w:rsid w:val="00020AC5"/>
    <w:rsid w:val="001D7EBD"/>
    <w:rsid w:val="002E3287"/>
    <w:rsid w:val="00F3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13010"/>
  <w15:docId w15:val="{D68C268D-6E6D-4075-956D-49676E4E3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1147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Nathalia Mejia Buitrago</cp:lastModifiedBy>
  <cp:revision>2</cp:revision>
  <dcterms:created xsi:type="dcterms:W3CDTF">2026-05-15T07:16:00Z</dcterms:created>
  <dcterms:modified xsi:type="dcterms:W3CDTF">2026-05-15T17:58:00Z</dcterms:modified>
</cp:coreProperties>
</file>