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E7" w:rsidRPr="00820C5F" w:rsidRDefault="00820C5F">
      <w:pPr>
        <w:rPr>
          <w:b/>
        </w:rPr>
      </w:pPr>
      <w:r w:rsidRPr="00820C5F">
        <w:rPr>
          <w:b/>
        </w:rPr>
        <w:t>Task Id – 146 – Inventory Page Errors</w:t>
      </w:r>
    </w:p>
    <w:p w:rsidR="00820C5F" w:rsidRPr="00820C5F" w:rsidRDefault="00820C5F">
      <w:pPr>
        <w:rPr>
          <w:b/>
        </w:rPr>
      </w:pPr>
      <w:r w:rsidRPr="00820C5F">
        <w:rPr>
          <w:b/>
        </w:rPr>
        <w:t>Issues Identified:</w:t>
      </w:r>
    </w:p>
    <w:p w:rsidR="00820C5F" w:rsidRDefault="00820C5F" w:rsidP="00820C5F">
      <w:pPr>
        <w:pStyle w:val="ListParagraph"/>
        <w:numPr>
          <w:ilvl w:val="0"/>
          <w:numId w:val="1"/>
        </w:numPr>
      </w:pPr>
      <w:r>
        <w:t>At ‘Add Vendor Category’ pop up text box for ‘Vendor Category Name’ does not allow special characters.</w:t>
      </w:r>
    </w:p>
    <w:p w:rsidR="00820C5F" w:rsidRDefault="00820C5F" w:rsidP="00820C5F">
      <w:pPr>
        <w:pStyle w:val="ListParagraph"/>
        <w:numPr>
          <w:ilvl w:val="0"/>
          <w:numId w:val="1"/>
        </w:numPr>
      </w:pPr>
      <w:r>
        <w:t xml:space="preserve">Product Category - Add/Edit/Delete feature does not always work - Debug.  </w:t>
      </w:r>
      <w:r>
        <w:tab/>
      </w:r>
    </w:p>
    <w:p w:rsidR="000B3A03" w:rsidRDefault="00820C5F" w:rsidP="000B3A03">
      <w:pPr>
        <w:pStyle w:val="ListParagraph"/>
        <w:numPr>
          <w:ilvl w:val="0"/>
          <w:numId w:val="1"/>
        </w:numPr>
      </w:pPr>
      <w:r>
        <w:t>Justin Grove &gt; Human Resources &gt; All (Human Resources is mapped improperly and/or poorly) it is not to be under this category, but is supposed to be under Overhead&gt; Human Resources&gt; All – Fix.</w:t>
      </w:r>
    </w:p>
    <w:p w:rsidR="00A3256F" w:rsidRDefault="000B3A03" w:rsidP="000B3A03">
      <w:pPr>
        <w:rPr>
          <w:b/>
        </w:rPr>
      </w:pPr>
      <w:r w:rsidRPr="000B3A03">
        <w:rPr>
          <w:b/>
        </w:rPr>
        <w:t>Probable fixes for above identified issues are:</w:t>
      </w:r>
      <w:r w:rsidR="00EA1057">
        <w:rPr>
          <w:b/>
        </w:rPr>
        <w:t xml:space="preserve"> </w:t>
      </w:r>
    </w:p>
    <w:p w:rsidR="00EA1057" w:rsidRDefault="00EA1057" w:rsidP="00EA1057">
      <w:pPr>
        <w:pStyle w:val="ListParagraph"/>
        <w:numPr>
          <w:ilvl w:val="0"/>
          <w:numId w:val="2"/>
        </w:numPr>
      </w:pPr>
      <w:r w:rsidRPr="00EA1057">
        <w:t xml:space="preserve">We should add ASCII code for special characters </w:t>
      </w:r>
      <w:r w:rsidR="00E34B57">
        <w:t xml:space="preserve">in the condition </w:t>
      </w:r>
      <w:r w:rsidRPr="00EA1057">
        <w:t>as well</w:t>
      </w:r>
      <w:r w:rsidR="000676D6">
        <w:t>,</w:t>
      </w:r>
      <w:r w:rsidRPr="00EA1057">
        <w:t xml:space="preserve"> in the</w:t>
      </w:r>
      <w:r w:rsidR="000676D6">
        <w:t xml:space="preserve"> below</w:t>
      </w:r>
      <w:r w:rsidRPr="00EA1057">
        <w:t xml:space="preserve"> javascript </w:t>
      </w:r>
      <w:r w:rsidR="000676D6">
        <w:t>function</w:t>
      </w:r>
      <w:r w:rsidRPr="00EA1057">
        <w:t xml:space="preserve"> so that it allows special characters to be keyed in at JG.Master, InstallerMaster.Master</w:t>
      </w:r>
      <w:r w:rsidR="000676D6">
        <w:t xml:space="preserve"> and other required places</w:t>
      </w:r>
      <w:r w:rsidRPr="00EA1057">
        <w:t xml:space="preserve">. </w:t>
      </w:r>
    </w:p>
    <w:p w:rsidR="007553FF" w:rsidRDefault="007553FF" w:rsidP="007553FF">
      <w:pPr>
        <w:pStyle w:val="ListParagraph"/>
      </w:pPr>
    </w:p>
    <w:p w:rsidR="000D2079" w:rsidRDefault="007553FF" w:rsidP="000D2079">
      <w:pPr>
        <w:pStyle w:val="ListParagraph"/>
      </w:pPr>
      <w:r>
        <w:t>For this Changes File to be updated is – SR_app.master</w:t>
      </w:r>
    </w:p>
    <w:p w:rsidR="000D2079" w:rsidRDefault="000D2079" w:rsidP="000D2079">
      <w:pPr>
        <w:pStyle w:val="ListParagraph"/>
      </w:pPr>
      <w:r>
        <w:t>Code Changes:</w:t>
      </w:r>
    </w:p>
    <w:p w:rsidR="00EA1057" w:rsidRPr="00EA1057" w:rsidRDefault="00EA1057" w:rsidP="00EA1057">
      <w:pPr>
        <w:pStyle w:val="ListParagraph"/>
      </w:pP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FF"/>
          <w:sz w:val="19"/>
          <w:szCs w:val="19"/>
        </w:rPr>
        <w:t>function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isAlphaKey(e) {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1057">
        <w:rPr>
          <w:rFonts w:ascii="Consolas" w:hAnsi="Consolas" w:cs="Consolas"/>
          <w:color w:val="0000FF"/>
          <w:sz w:val="19"/>
          <w:szCs w:val="19"/>
        </w:rPr>
        <w:t>var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           document.all ? k = e.keyCode : k = e.which;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/*Old Code*/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//return ((k &gt; 64 &amp;&amp; k &lt; 91) || (k &gt; 96 &amp;&amp; k &lt; 123) || k == 8 || k == 32 || (k == 46));</w:t>
      </w:r>
    </w:p>
    <w:p w:rsidR="00EA1057" w:rsidRPr="00EA1057" w:rsidRDefault="00EA1057" w:rsidP="00EA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8000"/>
          <w:sz w:val="19"/>
          <w:szCs w:val="19"/>
        </w:rPr>
        <w:t>/*New Code*/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57">
        <w:rPr>
          <w:rFonts w:ascii="Consolas" w:hAnsi="Consolas" w:cs="Consolas"/>
          <w:color w:val="0000FF"/>
          <w:sz w:val="19"/>
          <w:szCs w:val="19"/>
        </w:rPr>
        <w:t>return</w:t>
      </w:r>
      <w:r w:rsidRPr="00EA1057">
        <w:rPr>
          <w:rFonts w:ascii="Consolas" w:hAnsi="Consolas" w:cs="Consolas"/>
          <w:color w:val="000000"/>
          <w:sz w:val="19"/>
          <w:szCs w:val="19"/>
        </w:rPr>
        <w:t xml:space="preserve"> ((k &gt; 64 &amp;&amp; k &lt; 91) || (k &gt; 96 &amp;&amp; k &lt; 123) || k == 8 || k == 32 || (k == 46) || ( k &gt; 31 &amp;&amp; k &lt; 42) || (k == 44) || (k == 64));</w:t>
      </w:r>
    </w:p>
    <w:p w:rsidR="00EA1057" w:rsidRDefault="00EA1057" w:rsidP="00EA1057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057" w:rsidRDefault="00EA1057" w:rsidP="00EA1057">
      <w:pPr>
        <w:pStyle w:val="ListParagraph"/>
        <w:rPr>
          <w:b/>
        </w:rPr>
      </w:pPr>
    </w:p>
    <w:p w:rsidR="000D2079" w:rsidRDefault="000D2079" w:rsidP="00EA105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790" cy="27190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9" w:rsidRDefault="000D2079" w:rsidP="00EA1057">
      <w:pPr>
        <w:pStyle w:val="ListParagraph"/>
        <w:rPr>
          <w:b/>
        </w:rPr>
      </w:pPr>
      <w:bookmarkStart w:id="0" w:name="_GoBack"/>
      <w:bookmarkEnd w:id="0"/>
    </w:p>
    <w:p w:rsidR="005A47A5" w:rsidRDefault="00EA1057" w:rsidP="0044467B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 </w:t>
      </w:r>
      <w:r w:rsidR="005A47A5">
        <w:t>Product Category - Add/Edit/Delete feature looks to be working fine. Debugged the code and added a new subcategory then further edited that and deleted as well.</w:t>
      </w:r>
    </w:p>
    <w:p w:rsidR="005A47A5" w:rsidRDefault="005A47A5" w:rsidP="005A47A5">
      <w:pPr>
        <w:pStyle w:val="ListParagraph"/>
      </w:pPr>
      <w:r>
        <w:t>Please refer below screen shot for reference and the highlighted subcategory for addition and update on that:</w:t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>Added a new sub category:</w:t>
      </w:r>
    </w:p>
    <w:p w:rsidR="005A47A5" w:rsidRDefault="005A47A5" w:rsidP="005A47A5">
      <w:pPr>
        <w:pStyle w:val="ListParagraph"/>
      </w:pPr>
      <w:r>
        <w:rPr>
          <w:noProof/>
        </w:rPr>
        <w:drawing>
          <wp:inline distT="0" distB="0" distL="0" distR="0">
            <wp:extent cx="2441050" cy="2600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0" cy="260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>Edited that sub category:</w:t>
      </w:r>
    </w:p>
    <w:p w:rsidR="005A47A5" w:rsidRDefault="005A47A5" w:rsidP="005A47A5">
      <w:pPr>
        <w:pStyle w:val="ListParagraph"/>
      </w:pPr>
      <w:r>
        <w:rPr>
          <w:noProof/>
        </w:rPr>
        <w:drawing>
          <wp:inline distT="0" distB="0" distL="0" distR="0">
            <wp:extent cx="2776355" cy="2679589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05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25285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5" w:rsidRDefault="005A47A5" w:rsidP="005A47A5">
      <w:pPr>
        <w:pStyle w:val="ListParagraph"/>
      </w:pPr>
    </w:p>
    <w:p w:rsidR="005A47A5" w:rsidRDefault="005A47A5" w:rsidP="005A47A5">
      <w:pPr>
        <w:pStyle w:val="ListParagraph"/>
      </w:pPr>
      <w:r>
        <w:t xml:space="preserve">Deleted that sub category:  </w:t>
      </w:r>
      <w:r>
        <w:tab/>
      </w:r>
    </w:p>
    <w:p w:rsidR="00820C5F" w:rsidRDefault="005A47A5" w:rsidP="005A47A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348446" cy="2003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43" cy="20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9" w:rsidRDefault="002E5B19" w:rsidP="005A47A5">
      <w:pPr>
        <w:pStyle w:val="ListParagraph"/>
        <w:rPr>
          <w:b/>
        </w:rPr>
      </w:pPr>
    </w:p>
    <w:p w:rsidR="002E5B19" w:rsidRDefault="002E5B19" w:rsidP="002E5B19">
      <w:pPr>
        <w:pStyle w:val="ListParagraph"/>
        <w:numPr>
          <w:ilvl w:val="0"/>
          <w:numId w:val="2"/>
        </w:numPr>
      </w:pPr>
      <w:r>
        <w:t>Improper relation of Product and its Vendor Category can be updated thru database changes. Vendor Category – ‘Human Resources Expenses’ should be removed from ‘Justin Grove’ Product Category and added to ‘Overhead’.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</w:pPr>
      <w:r>
        <w:t xml:space="preserve">              Justin Grove </w:t>
      </w:r>
      <w:r>
        <w:rPr>
          <w:rFonts w:ascii="Consolas" w:hAnsi="Consolas" w:cs="Consolas"/>
          <w:color w:val="00808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</w:rPr>
        <w:t xml:space="preserve">63 </w:t>
      </w:r>
      <w:r w:rsidRPr="002E5B19">
        <w:t>and Human Resources Expenses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VendorCategpryId= </w:t>
      </w:r>
      <w:r w:rsidRPr="002E5B19">
        <w:t>224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  <w:r>
        <w:t xml:space="preserve">So this relation should be removed from </w:t>
      </w:r>
      <w:r>
        <w:rPr>
          <w:rFonts w:ascii="Consolas" w:hAnsi="Consolas" w:cs="Consolas"/>
          <w:color w:val="008080"/>
          <w:sz w:val="19"/>
          <w:szCs w:val="19"/>
        </w:rPr>
        <w:t xml:space="preserve">[tblProductVendorCat] </w:t>
      </w:r>
      <w:r w:rsidRPr="002E5B19">
        <w:t>table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</w:p>
    <w:p w:rsidR="002E5B19" w:rsidRPr="002E5B19" w:rsidRDefault="002E5B19" w:rsidP="002E5B19">
      <w:pPr>
        <w:autoSpaceDE w:val="0"/>
        <w:autoSpaceDN w:val="0"/>
        <w:adjustRightInd w:val="0"/>
        <w:spacing w:after="0" w:line="240" w:lineRule="auto"/>
        <w:ind w:firstLine="720"/>
      </w:pPr>
      <w:r w:rsidRPr="002E5B19">
        <w:t>Script should have delete statement:</w:t>
      </w:r>
    </w:p>
    <w:p w:rsidR="002E5B19" w:rsidRDefault="002E5B19" w:rsidP="002E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</w:p>
    <w:p w:rsidR="00D22321" w:rsidRDefault="002E5B19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D22321">
        <w:rPr>
          <w:rFonts w:ascii="Consolas" w:hAnsi="Consolas" w:cs="Consolas"/>
          <w:color w:val="0000FF"/>
          <w:sz w:val="19"/>
          <w:szCs w:val="19"/>
        </w:rPr>
        <w:t>USE</w:t>
      </w:r>
      <w:r w:rsidR="00D22321">
        <w:rPr>
          <w:rFonts w:ascii="Consolas" w:hAnsi="Consolas" w:cs="Consolas"/>
          <w:sz w:val="19"/>
          <w:szCs w:val="19"/>
        </w:rPr>
        <w:t xml:space="preserve"> </w:t>
      </w:r>
      <w:r w:rsidR="00D22321">
        <w:rPr>
          <w:rFonts w:ascii="Consolas" w:hAnsi="Consolas" w:cs="Consolas"/>
          <w:color w:val="008080"/>
          <w:sz w:val="19"/>
          <w:szCs w:val="19"/>
        </w:rPr>
        <w:t>[JGBS_Interview]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[JGBS_Interview]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[tblProductVendorCat]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[VendorCategoryId]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224</w:t>
      </w: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321" w:rsidRDefault="00D22321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5B19" w:rsidRDefault="002E5B19" w:rsidP="00D2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E5B19" w:rsidRPr="002E5B19" w:rsidRDefault="002E5B19" w:rsidP="002E5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E5B19" w:rsidRDefault="002E5B19" w:rsidP="002E5B19">
      <w:pPr>
        <w:pStyle w:val="ListParagraph"/>
      </w:pPr>
    </w:p>
    <w:p w:rsidR="002E5B19" w:rsidRPr="00EA1057" w:rsidRDefault="002E5B19" w:rsidP="005A47A5">
      <w:pPr>
        <w:pStyle w:val="ListParagraph"/>
        <w:rPr>
          <w:b/>
        </w:rPr>
      </w:pPr>
    </w:p>
    <w:p w:rsidR="00820C5F" w:rsidRDefault="00820C5F"/>
    <w:sectPr w:rsidR="0082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944"/>
    <w:multiLevelType w:val="hybridMultilevel"/>
    <w:tmpl w:val="F54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5201F"/>
    <w:multiLevelType w:val="hybridMultilevel"/>
    <w:tmpl w:val="E6DA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5F"/>
    <w:rsid w:val="000676D6"/>
    <w:rsid w:val="000B3A03"/>
    <w:rsid w:val="000D2079"/>
    <w:rsid w:val="002E5B19"/>
    <w:rsid w:val="0044467B"/>
    <w:rsid w:val="005A47A5"/>
    <w:rsid w:val="007553FF"/>
    <w:rsid w:val="008114E7"/>
    <w:rsid w:val="00820C5F"/>
    <w:rsid w:val="008A08F1"/>
    <w:rsid w:val="00986FE9"/>
    <w:rsid w:val="00A3256F"/>
    <w:rsid w:val="00D22321"/>
    <w:rsid w:val="00E34B57"/>
    <w:rsid w:val="00E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4</cp:revision>
  <dcterms:created xsi:type="dcterms:W3CDTF">2017-04-12T17:50:00Z</dcterms:created>
  <dcterms:modified xsi:type="dcterms:W3CDTF">2017-04-13T11:36:00Z</dcterms:modified>
</cp:coreProperties>
</file>