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E98" w:rsidRPr="00A14E98" w:rsidRDefault="00A14E98" w:rsidP="00A14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E98">
        <w:rPr>
          <w:rFonts w:ascii="微软雅黑" w:eastAsia="微软雅黑" w:hAnsi="微软雅黑" w:cs="微软雅黑" w:hint="eastAsia"/>
          <w:color w:val="404040"/>
          <w:sz w:val="20"/>
          <w:szCs w:val="20"/>
          <w:shd w:val="clear" w:color="auto" w:fill="FFFFFF"/>
        </w:rPr>
        <w:t>下图说明了为什么一个区域里的分布需要由给定的边界来确定下来</w:t>
      </w:r>
      <w:r w:rsidRPr="00A14E98">
        <w:rPr>
          <w:rFonts w:ascii="宋体" w:eastAsia="宋体" w:hAnsi="宋体" w:cs="宋体"/>
          <w:color w:val="404040"/>
          <w:sz w:val="20"/>
          <w:szCs w:val="20"/>
          <w:shd w:val="clear" w:color="auto" w:fill="FFFFFF"/>
        </w:rPr>
        <w:t>。</w:t>
      </w:r>
    </w:p>
    <w:p w:rsidR="00A14E98" w:rsidRPr="00A14E98" w:rsidRDefault="00A14E98" w:rsidP="00A14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E98"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</w:rPr>
        <w:t>Laplace</w:t>
      </w:r>
      <w:r w:rsidRPr="00A14E98">
        <w:rPr>
          <w:rFonts w:ascii="微软雅黑" w:eastAsia="微软雅黑" w:hAnsi="微软雅黑" w:cs="微软雅黑" w:hint="eastAsia"/>
          <w:color w:val="404040"/>
          <w:sz w:val="20"/>
          <w:szCs w:val="20"/>
          <w:shd w:val="clear" w:color="auto" w:fill="FFFFFF"/>
        </w:rPr>
        <w:t>方程近似等价于第二个式子。即在区域内一点的值近似由附近四个点来确定下来。因而在边界附近的点由边界上的值确定，从来获得区域内的值</w:t>
      </w:r>
      <w:r w:rsidRPr="00A14E98">
        <w:rPr>
          <w:rFonts w:ascii="宋体" w:eastAsia="宋体" w:hAnsi="宋体" w:cs="宋体"/>
          <w:color w:val="404040"/>
          <w:sz w:val="20"/>
          <w:szCs w:val="20"/>
          <w:shd w:val="clear" w:color="auto" w:fill="FFFFFF"/>
        </w:rPr>
        <w:t>。</w:t>
      </w:r>
    </w:p>
    <w:p w:rsidR="00A14E98" w:rsidRPr="00A14E98" w:rsidRDefault="00A14E98" w:rsidP="00A14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E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4E98" w:rsidRPr="00A14E98" w:rsidRDefault="00A14E98" w:rsidP="00A14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E98">
        <w:rPr>
          <w:rFonts w:ascii="微软雅黑" w:eastAsia="微软雅黑" w:hAnsi="微软雅黑" w:cs="微软雅黑" w:hint="eastAsia"/>
          <w:color w:val="404040"/>
          <w:sz w:val="20"/>
          <w:szCs w:val="20"/>
          <w:shd w:val="clear" w:color="auto" w:fill="FFFFFF"/>
        </w:rPr>
        <w:t>这其实是由微分的性质决定的</w:t>
      </w:r>
      <w:r w:rsidRPr="00A14E98">
        <w:rPr>
          <w:rFonts w:ascii="宋体" w:eastAsia="宋体" w:hAnsi="宋体" w:cs="宋体"/>
          <w:color w:val="404040"/>
          <w:sz w:val="20"/>
          <w:szCs w:val="20"/>
          <w:shd w:val="clear" w:color="auto" w:fill="FFFFFF"/>
        </w:rPr>
        <w:t>。</w:t>
      </w:r>
    </w:p>
    <w:p w:rsidR="00A14E98" w:rsidRPr="00A14E98" w:rsidRDefault="00A14E98" w:rsidP="00A14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E98">
        <w:rPr>
          <w:rFonts w:ascii="宋体" w:eastAsia="宋体" w:hAnsi="宋体" w:cs="宋体" w:hint="eastAsia"/>
          <w:color w:val="404040"/>
          <w:sz w:val="20"/>
          <w:szCs w:val="20"/>
          <w:shd w:val="clear" w:color="auto" w:fill="FFFFFF"/>
        </w:rPr>
        <w:t>为什么需要由微分方程给出区域内的分布规律，再由边界来确定其分布</w:t>
      </w:r>
      <w:r w:rsidRPr="00A14E98">
        <w:rPr>
          <w:rFonts w:ascii="宋体" w:eastAsia="宋体" w:hAnsi="宋体" w:cs="宋体"/>
          <w:color w:val="404040"/>
          <w:sz w:val="20"/>
          <w:szCs w:val="20"/>
          <w:shd w:val="clear" w:color="auto" w:fill="FFFFFF"/>
        </w:rPr>
        <w:t>？</w:t>
      </w:r>
    </w:p>
    <w:p w:rsidR="00A14E98" w:rsidRPr="00A14E98" w:rsidRDefault="00A14E98" w:rsidP="00A14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E98">
        <w:rPr>
          <w:rFonts w:ascii="宋体" w:eastAsia="宋体" w:hAnsi="宋体" w:cs="宋体" w:hint="eastAsia"/>
          <w:color w:val="404040"/>
          <w:sz w:val="20"/>
          <w:szCs w:val="20"/>
          <w:shd w:val="clear" w:color="auto" w:fill="FFFFFF"/>
        </w:rPr>
        <w:t>因为</w:t>
      </w:r>
      <w:r w:rsidRPr="00A14E98"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A14E98">
        <w:rPr>
          <w:rFonts w:ascii="宋体" w:eastAsia="宋体" w:hAnsi="宋体" w:cs="宋体" w:hint="eastAsia"/>
          <w:b/>
          <w:bCs/>
          <w:color w:val="404040"/>
          <w:sz w:val="20"/>
          <w:szCs w:val="20"/>
          <w:shd w:val="clear" w:color="auto" w:fill="FFFFFF"/>
        </w:rPr>
        <w:t>微分表示的就是一点与临近点之间的关系</w:t>
      </w:r>
      <w:r w:rsidRPr="00A14E98"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A14E98">
        <w:rPr>
          <w:rFonts w:ascii="宋体" w:eastAsia="宋体" w:hAnsi="宋体" w:cs="宋体" w:hint="eastAsia"/>
          <w:color w:val="404040"/>
          <w:sz w:val="20"/>
          <w:szCs w:val="20"/>
          <w:shd w:val="clear" w:color="auto" w:fill="FFFFFF"/>
        </w:rPr>
        <w:t>。因而最终延伸至边界。</w:t>
      </w:r>
      <w:r w:rsidRPr="00A14E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4250" cy="1638300"/>
            <wp:effectExtent l="0" t="0" r="0" b="0"/>
            <wp:docPr id="1" name="Picture 1" descr="https://lh5.googleusercontent.com/Re7fAX4IXv67c2IQXBzJQ1JzJ8SRJj7ED7-hlt1kpRJGnRQQgEw5A5lEV8TOHKqMZ14ZYZcqeHxao9UdpDJT4uhwJ2dHNpXUZT61VHcxImsQ-ZU1gPIE9rIU4x4i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e7fAX4IXv67c2IQXBzJQ1JzJ8SRJj7ED7-hlt1kpRJGnRQQgEw5A5lEV8TOHKqMZ14ZYZcqeHxao9UdpDJT4uhwJ2dHNpXUZT61VHcxImsQ-ZU1gPIE9rIU4x4iy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4DA" w:rsidRDefault="002B14DA">
      <w:bookmarkStart w:id="0" w:name="_GoBack"/>
      <w:bookmarkEnd w:id="0"/>
    </w:p>
    <w:sectPr w:rsidR="002B14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12"/>
    <w:rsid w:val="002B14DA"/>
    <w:rsid w:val="00924D12"/>
    <w:rsid w:val="00A1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6A410-D95F-47C2-AFEA-72E0FF6F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Naitree Zhu</dc:creator>
  <cp:keywords/>
  <dc:description/>
  <cp:lastModifiedBy>Naitree Zhu</cp:lastModifiedBy>
  <cp:revision>2</cp:revision>
  <dcterms:created xsi:type="dcterms:W3CDTF">2014-03-21T04:15:00Z</dcterms:created>
  <dcterms:modified xsi:type="dcterms:W3CDTF">2014-03-21T04:15:00Z</dcterms:modified>
</cp:coreProperties>
</file>