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4191"/>
        <w:rPr>
          <w:rFonts w:ascii="Times New Roman"/>
          <w:sz w:val="20"/>
        </w:rPr>
      </w:pPr>
      <w:r>
        <w:rPr/>
        <w:pict>
          <v:shape style="position:absolute;margin-left:48.360001pt;margin-top:80.180008pt;width:756.6pt;height:430.3pt;mso-position-horizontal-relative:page;mso-position-vertical-relative:page;z-index:1048" type="#_x0000_t202" filled="false" stroked="false">
            <v:textbox inset="0,0,0,0">
              <w:txbxContent>
                <w:tbl>
                  <w:tblPr>
                    <w:tblW w:w="0" w:type="auto"/>
                    <w:jc w:val="lef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265"/>
                    <w:gridCol w:w="1581"/>
                    <w:gridCol w:w="2311"/>
                    <w:gridCol w:w="2150"/>
                    <w:gridCol w:w="1759"/>
                    <w:gridCol w:w="2020"/>
                    <w:gridCol w:w="2527"/>
                    <w:gridCol w:w="1449"/>
                  </w:tblGrid>
                  <w:tr>
                    <w:trPr>
                      <w:trHeight w:val="783" w:hRule="atLeast"/>
                    </w:trPr>
                    <w:tc>
                      <w:tcPr>
                        <w:tcW w:w="2846" w:type="dxa"/>
                        <w:gridSpan w:val="2"/>
                        <w:tcBorders>
                          <w:bottom w:val="single" w:sz="8" w:space="0" w:color="000000"/>
                          <w:right w:val="single" w:sz="8" w:space="0" w:color="000000"/>
                        </w:tcBorders>
                        <w:shd w:val="clear" w:color="auto" w:fill="C5DFB3"/>
                      </w:tcPr>
                      <w:p>
                        <w:pPr>
                          <w:pStyle w:val="TableParagraph"/>
                          <w:spacing w:before="74"/>
                          <w:ind w:left="443"/>
                          <w:rPr>
                            <w:sz w:val="28"/>
                          </w:rPr>
                        </w:pPr>
                        <w:r>
                          <w:rPr>
                            <w:sz w:val="28"/>
                          </w:rPr>
                          <w:t>海洋保護區類型</w:t>
                        </w:r>
                      </w:p>
                    </w:tc>
                    <w:tc>
                      <w:tcPr>
                        <w:tcW w:w="2311" w:type="dxa"/>
                        <w:tcBorders>
                          <w:left w:val="single" w:sz="8" w:space="0" w:color="000000"/>
                          <w:bottom w:val="single" w:sz="8" w:space="0" w:color="000000"/>
                          <w:right w:val="single" w:sz="8" w:space="0" w:color="000000"/>
                        </w:tcBorders>
                        <w:shd w:val="clear" w:color="auto" w:fill="C5DFB3"/>
                      </w:tcPr>
                      <w:p>
                        <w:pPr>
                          <w:pStyle w:val="TableParagraph"/>
                          <w:spacing w:before="74"/>
                          <w:ind w:left="610"/>
                          <w:rPr>
                            <w:sz w:val="28"/>
                          </w:rPr>
                        </w:pPr>
                        <w:r>
                          <w:rPr>
                            <w:sz w:val="28"/>
                          </w:rPr>
                          <w:t>權責機關</w:t>
                        </w:r>
                      </w:p>
                    </w:tc>
                    <w:tc>
                      <w:tcPr>
                        <w:tcW w:w="2150" w:type="dxa"/>
                        <w:tcBorders>
                          <w:left w:val="single" w:sz="8" w:space="0" w:color="000000"/>
                          <w:bottom w:val="single" w:sz="8" w:space="0" w:color="000000"/>
                          <w:right w:val="single" w:sz="4" w:space="0" w:color="000000"/>
                        </w:tcBorders>
                        <w:shd w:val="clear" w:color="auto" w:fill="C5DFB3"/>
                      </w:tcPr>
                      <w:p>
                        <w:pPr>
                          <w:pStyle w:val="TableParagraph"/>
                          <w:spacing w:before="74"/>
                          <w:ind w:left="529"/>
                          <w:rPr>
                            <w:sz w:val="28"/>
                          </w:rPr>
                        </w:pPr>
                        <w:r>
                          <w:rPr>
                            <w:sz w:val="28"/>
                          </w:rPr>
                          <w:t>法令依據</w:t>
                        </w:r>
                      </w:p>
                    </w:tc>
                    <w:tc>
                      <w:tcPr>
                        <w:tcW w:w="1759" w:type="dxa"/>
                        <w:tcBorders>
                          <w:left w:val="single" w:sz="4" w:space="0" w:color="000000"/>
                          <w:bottom w:val="single" w:sz="8" w:space="0" w:color="000000"/>
                          <w:right w:val="single" w:sz="8" w:space="0" w:color="000000"/>
                        </w:tcBorders>
                        <w:shd w:val="clear" w:color="auto" w:fill="C5DFB3"/>
                      </w:tcPr>
                      <w:p>
                        <w:pPr>
                          <w:pStyle w:val="TableParagraph"/>
                          <w:spacing w:before="74"/>
                          <w:ind w:left="301"/>
                          <w:rPr>
                            <w:rFonts w:ascii="Times New Roman" w:eastAsia="Times New Roman"/>
                            <w:sz w:val="28"/>
                          </w:rPr>
                        </w:pPr>
                        <w:r>
                          <w:rPr>
                            <w:sz w:val="28"/>
                          </w:rPr>
                          <w:t>面積</w:t>
                        </w:r>
                        <w:r>
                          <w:rPr>
                            <w:rFonts w:ascii="Times New Roman" w:eastAsia="Times New Roman"/>
                            <w:sz w:val="28"/>
                          </w:rPr>
                          <w:t>(km</w:t>
                        </w:r>
                        <w:r>
                          <w:rPr>
                            <w:rFonts w:ascii="Times New Roman" w:eastAsia="Times New Roman"/>
                            <w:position w:val="10"/>
                            <w:sz w:val="18"/>
                          </w:rPr>
                          <w:t>2</w:t>
                        </w:r>
                        <w:r>
                          <w:rPr>
                            <w:rFonts w:ascii="Times New Roman" w:eastAsia="Times New Roman"/>
                            <w:sz w:val="28"/>
                          </w:rPr>
                          <w:t>)</w:t>
                        </w:r>
                      </w:p>
                    </w:tc>
                    <w:tc>
                      <w:tcPr>
                        <w:tcW w:w="2020" w:type="dxa"/>
                        <w:tcBorders>
                          <w:left w:val="single" w:sz="8" w:space="0" w:color="000000"/>
                          <w:bottom w:val="single" w:sz="8" w:space="0" w:color="000000"/>
                          <w:right w:val="single" w:sz="8" w:space="0" w:color="000000"/>
                        </w:tcBorders>
                        <w:shd w:val="clear" w:color="auto" w:fill="C5DFB3"/>
                      </w:tcPr>
                      <w:p>
                        <w:pPr>
                          <w:pStyle w:val="TableParagraph"/>
                          <w:spacing w:line="129" w:lineRule="auto" w:before="104"/>
                          <w:ind w:left="184" w:right="131"/>
                          <w:rPr>
                            <w:sz w:val="28"/>
                          </w:rPr>
                        </w:pPr>
                        <w:r>
                          <w:rPr>
                            <w:sz w:val="28"/>
                          </w:rPr>
                          <w:t>佔現有海洋保護區面積比例</w:t>
                        </w:r>
                      </w:p>
                    </w:tc>
                    <w:tc>
                      <w:tcPr>
                        <w:tcW w:w="2527" w:type="dxa"/>
                        <w:tcBorders>
                          <w:left w:val="single" w:sz="8" w:space="0" w:color="000000"/>
                          <w:bottom w:val="single" w:sz="8" w:space="0" w:color="000000"/>
                          <w:right w:val="single" w:sz="4" w:space="0" w:color="000000"/>
                        </w:tcBorders>
                        <w:shd w:val="clear" w:color="auto" w:fill="C5DFB3"/>
                      </w:tcPr>
                      <w:p>
                        <w:pPr>
                          <w:pStyle w:val="TableParagraph"/>
                          <w:spacing w:line="129" w:lineRule="auto" w:before="104"/>
                          <w:ind w:left="999" w:right="106" w:hanging="771"/>
                          <w:rPr>
                            <w:sz w:val="28"/>
                          </w:rPr>
                        </w:pPr>
                        <w:r>
                          <w:rPr>
                            <w:sz w:val="28"/>
                          </w:rPr>
                          <w:t>佔 </w:t>
                        </w:r>
                        <w:r>
                          <w:rPr>
                            <w:rFonts w:ascii="Times New Roman" w:eastAsia="Times New Roman"/>
                            <w:sz w:val="28"/>
                          </w:rPr>
                          <w:t>12 </w:t>
                        </w:r>
                        <w:r>
                          <w:rPr>
                            <w:sz w:val="28"/>
                          </w:rPr>
                          <w:t>浬海域面積比例</w:t>
                        </w:r>
                      </w:p>
                    </w:tc>
                    <w:tc>
                      <w:tcPr>
                        <w:tcW w:w="1449" w:type="dxa"/>
                        <w:tcBorders>
                          <w:left w:val="single" w:sz="4" w:space="0" w:color="000000"/>
                          <w:bottom w:val="single" w:sz="8" w:space="0" w:color="000000"/>
                        </w:tcBorders>
                        <w:shd w:val="clear" w:color="auto" w:fill="C5DFB3"/>
                      </w:tcPr>
                      <w:p>
                        <w:pPr>
                          <w:pStyle w:val="TableParagraph"/>
                          <w:spacing w:before="74"/>
                          <w:ind w:left="460"/>
                          <w:rPr>
                            <w:sz w:val="28"/>
                          </w:rPr>
                        </w:pPr>
                        <w:r>
                          <w:rPr>
                            <w:sz w:val="28"/>
                          </w:rPr>
                          <w:t>備註</w:t>
                        </w:r>
                      </w:p>
                    </w:tc>
                  </w:tr>
                  <w:tr>
                    <w:trPr>
                      <w:trHeight w:val="783" w:hRule="atLeast"/>
                    </w:trPr>
                    <w:tc>
                      <w:tcPr>
                        <w:tcW w:w="2846" w:type="dxa"/>
                        <w:gridSpan w:val="2"/>
                        <w:tcBorders>
                          <w:top w:val="single" w:sz="8" w:space="0" w:color="000000"/>
                          <w:bottom w:val="single" w:sz="8" w:space="0" w:color="000000"/>
                          <w:right w:val="single" w:sz="8" w:space="0" w:color="000000"/>
                        </w:tcBorders>
                      </w:tcPr>
                      <w:p>
                        <w:pPr>
                          <w:pStyle w:val="TableParagraph"/>
                          <w:spacing w:line="129" w:lineRule="auto" w:before="104"/>
                          <w:ind w:left="145" w:right="330"/>
                          <w:rPr>
                            <w:rFonts w:ascii="Times New Roman" w:eastAsia="Times New Roman"/>
                            <w:sz w:val="28"/>
                          </w:rPr>
                        </w:pPr>
                        <w:r>
                          <w:rPr>
                            <w:sz w:val="28"/>
                          </w:rPr>
                          <w:t>禁漁區</w:t>
                        </w:r>
                        <w:r>
                          <w:rPr>
                            <w:rFonts w:ascii="Times New Roman" w:eastAsia="Times New Roman"/>
                            <w:sz w:val="28"/>
                          </w:rPr>
                          <w:t>(</w:t>
                        </w:r>
                        <w:r>
                          <w:rPr>
                            <w:sz w:val="28"/>
                          </w:rPr>
                          <w:t>含漁業資源保育區</w:t>
                        </w:r>
                        <w:r>
                          <w:rPr>
                            <w:rFonts w:ascii="Times New Roman" w:eastAsia="Times New Roman"/>
                            <w:sz w:val="28"/>
                          </w:rPr>
                          <w:t>)</w:t>
                        </w:r>
                      </w:p>
                    </w:tc>
                    <w:tc>
                      <w:tcPr>
                        <w:tcW w:w="2311" w:type="dxa"/>
                        <w:tcBorders>
                          <w:top w:val="single" w:sz="8" w:space="0" w:color="000000"/>
                          <w:left w:val="single" w:sz="8" w:space="0" w:color="000000"/>
                          <w:bottom w:val="single" w:sz="8" w:space="0" w:color="000000"/>
                          <w:right w:val="single" w:sz="8" w:space="0" w:color="000000"/>
                        </w:tcBorders>
                      </w:tcPr>
                      <w:p>
                        <w:pPr>
                          <w:pStyle w:val="TableParagraph"/>
                          <w:spacing w:line="508" w:lineRule="exact"/>
                          <w:ind w:left="158"/>
                          <w:rPr>
                            <w:sz w:val="28"/>
                          </w:rPr>
                        </w:pPr>
                        <w:r>
                          <w:rPr>
                            <w:sz w:val="28"/>
                          </w:rPr>
                          <w:t>農委會漁業署</w:t>
                        </w:r>
                      </w:p>
                    </w:tc>
                    <w:tc>
                      <w:tcPr>
                        <w:tcW w:w="2150" w:type="dxa"/>
                        <w:tcBorders>
                          <w:top w:val="single" w:sz="8" w:space="0" w:color="000000"/>
                          <w:left w:val="single" w:sz="8" w:space="0" w:color="000000"/>
                          <w:bottom w:val="single" w:sz="8" w:space="0" w:color="000000"/>
                          <w:right w:val="single" w:sz="4" w:space="0" w:color="000000"/>
                        </w:tcBorders>
                      </w:tcPr>
                      <w:p>
                        <w:pPr>
                          <w:pStyle w:val="TableParagraph"/>
                          <w:spacing w:line="508" w:lineRule="exact"/>
                          <w:ind w:left="159"/>
                          <w:rPr>
                            <w:sz w:val="28"/>
                          </w:rPr>
                        </w:pPr>
                        <w:r>
                          <w:rPr>
                            <w:sz w:val="28"/>
                          </w:rPr>
                          <w:t>漁業法</w:t>
                        </w:r>
                      </w:p>
                    </w:tc>
                    <w:tc>
                      <w:tcPr>
                        <w:tcW w:w="1759" w:type="dxa"/>
                        <w:tcBorders>
                          <w:top w:val="single" w:sz="8" w:space="0" w:color="000000"/>
                          <w:left w:val="single" w:sz="4" w:space="0" w:color="000000"/>
                          <w:bottom w:val="single" w:sz="8" w:space="0" w:color="000000"/>
                          <w:right w:val="single" w:sz="8" w:space="0" w:color="000000"/>
                        </w:tcBorders>
                      </w:tcPr>
                      <w:p>
                        <w:pPr>
                          <w:pStyle w:val="TableParagraph"/>
                          <w:spacing w:before="230"/>
                          <w:ind w:right="105"/>
                          <w:jc w:val="right"/>
                          <w:rPr>
                            <w:rFonts w:ascii="Times New Roman"/>
                            <w:sz w:val="28"/>
                          </w:rPr>
                        </w:pPr>
                        <w:r>
                          <w:rPr>
                            <w:rFonts w:ascii="Times New Roman"/>
                            <w:sz w:val="28"/>
                          </w:rPr>
                          <w:t>26,504.9000</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230"/>
                          <w:ind w:right="104"/>
                          <w:jc w:val="right"/>
                          <w:rPr>
                            <w:rFonts w:ascii="Times New Roman"/>
                            <w:sz w:val="28"/>
                          </w:rPr>
                        </w:pPr>
                        <w:r>
                          <w:rPr>
                            <w:rFonts w:ascii="Times New Roman"/>
                            <w:sz w:val="28"/>
                          </w:rPr>
                          <w:t>85.6690%</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230"/>
                          <w:ind w:right="102"/>
                          <w:jc w:val="right"/>
                          <w:rPr>
                            <w:rFonts w:ascii="Times New Roman"/>
                            <w:sz w:val="28"/>
                          </w:rPr>
                        </w:pPr>
                        <w:r>
                          <w:rPr>
                            <w:rFonts w:ascii="Times New Roman"/>
                            <w:sz w:val="28"/>
                          </w:rPr>
                          <w:t>40.7285%</w:t>
                        </w:r>
                      </w:p>
                    </w:tc>
                    <w:tc>
                      <w:tcPr>
                        <w:tcW w:w="1449" w:type="dxa"/>
                        <w:tcBorders>
                          <w:top w:val="single" w:sz="8" w:space="0" w:color="000000"/>
                          <w:left w:val="single" w:sz="8" w:space="0" w:color="000000"/>
                          <w:bottom w:val="single" w:sz="8" w:space="0" w:color="000000"/>
                        </w:tcBorders>
                      </w:tcPr>
                      <w:p>
                        <w:pPr>
                          <w:pStyle w:val="TableParagraph"/>
                          <w:rPr>
                            <w:rFonts w:ascii="Times New Roman"/>
                            <w:sz w:val="28"/>
                          </w:rPr>
                        </w:pPr>
                      </w:p>
                    </w:tc>
                  </w:tr>
                  <w:tr>
                    <w:trPr>
                      <w:trHeight w:val="861" w:hRule="atLeast"/>
                    </w:trPr>
                    <w:tc>
                      <w:tcPr>
                        <w:tcW w:w="1265" w:type="dxa"/>
                        <w:vMerge w:val="restart"/>
                        <w:tcBorders>
                          <w:top w:val="single" w:sz="8" w:space="0" w:color="000000"/>
                          <w:bottom w:val="single" w:sz="8" w:space="0" w:color="000000"/>
                          <w:right w:val="single" w:sz="8" w:space="0" w:color="000000"/>
                        </w:tcBorders>
                      </w:tcPr>
                      <w:p>
                        <w:pPr>
                          <w:pStyle w:val="TableParagraph"/>
                          <w:spacing w:line="129" w:lineRule="auto" w:before="104"/>
                          <w:ind w:left="145" w:right="242"/>
                          <w:jc w:val="both"/>
                          <w:rPr>
                            <w:sz w:val="28"/>
                          </w:rPr>
                        </w:pPr>
                        <w:r>
                          <w:rPr>
                            <w:sz w:val="28"/>
                          </w:rPr>
                          <w:t>國家公園海域保護區</w:t>
                        </w:r>
                      </w:p>
                    </w:tc>
                    <w:tc>
                      <w:tcPr>
                        <w:tcW w:w="1581" w:type="dxa"/>
                        <w:tcBorders>
                          <w:top w:val="single" w:sz="8" w:space="0" w:color="000000"/>
                          <w:left w:val="single" w:sz="8" w:space="0" w:color="000000"/>
                          <w:bottom w:val="single" w:sz="8" w:space="0" w:color="000000"/>
                          <w:right w:val="single" w:sz="8" w:space="0" w:color="000000"/>
                        </w:tcBorders>
                      </w:tcPr>
                      <w:p>
                        <w:pPr>
                          <w:pStyle w:val="TableParagraph"/>
                          <w:spacing w:line="129" w:lineRule="auto" w:before="104"/>
                          <w:ind w:left="158" w:right="277"/>
                          <w:rPr>
                            <w:sz w:val="28"/>
                          </w:rPr>
                        </w:pPr>
                        <w:r>
                          <w:rPr>
                            <w:sz w:val="28"/>
                          </w:rPr>
                          <w:t>東沙環礁國家公園</w:t>
                        </w:r>
                      </w:p>
                    </w:tc>
                    <w:tc>
                      <w:tcPr>
                        <w:tcW w:w="2311" w:type="dxa"/>
                        <w:vMerge w:val="restart"/>
                        <w:tcBorders>
                          <w:top w:val="single" w:sz="8" w:space="0" w:color="000000"/>
                          <w:left w:val="single" w:sz="8" w:space="0" w:color="000000"/>
                          <w:bottom w:val="single" w:sz="4" w:space="0" w:color="000000"/>
                          <w:right w:val="single" w:sz="8" w:space="0" w:color="000000"/>
                        </w:tcBorders>
                      </w:tcPr>
                      <w:p>
                        <w:pPr>
                          <w:pStyle w:val="TableParagraph"/>
                          <w:spacing w:line="372" w:lineRule="exact"/>
                          <w:ind w:left="158"/>
                          <w:rPr>
                            <w:sz w:val="28"/>
                          </w:rPr>
                        </w:pPr>
                        <w:r>
                          <w:rPr>
                            <w:sz w:val="28"/>
                          </w:rPr>
                          <w:t>內政部營建署</w:t>
                        </w:r>
                      </w:p>
                      <w:p>
                        <w:pPr>
                          <w:pStyle w:val="TableParagraph"/>
                          <w:spacing w:line="129" w:lineRule="auto" w:before="54"/>
                          <w:ind w:left="158" w:right="167"/>
                          <w:rPr>
                            <w:sz w:val="28"/>
                          </w:rPr>
                        </w:pPr>
                        <w:r>
                          <w:rPr>
                            <w:sz w:val="28"/>
                          </w:rPr>
                          <w:t>（海洋國家公園管理處）</w:t>
                        </w:r>
                      </w:p>
                    </w:tc>
                    <w:tc>
                      <w:tcPr>
                        <w:tcW w:w="2150" w:type="dxa"/>
                        <w:vMerge w:val="restart"/>
                        <w:tcBorders>
                          <w:top w:val="single" w:sz="8" w:space="0" w:color="000000"/>
                          <w:left w:val="single" w:sz="8" w:space="0" w:color="000000"/>
                          <w:bottom w:val="single" w:sz="8" w:space="0" w:color="000000"/>
                          <w:right w:val="single" w:sz="8" w:space="0" w:color="000000"/>
                        </w:tcBorders>
                      </w:tcPr>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spacing w:before="179"/>
                          <w:ind w:left="159"/>
                          <w:rPr>
                            <w:sz w:val="28"/>
                          </w:rPr>
                        </w:pPr>
                        <w:r>
                          <w:rPr>
                            <w:sz w:val="28"/>
                          </w:rPr>
                          <w:t>國家公園法</w:t>
                        </w:r>
                      </w:p>
                    </w:tc>
                    <w:tc>
                      <w:tcPr>
                        <w:tcW w:w="1759" w:type="dxa"/>
                        <w:tcBorders>
                          <w:top w:val="single" w:sz="8" w:space="0" w:color="000000"/>
                          <w:left w:val="single" w:sz="8" w:space="0" w:color="000000"/>
                          <w:bottom w:val="single" w:sz="8" w:space="0" w:color="000000"/>
                          <w:right w:val="single" w:sz="8" w:space="0" w:color="000000"/>
                        </w:tcBorders>
                      </w:tcPr>
                      <w:p>
                        <w:pPr>
                          <w:pStyle w:val="TableParagraph"/>
                          <w:spacing w:before="268"/>
                          <w:ind w:right="105"/>
                          <w:jc w:val="right"/>
                          <w:rPr>
                            <w:rFonts w:ascii="Times New Roman"/>
                            <w:sz w:val="28"/>
                          </w:rPr>
                        </w:pPr>
                        <w:r>
                          <w:rPr>
                            <w:rFonts w:ascii="Times New Roman"/>
                            <w:sz w:val="28"/>
                          </w:rPr>
                          <w:t>3,534.8938</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268"/>
                          <w:ind w:right="104"/>
                          <w:jc w:val="right"/>
                          <w:rPr>
                            <w:rFonts w:ascii="Times New Roman"/>
                            <w:sz w:val="28"/>
                          </w:rPr>
                        </w:pPr>
                        <w:r>
                          <w:rPr>
                            <w:rFonts w:ascii="Times New Roman"/>
                            <w:sz w:val="28"/>
                          </w:rPr>
                          <w:t>11.4255%</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268"/>
                          <w:ind w:right="102"/>
                          <w:jc w:val="right"/>
                          <w:rPr>
                            <w:rFonts w:ascii="Times New Roman"/>
                            <w:sz w:val="28"/>
                          </w:rPr>
                        </w:pPr>
                        <w:r>
                          <w:rPr>
                            <w:rFonts w:ascii="Times New Roman"/>
                            <w:sz w:val="28"/>
                          </w:rPr>
                          <w:t>5.4319%</w:t>
                        </w:r>
                      </w:p>
                    </w:tc>
                    <w:tc>
                      <w:tcPr>
                        <w:tcW w:w="1449" w:type="dxa"/>
                        <w:tcBorders>
                          <w:top w:val="single" w:sz="8" w:space="0" w:color="000000"/>
                          <w:left w:val="single" w:sz="8" w:space="0" w:color="000000"/>
                          <w:bottom w:val="single" w:sz="8" w:space="0" w:color="000000"/>
                        </w:tcBorders>
                      </w:tcPr>
                      <w:p>
                        <w:pPr>
                          <w:pStyle w:val="TableParagraph"/>
                          <w:rPr>
                            <w:rFonts w:ascii="Times New Roman"/>
                            <w:sz w:val="28"/>
                          </w:rPr>
                        </w:pPr>
                      </w:p>
                    </w:tc>
                  </w:tr>
                  <w:tr>
                    <w:trPr>
                      <w:trHeight w:val="1103" w:hRule="atLeast"/>
                    </w:trPr>
                    <w:tc>
                      <w:tcPr>
                        <w:tcW w:w="1265" w:type="dxa"/>
                        <w:vMerge/>
                        <w:tcBorders>
                          <w:top w:val="nil"/>
                          <w:bottom w:val="single" w:sz="8" w:space="0" w:color="000000"/>
                          <w:right w:val="single" w:sz="8" w:space="0" w:color="000000"/>
                        </w:tcBorders>
                      </w:tcPr>
                      <w:p>
                        <w:pPr>
                          <w:rPr>
                            <w:sz w:val="2"/>
                            <w:szCs w:val="2"/>
                          </w:rPr>
                        </w:pPr>
                      </w:p>
                    </w:tc>
                    <w:tc>
                      <w:tcPr>
                        <w:tcW w:w="1581" w:type="dxa"/>
                        <w:tcBorders>
                          <w:top w:val="single" w:sz="8" w:space="0" w:color="000000"/>
                          <w:left w:val="single" w:sz="8" w:space="0" w:color="000000"/>
                          <w:bottom w:val="single" w:sz="8" w:space="0" w:color="000000"/>
                          <w:right w:val="single" w:sz="8" w:space="0" w:color="000000"/>
                        </w:tcBorders>
                      </w:tcPr>
                      <w:p>
                        <w:pPr>
                          <w:pStyle w:val="TableParagraph"/>
                          <w:spacing w:line="129" w:lineRule="auto" w:before="104"/>
                          <w:ind w:left="158" w:right="277"/>
                          <w:jc w:val="both"/>
                          <w:rPr>
                            <w:sz w:val="28"/>
                          </w:rPr>
                        </w:pPr>
                        <w:r>
                          <w:rPr>
                            <w:sz w:val="28"/>
                          </w:rPr>
                          <w:t>澎湖南方四島國家公園</w:t>
                        </w:r>
                      </w:p>
                    </w:tc>
                    <w:tc>
                      <w:tcPr>
                        <w:tcW w:w="2311" w:type="dxa"/>
                        <w:vMerge/>
                        <w:tcBorders>
                          <w:top w:val="nil"/>
                          <w:left w:val="single" w:sz="8" w:space="0" w:color="000000"/>
                          <w:bottom w:val="single" w:sz="4" w:space="0" w:color="000000"/>
                          <w:right w:val="single" w:sz="8" w:space="0" w:color="000000"/>
                        </w:tcBorders>
                      </w:tcPr>
                      <w:p>
                        <w:pPr>
                          <w:rPr>
                            <w:sz w:val="2"/>
                            <w:szCs w:val="2"/>
                          </w:rPr>
                        </w:pPr>
                      </w:p>
                    </w:tc>
                    <w:tc>
                      <w:tcPr>
                        <w:tcW w:w="2150" w:type="dxa"/>
                        <w:vMerge/>
                        <w:tcBorders>
                          <w:top w:val="nil"/>
                          <w:left w:val="single" w:sz="8" w:space="0" w:color="000000"/>
                          <w:bottom w:val="single" w:sz="8" w:space="0" w:color="000000"/>
                          <w:right w:val="single" w:sz="8" w:space="0" w:color="000000"/>
                        </w:tcBorders>
                      </w:tcPr>
                      <w:p>
                        <w:pPr>
                          <w:rPr>
                            <w:sz w:val="2"/>
                            <w:szCs w:val="2"/>
                          </w:rPr>
                        </w:pPr>
                      </w:p>
                    </w:tc>
                    <w:tc>
                      <w:tcPr>
                        <w:tcW w:w="1759" w:type="dxa"/>
                        <w:tcBorders>
                          <w:top w:val="single" w:sz="8" w:space="0" w:color="000000"/>
                          <w:left w:val="single" w:sz="4" w:space="0" w:color="000000"/>
                          <w:bottom w:val="single" w:sz="8" w:space="0" w:color="000000"/>
                          <w:right w:val="single" w:sz="8" w:space="0" w:color="000000"/>
                        </w:tcBorders>
                      </w:tcPr>
                      <w:p>
                        <w:pPr>
                          <w:pStyle w:val="TableParagraph"/>
                          <w:spacing w:before="9"/>
                          <w:rPr>
                            <w:rFonts w:ascii="Times New Roman"/>
                            <w:sz w:val="33"/>
                          </w:rPr>
                        </w:pPr>
                      </w:p>
                      <w:p>
                        <w:pPr>
                          <w:pStyle w:val="TableParagraph"/>
                          <w:ind w:right="105"/>
                          <w:jc w:val="right"/>
                          <w:rPr>
                            <w:rFonts w:ascii="Times New Roman"/>
                            <w:sz w:val="28"/>
                          </w:rPr>
                        </w:pPr>
                        <w:r>
                          <w:rPr>
                            <w:rFonts w:ascii="Times New Roman"/>
                            <w:sz w:val="28"/>
                          </w:rPr>
                          <w:t>354.7333</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9"/>
                          <w:rPr>
                            <w:rFonts w:ascii="Times New Roman"/>
                            <w:sz w:val="33"/>
                          </w:rPr>
                        </w:pPr>
                      </w:p>
                      <w:p>
                        <w:pPr>
                          <w:pStyle w:val="TableParagraph"/>
                          <w:ind w:right="104"/>
                          <w:jc w:val="right"/>
                          <w:rPr>
                            <w:rFonts w:ascii="Times New Roman"/>
                            <w:sz w:val="28"/>
                          </w:rPr>
                        </w:pPr>
                        <w:r>
                          <w:rPr>
                            <w:rFonts w:ascii="Times New Roman"/>
                            <w:sz w:val="28"/>
                          </w:rPr>
                          <w:t>1.1466%</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9"/>
                          <w:rPr>
                            <w:rFonts w:ascii="Times New Roman"/>
                            <w:sz w:val="33"/>
                          </w:rPr>
                        </w:pPr>
                      </w:p>
                      <w:p>
                        <w:pPr>
                          <w:pStyle w:val="TableParagraph"/>
                          <w:ind w:right="103"/>
                          <w:jc w:val="right"/>
                          <w:rPr>
                            <w:rFonts w:ascii="Times New Roman"/>
                            <w:sz w:val="28"/>
                          </w:rPr>
                        </w:pPr>
                        <w:r>
                          <w:rPr>
                            <w:rFonts w:ascii="Times New Roman"/>
                            <w:sz w:val="28"/>
                          </w:rPr>
                          <w:t>0.5451%</w:t>
                        </w:r>
                      </w:p>
                    </w:tc>
                    <w:tc>
                      <w:tcPr>
                        <w:tcW w:w="1449" w:type="dxa"/>
                        <w:vMerge w:val="restart"/>
                        <w:tcBorders>
                          <w:top w:val="single" w:sz="8" w:space="0" w:color="000000"/>
                          <w:left w:val="single" w:sz="8" w:space="0" w:color="000000"/>
                          <w:bottom w:val="single" w:sz="8" w:space="0" w:color="000000"/>
                        </w:tcBorders>
                      </w:tcPr>
                      <w:p>
                        <w:pPr>
                          <w:pStyle w:val="TableParagraph"/>
                          <w:spacing w:line="129" w:lineRule="auto" w:before="104"/>
                          <w:ind w:left="22" w:right="-15"/>
                          <w:jc w:val="both"/>
                          <w:rPr>
                            <w:sz w:val="28"/>
                          </w:rPr>
                        </w:pPr>
                        <w:r>
                          <w:rPr>
                            <w:sz w:val="28"/>
                          </w:rPr>
                          <w:t>該等海域範圍，除台江國家公園有</w:t>
                        </w:r>
                      </w:p>
                      <w:p>
                        <w:pPr>
                          <w:pStyle w:val="TableParagraph"/>
                          <w:spacing w:line="129" w:lineRule="auto"/>
                          <w:ind w:left="22" w:right="-15"/>
                          <w:rPr>
                            <w:sz w:val="28"/>
                          </w:rPr>
                        </w:pPr>
                        <w:r>
                          <w:rPr>
                            <w:rFonts w:ascii="Times New Roman" w:eastAsia="Times New Roman"/>
                            <w:sz w:val="28"/>
                          </w:rPr>
                          <w:t>4.3 km</w:t>
                        </w:r>
                        <w:r>
                          <w:rPr>
                            <w:rFonts w:ascii="Times New Roman" w:eastAsia="Times New Roman"/>
                            <w:position w:val="10"/>
                            <w:sz w:val="18"/>
                          </w:rPr>
                          <w:t>2</w:t>
                        </w:r>
                        <w:r>
                          <w:rPr>
                            <w:rFonts w:ascii="Times New Roman" w:eastAsia="Times New Roman"/>
                            <w:spacing w:val="-3"/>
                            <w:position w:val="10"/>
                            <w:sz w:val="18"/>
                          </w:rPr>
                          <w:t> </w:t>
                        </w:r>
                        <w:r>
                          <w:rPr>
                            <w:sz w:val="28"/>
                          </w:rPr>
                          <w:t>未</w:t>
                        </w:r>
                        <w:r>
                          <w:rPr>
                            <w:spacing w:val="-35"/>
                            <w:sz w:val="28"/>
                          </w:rPr>
                          <w:t>與 </w:t>
                        </w:r>
                        <w:r>
                          <w:rPr>
                            <w:rFonts w:ascii="Times New Roman" w:eastAsia="Times New Roman"/>
                            <w:sz w:val="28"/>
                          </w:rPr>
                          <w:t>3 </w:t>
                        </w:r>
                        <w:r>
                          <w:rPr>
                            <w:sz w:val="28"/>
                          </w:rPr>
                          <w:t>海浬禁漁區重疊 </w:t>
                        </w:r>
                        <w:r>
                          <w:rPr>
                            <w:spacing w:val="-1"/>
                            <w:sz w:val="28"/>
                          </w:rPr>
                          <w:t>外，餘均與禁漁區重 疊。</w:t>
                        </w:r>
                      </w:p>
                    </w:tc>
                  </w:tr>
                  <w:tr>
                    <w:trPr>
                      <w:trHeight w:val="1084" w:hRule="atLeast"/>
                    </w:trPr>
                    <w:tc>
                      <w:tcPr>
                        <w:tcW w:w="1265" w:type="dxa"/>
                        <w:vMerge/>
                        <w:tcBorders>
                          <w:top w:val="nil"/>
                          <w:bottom w:val="single" w:sz="8" w:space="0" w:color="000000"/>
                          <w:right w:val="single" w:sz="8" w:space="0" w:color="000000"/>
                        </w:tcBorders>
                      </w:tcPr>
                      <w:p>
                        <w:pPr>
                          <w:rPr>
                            <w:sz w:val="2"/>
                            <w:szCs w:val="2"/>
                          </w:rPr>
                        </w:pPr>
                      </w:p>
                    </w:tc>
                    <w:tc>
                      <w:tcPr>
                        <w:tcW w:w="1581" w:type="dxa"/>
                        <w:tcBorders>
                          <w:top w:val="single" w:sz="8" w:space="0" w:color="000000"/>
                          <w:left w:val="single" w:sz="8" w:space="0" w:color="000000"/>
                          <w:bottom w:val="single" w:sz="8" w:space="0" w:color="000000"/>
                          <w:right w:val="single" w:sz="8" w:space="0" w:color="000000"/>
                        </w:tcBorders>
                      </w:tcPr>
                      <w:p>
                        <w:pPr>
                          <w:pStyle w:val="TableParagraph"/>
                          <w:spacing w:line="129" w:lineRule="auto" w:before="85"/>
                          <w:ind w:left="182" w:right="-29"/>
                          <w:rPr>
                            <w:sz w:val="28"/>
                          </w:rPr>
                        </w:pPr>
                        <w:r>
                          <w:rPr>
                            <w:spacing w:val="-1"/>
                            <w:sz w:val="28"/>
                          </w:rPr>
                          <w:t>台江國家公園</w:t>
                        </w:r>
                      </w:p>
                    </w:tc>
                    <w:tc>
                      <w:tcPr>
                        <w:tcW w:w="2311" w:type="dxa"/>
                        <w:tcBorders>
                          <w:top w:val="single" w:sz="4" w:space="0" w:color="000000"/>
                          <w:left w:val="single" w:sz="8" w:space="0" w:color="000000"/>
                          <w:bottom w:val="single" w:sz="4" w:space="0" w:color="000000"/>
                          <w:right w:val="single" w:sz="8" w:space="0" w:color="000000"/>
                        </w:tcBorders>
                      </w:tcPr>
                      <w:p>
                        <w:pPr>
                          <w:pStyle w:val="TableParagraph"/>
                          <w:spacing w:line="352" w:lineRule="exact"/>
                          <w:ind w:left="168"/>
                          <w:rPr>
                            <w:sz w:val="28"/>
                          </w:rPr>
                        </w:pPr>
                        <w:r>
                          <w:rPr>
                            <w:sz w:val="28"/>
                          </w:rPr>
                          <w:t>內政部營建署</w:t>
                        </w:r>
                      </w:p>
                      <w:p>
                        <w:pPr>
                          <w:pStyle w:val="TableParagraph"/>
                          <w:spacing w:line="129" w:lineRule="auto" w:before="54"/>
                          <w:ind w:left="168" w:right="157"/>
                          <w:rPr>
                            <w:sz w:val="28"/>
                          </w:rPr>
                        </w:pPr>
                        <w:r>
                          <w:rPr>
                            <w:sz w:val="28"/>
                          </w:rPr>
                          <w:t>（台江國家公園管理處）</w:t>
                        </w:r>
                      </w:p>
                    </w:tc>
                    <w:tc>
                      <w:tcPr>
                        <w:tcW w:w="2150" w:type="dxa"/>
                        <w:vMerge/>
                        <w:tcBorders>
                          <w:top w:val="nil"/>
                          <w:left w:val="single" w:sz="8" w:space="0" w:color="000000"/>
                          <w:bottom w:val="single" w:sz="8" w:space="0" w:color="000000"/>
                          <w:right w:val="single" w:sz="8" w:space="0" w:color="000000"/>
                        </w:tcBorders>
                      </w:tcPr>
                      <w:p>
                        <w:pPr>
                          <w:rPr>
                            <w:sz w:val="2"/>
                            <w:szCs w:val="2"/>
                          </w:rPr>
                        </w:pPr>
                      </w:p>
                    </w:tc>
                    <w:tc>
                      <w:tcPr>
                        <w:tcW w:w="1759" w:type="dxa"/>
                        <w:tcBorders>
                          <w:top w:val="single" w:sz="8" w:space="0" w:color="000000"/>
                          <w:left w:val="single" w:sz="8" w:space="0" w:color="000000"/>
                          <w:bottom w:val="single" w:sz="8" w:space="0" w:color="000000"/>
                          <w:right w:val="single" w:sz="8" w:space="0" w:color="000000"/>
                        </w:tcBorders>
                      </w:tcPr>
                      <w:p>
                        <w:pPr>
                          <w:pStyle w:val="TableParagraph"/>
                          <w:spacing w:before="1"/>
                          <w:rPr>
                            <w:rFonts w:ascii="Times New Roman"/>
                            <w:sz w:val="32"/>
                          </w:rPr>
                        </w:pPr>
                      </w:p>
                      <w:p>
                        <w:pPr>
                          <w:pStyle w:val="TableParagraph"/>
                          <w:ind w:right="105"/>
                          <w:jc w:val="right"/>
                          <w:rPr>
                            <w:rFonts w:ascii="Times New Roman"/>
                            <w:sz w:val="28"/>
                          </w:rPr>
                        </w:pPr>
                        <w:r>
                          <w:rPr>
                            <w:rFonts w:ascii="Times New Roman"/>
                            <w:sz w:val="28"/>
                          </w:rPr>
                          <w:t>344.0500</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1"/>
                          <w:rPr>
                            <w:rFonts w:ascii="Times New Roman"/>
                            <w:sz w:val="32"/>
                          </w:rPr>
                        </w:pPr>
                      </w:p>
                      <w:p>
                        <w:pPr>
                          <w:pStyle w:val="TableParagraph"/>
                          <w:ind w:right="128"/>
                          <w:jc w:val="right"/>
                          <w:rPr>
                            <w:rFonts w:ascii="Times New Roman"/>
                            <w:sz w:val="28"/>
                          </w:rPr>
                        </w:pPr>
                        <w:r>
                          <w:rPr>
                            <w:rFonts w:ascii="Times New Roman"/>
                            <w:sz w:val="28"/>
                          </w:rPr>
                          <w:t>1.1120%</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1"/>
                          <w:rPr>
                            <w:rFonts w:ascii="Times New Roman"/>
                            <w:sz w:val="32"/>
                          </w:rPr>
                        </w:pPr>
                      </w:p>
                      <w:p>
                        <w:pPr>
                          <w:pStyle w:val="TableParagraph"/>
                          <w:ind w:right="103"/>
                          <w:jc w:val="right"/>
                          <w:rPr>
                            <w:rFonts w:ascii="Times New Roman"/>
                            <w:sz w:val="28"/>
                          </w:rPr>
                        </w:pPr>
                        <w:r>
                          <w:rPr>
                            <w:rFonts w:ascii="Times New Roman"/>
                            <w:sz w:val="28"/>
                          </w:rPr>
                          <w:t>0.5287%</w:t>
                        </w:r>
                      </w:p>
                    </w:tc>
                    <w:tc>
                      <w:tcPr>
                        <w:tcW w:w="1449" w:type="dxa"/>
                        <w:vMerge/>
                        <w:tcBorders>
                          <w:top w:val="nil"/>
                          <w:left w:val="single" w:sz="8" w:space="0" w:color="000000"/>
                          <w:bottom w:val="single" w:sz="8" w:space="0" w:color="000000"/>
                        </w:tcBorders>
                      </w:tcPr>
                      <w:p>
                        <w:pPr>
                          <w:rPr>
                            <w:sz w:val="2"/>
                            <w:szCs w:val="2"/>
                          </w:rPr>
                        </w:pPr>
                      </w:p>
                    </w:tc>
                  </w:tr>
                  <w:tr>
                    <w:trPr>
                      <w:trHeight w:val="1105" w:hRule="atLeast"/>
                    </w:trPr>
                    <w:tc>
                      <w:tcPr>
                        <w:tcW w:w="1265" w:type="dxa"/>
                        <w:vMerge/>
                        <w:tcBorders>
                          <w:top w:val="nil"/>
                          <w:bottom w:val="single" w:sz="8" w:space="0" w:color="000000"/>
                          <w:right w:val="single" w:sz="8" w:space="0" w:color="000000"/>
                        </w:tcBorders>
                      </w:tcPr>
                      <w:p>
                        <w:pPr>
                          <w:rPr>
                            <w:sz w:val="2"/>
                            <w:szCs w:val="2"/>
                          </w:rPr>
                        </w:pPr>
                      </w:p>
                    </w:tc>
                    <w:tc>
                      <w:tcPr>
                        <w:tcW w:w="1581" w:type="dxa"/>
                        <w:tcBorders>
                          <w:top w:val="single" w:sz="8" w:space="0" w:color="000000"/>
                          <w:left w:val="single" w:sz="8" w:space="0" w:color="000000"/>
                          <w:bottom w:val="single" w:sz="8" w:space="0" w:color="000000"/>
                          <w:right w:val="single" w:sz="8" w:space="0" w:color="000000"/>
                        </w:tcBorders>
                      </w:tcPr>
                      <w:p>
                        <w:pPr>
                          <w:pStyle w:val="TableParagraph"/>
                          <w:spacing w:line="129" w:lineRule="auto" w:before="107"/>
                          <w:ind w:left="158" w:right="277"/>
                          <w:rPr>
                            <w:sz w:val="28"/>
                          </w:rPr>
                        </w:pPr>
                        <w:r>
                          <w:rPr>
                            <w:sz w:val="28"/>
                          </w:rPr>
                          <w:t>墾丁國家公園</w:t>
                        </w:r>
                      </w:p>
                    </w:tc>
                    <w:tc>
                      <w:tcPr>
                        <w:tcW w:w="2311" w:type="dxa"/>
                        <w:tcBorders>
                          <w:top w:val="single" w:sz="4" w:space="0" w:color="000000"/>
                          <w:left w:val="single" w:sz="8" w:space="0" w:color="000000"/>
                          <w:bottom w:val="single" w:sz="8" w:space="0" w:color="000000"/>
                          <w:right w:val="single" w:sz="8" w:space="0" w:color="000000"/>
                        </w:tcBorders>
                      </w:tcPr>
                      <w:p>
                        <w:pPr>
                          <w:pStyle w:val="TableParagraph"/>
                          <w:spacing w:line="373" w:lineRule="exact"/>
                          <w:ind w:left="158"/>
                          <w:rPr>
                            <w:sz w:val="28"/>
                          </w:rPr>
                        </w:pPr>
                        <w:r>
                          <w:rPr>
                            <w:sz w:val="28"/>
                          </w:rPr>
                          <w:t>內政部營建署</w:t>
                        </w:r>
                      </w:p>
                      <w:p>
                        <w:pPr>
                          <w:pStyle w:val="TableParagraph"/>
                          <w:spacing w:line="129" w:lineRule="auto" w:before="53"/>
                          <w:ind w:left="158" w:right="167"/>
                          <w:rPr>
                            <w:sz w:val="28"/>
                          </w:rPr>
                        </w:pPr>
                        <w:r>
                          <w:rPr>
                            <w:sz w:val="28"/>
                          </w:rPr>
                          <w:t>（墾丁國家公園管理處）</w:t>
                        </w:r>
                      </w:p>
                    </w:tc>
                    <w:tc>
                      <w:tcPr>
                        <w:tcW w:w="2150" w:type="dxa"/>
                        <w:vMerge/>
                        <w:tcBorders>
                          <w:top w:val="nil"/>
                          <w:left w:val="single" w:sz="8" w:space="0" w:color="000000"/>
                          <w:bottom w:val="single" w:sz="8" w:space="0" w:color="000000"/>
                          <w:right w:val="single" w:sz="8" w:space="0" w:color="000000"/>
                        </w:tcBorders>
                      </w:tcPr>
                      <w:p>
                        <w:pPr>
                          <w:rPr>
                            <w:sz w:val="2"/>
                            <w:szCs w:val="2"/>
                          </w:rPr>
                        </w:pPr>
                      </w:p>
                    </w:tc>
                    <w:tc>
                      <w:tcPr>
                        <w:tcW w:w="17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sz w:val="34"/>
                          </w:rPr>
                        </w:pPr>
                      </w:p>
                      <w:p>
                        <w:pPr>
                          <w:pStyle w:val="TableParagraph"/>
                          <w:ind w:right="104"/>
                          <w:jc w:val="right"/>
                          <w:rPr>
                            <w:rFonts w:ascii="Times New Roman"/>
                            <w:sz w:val="28"/>
                          </w:rPr>
                        </w:pPr>
                        <w:r>
                          <w:rPr>
                            <w:rFonts w:ascii="Times New Roman"/>
                            <w:sz w:val="28"/>
                          </w:rPr>
                          <w:t>152.0608</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sz w:val="34"/>
                          </w:rPr>
                        </w:pPr>
                      </w:p>
                      <w:p>
                        <w:pPr>
                          <w:pStyle w:val="TableParagraph"/>
                          <w:ind w:right="104"/>
                          <w:jc w:val="right"/>
                          <w:rPr>
                            <w:rFonts w:ascii="Times New Roman"/>
                            <w:sz w:val="28"/>
                          </w:rPr>
                        </w:pPr>
                        <w:r>
                          <w:rPr>
                            <w:rFonts w:ascii="Times New Roman"/>
                            <w:sz w:val="28"/>
                          </w:rPr>
                          <w:t>0.4915%</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sz w:val="34"/>
                          </w:rPr>
                        </w:pPr>
                      </w:p>
                      <w:p>
                        <w:pPr>
                          <w:pStyle w:val="TableParagraph"/>
                          <w:ind w:right="102"/>
                          <w:jc w:val="right"/>
                          <w:rPr>
                            <w:rFonts w:ascii="Times New Roman"/>
                            <w:sz w:val="28"/>
                          </w:rPr>
                        </w:pPr>
                        <w:r>
                          <w:rPr>
                            <w:rFonts w:ascii="Times New Roman"/>
                            <w:sz w:val="28"/>
                          </w:rPr>
                          <w:t>0.2337%</w:t>
                        </w:r>
                      </w:p>
                    </w:tc>
                    <w:tc>
                      <w:tcPr>
                        <w:tcW w:w="1449" w:type="dxa"/>
                        <w:vMerge/>
                        <w:tcBorders>
                          <w:top w:val="nil"/>
                          <w:left w:val="single" w:sz="8" w:space="0" w:color="000000"/>
                          <w:bottom w:val="single" w:sz="8" w:space="0" w:color="000000"/>
                        </w:tcBorders>
                      </w:tcPr>
                      <w:p>
                        <w:pPr>
                          <w:rPr>
                            <w:sz w:val="2"/>
                            <w:szCs w:val="2"/>
                          </w:rPr>
                        </w:pPr>
                      </w:p>
                    </w:tc>
                  </w:tr>
                  <w:tr>
                    <w:trPr>
                      <w:trHeight w:val="503" w:hRule="atLeast"/>
                    </w:trPr>
                    <w:tc>
                      <w:tcPr>
                        <w:tcW w:w="2846" w:type="dxa"/>
                        <w:gridSpan w:val="2"/>
                        <w:tcBorders>
                          <w:top w:val="single" w:sz="8" w:space="0" w:color="000000"/>
                          <w:bottom w:val="single" w:sz="8" w:space="0" w:color="000000"/>
                          <w:right w:val="single" w:sz="8" w:space="0" w:color="000000"/>
                        </w:tcBorders>
                      </w:tcPr>
                      <w:p>
                        <w:pPr>
                          <w:pStyle w:val="TableParagraph"/>
                          <w:spacing w:line="483" w:lineRule="exact"/>
                          <w:ind w:left="145"/>
                          <w:rPr>
                            <w:sz w:val="28"/>
                          </w:rPr>
                        </w:pPr>
                        <w:r>
                          <w:rPr>
                            <w:sz w:val="28"/>
                          </w:rPr>
                          <w:t>國家風景特定區</w:t>
                        </w:r>
                      </w:p>
                    </w:tc>
                    <w:tc>
                      <w:tcPr>
                        <w:tcW w:w="2311" w:type="dxa"/>
                        <w:tcBorders>
                          <w:top w:val="single" w:sz="8" w:space="0" w:color="000000"/>
                          <w:left w:val="single" w:sz="8" w:space="0" w:color="000000"/>
                          <w:bottom w:val="single" w:sz="8" w:space="0" w:color="000000"/>
                          <w:right w:val="single" w:sz="8" w:space="0" w:color="000000"/>
                        </w:tcBorders>
                      </w:tcPr>
                      <w:p>
                        <w:pPr>
                          <w:pStyle w:val="TableParagraph"/>
                          <w:spacing w:line="483" w:lineRule="exact"/>
                          <w:ind w:left="158"/>
                          <w:rPr>
                            <w:sz w:val="28"/>
                          </w:rPr>
                        </w:pPr>
                        <w:r>
                          <w:rPr>
                            <w:sz w:val="28"/>
                          </w:rPr>
                          <w:t>交通部觀光局</w:t>
                        </w:r>
                      </w:p>
                    </w:tc>
                    <w:tc>
                      <w:tcPr>
                        <w:tcW w:w="2150" w:type="dxa"/>
                        <w:tcBorders>
                          <w:top w:val="single" w:sz="8" w:space="0" w:color="000000"/>
                          <w:left w:val="single" w:sz="8" w:space="0" w:color="000000"/>
                          <w:bottom w:val="single" w:sz="8" w:space="0" w:color="000000"/>
                          <w:right w:val="single" w:sz="4" w:space="0" w:color="000000"/>
                        </w:tcBorders>
                      </w:tcPr>
                      <w:p>
                        <w:pPr>
                          <w:pStyle w:val="TableParagraph"/>
                          <w:spacing w:line="483" w:lineRule="exact"/>
                          <w:ind w:left="159"/>
                          <w:rPr>
                            <w:sz w:val="28"/>
                          </w:rPr>
                        </w:pPr>
                        <w:r>
                          <w:rPr>
                            <w:sz w:val="28"/>
                          </w:rPr>
                          <w:t>發展觀光條例</w:t>
                        </w:r>
                      </w:p>
                    </w:tc>
                    <w:tc>
                      <w:tcPr>
                        <w:tcW w:w="1759" w:type="dxa"/>
                        <w:tcBorders>
                          <w:top w:val="single" w:sz="8" w:space="0" w:color="000000"/>
                          <w:left w:val="single" w:sz="4" w:space="0" w:color="000000"/>
                          <w:bottom w:val="single" w:sz="8" w:space="0" w:color="000000"/>
                          <w:right w:val="single" w:sz="8" w:space="0" w:color="000000"/>
                        </w:tcBorders>
                      </w:tcPr>
                      <w:p>
                        <w:pPr>
                          <w:pStyle w:val="TableParagraph"/>
                          <w:spacing w:before="88"/>
                          <w:ind w:right="105"/>
                          <w:jc w:val="right"/>
                          <w:rPr>
                            <w:rFonts w:ascii="Times New Roman"/>
                            <w:sz w:val="28"/>
                          </w:rPr>
                        </w:pPr>
                        <w:r>
                          <w:rPr>
                            <w:rFonts w:ascii="Times New Roman"/>
                            <w:sz w:val="28"/>
                          </w:rPr>
                          <w:t>43.9517</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88"/>
                          <w:ind w:right="104"/>
                          <w:jc w:val="right"/>
                          <w:rPr>
                            <w:rFonts w:ascii="Times New Roman"/>
                            <w:sz w:val="28"/>
                          </w:rPr>
                        </w:pPr>
                        <w:r>
                          <w:rPr>
                            <w:rFonts w:ascii="Times New Roman"/>
                            <w:sz w:val="28"/>
                          </w:rPr>
                          <w:t>0.1421%</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88"/>
                          <w:ind w:right="103"/>
                          <w:jc w:val="right"/>
                          <w:rPr>
                            <w:rFonts w:ascii="Times New Roman"/>
                            <w:sz w:val="28"/>
                          </w:rPr>
                        </w:pPr>
                        <w:r>
                          <w:rPr>
                            <w:rFonts w:ascii="Times New Roman"/>
                            <w:sz w:val="28"/>
                          </w:rPr>
                          <w:t>0.0675%</w:t>
                        </w:r>
                      </w:p>
                    </w:tc>
                    <w:tc>
                      <w:tcPr>
                        <w:tcW w:w="1449" w:type="dxa"/>
                        <w:vMerge/>
                        <w:tcBorders>
                          <w:top w:val="nil"/>
                          <w:left w:val="single" w:sz="8" w:space="0" w:color="000000"/>
                          <w:bottom w:val="single" w:sz="8" w:space="0" w:color="000000"/>
                        </w:tcBorders>
                      </w:tcPr>
                      <w:p>
                        <w:pPr>
                          <w:rPr>
                            <w:sz w:val="2"/>
                            <w:szCs w:val="2"/>
                          </w:rPr>
                        </w:pPr>
                      </w:p>
                    </w:tc>
                  </w:tr>
                  <w:tr>
                    <w:trPr>
                      <w:trHeight w:val="783" w:hRule="atLeast"/>
                    </w:trPr>
                    <w:tc>
                      <w:tcPr>
                        <w:tcW w:w="2846" w:type="dxa"/>
                        <w:gridSpan w:val="2"/>
                        <w:tcBorders>
                          <w:top w:val="single" w:sz="8" w:space="0" w:color="000000"/>
                          <w:bottom w:val="single" w:sz="8" w:space="0" w:color="000000"/>
                          <w:right w:val="single" w:sz="8" w:space="0" w:color="000000"/>
                        </w:tcBorders>
                      </w:tcPr>
                      <w:p>
                        <w:pPr>
                          <w:pStyle w:val="TableParagraph"/>
                          <w:spacing w:line="508" w:lineRule="exact"/>
                          <w:ind w:left="145"/>
                          <w:rPr>
                            <w:sz w:val="28"/>
                          </w:rPr>
                        </w:pPr>
                        <w:r>
                          <w:rPr>
                            <w:sz w:val="28"/>
                          </w:rPr>
                          <w:t>野生動物保護區</w:t>
                        </w:r>
                      </w:p>
                    </w:tc>
                    <w:tc>
                      <w:tcPr>
                        <w:tcW w:w="2311"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6"/>
                          <w:rPr>
                            <w:rFonts w:ascii="Times New Roman"/>
                            <w:sz w:val="41"/>
                          </w:rPr>
                        </w:pPr>
                      </w:p>
                      <w:p>
                        <w:pPr>
                          <w:pStyle w:val="TableParagraph"/>
                          <w:ind w:left="158"/>
                          <w:rPr>
                            <w:sz w:val="28"/>
                          </w:rPr>
                        </w:pPr>
                        <w:r>
                          <w:rPr>
                            <w:sz w:val="28"/>
                          </w:rPr>
                          <w:t>農委會林務局</w:t>
                        </w:r>
                      </w:p>
                    </w:tc>
                    <w:tc>
                      <w:tcPr>
                        <w:tcW w:w="2150" w:type="dxa"/>
                        <w:tcBorders>
                          <w:top w:val="single" w:sz="8" w:space="0" w:color="000000"/>
                          <w:left w:val="single" w:sz="8" w:space="0" w:color="000000"/>
                          <w:bottom w:val="single" w:sz="8" w:space="0" w:color="000000"/>
                          <w:right w:val="single" w:sz="4" w:space="0" w:color="000000"/>
                        </w:tcBorders>
                      </w:tcPr>
                      <w:p>
                        <w:pPr>
                          <w:pStyle w:val="TableParagraph"/>
                          <w:spacing w:line="129" w:lineRule="auto" w:before="104"/>
                          <w:ind w:left="159" w:right="291"/>
                          <w:rPr>
                            <w:sz w:val="28"/>
                          </w:rPr>
                        </w:pPr>
                        <w:r>
                          <w:rPr>
                            <w:sz w:val="28"/>
                          </w:rPr>
                          <w:t>野生動物保育法</w:t>
                        </w:r>
                      </w:p>
                    </w:tc>
                    <w:tc>
                      <w:tcPr>
                        <w:tcW w:w="1759" w:type="dxa"/>
                        <w:tcBorders>
                          <w:top w:val="single" w:sz="8" w:space="0" w:color="000000"/>
                          <w:left w:val="single" w:sz="4" w:space="0" w:color="000000"/>
                          <w:bottom w:val="single" w:sz="8" w:space="0" w:color="000000"/>
                          <w:right w:val="single" w:sz="8" w:space="0" w:color="000000"/>
                        </w:tcBorders>
                      </w:tcPr>
                      <w:p>
                        <w:pPr>
                          <w:pStyle w:val="TableParagraph"/>
                          <w:spacing w:before="230"/>
                          <w:ind w:right="105"/>
                          <w:jc w:val="right"/>
                          <w:rPr>
                            <w:rFonts w:ascii="Times New Roman"/>
                            <w:sz w:val="28"/>
                          </w:rPr>
                        </w:pPr>
                        <w:r>
                          <w:rPr>
                            <w:rFonts w:ascii="Times New Roman"/>
                            <w:sz w:val="28"/>
                          </w:rPr>
                          <w:t>2.9588</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230"/>
                          <w:ind w:right="104"/>
                          <w:jc w:val="right"/>
                          <w:rPr>
                            <w:rFonts w:ascii="Times New Roman"/>
                            <w:sz w:val="28"/>
                          </w:rPr>
                        </w:pPr>
                        <w:r>
                          <w:rPr>
                            <w:rFonts w:ascii="Times New Roman"/>
                            <w:sz w:val="28"/>
                          </w:rPr>
                          <w:t>0.0096%</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230"/>
                          <w:ind w:right="103"/>
                          <w:jc w:val="right"/>
                          <w:rPr>
                            <w:rFonts w:ascii="Times New Roman"/>
                            <w:sz w:val="28"/>
                          </w:rPr>
                        </w:pPr>
                        <w:r>
                          <w:rPr>
                            <w:rFonts w:ascii="Times New Roman"/>
                            <w:sz w:val="28"/>
                          </w:rPr>
                          <w:t>0.0045%</w:t>
                        </w:r>
                      </w:p>
                    </w:tc>
                    <w:tc>
                      <w:tcPr>
                        <w:tcW w:w="1449" w:type="dxa"/>
                        <w:vMerge/>
                        <w:tcBorders>
                          <w:top w:val="nil"/>
                          <w:left w:val="single" w:sz="8" w:space="0" w:color="000000"/>
                          <w:bottom w:val="single" w:sz="8" w:space="0" w:color="000000"/>
                        </w:tcBorders>
                      </w:tcPr>
                      <w:p>
                        <w:pPr>
                          <w:rPr>
                            <w:sz w:val="2"/>
                            <w:szCs w:val="2"/>
                          </w:rPr>
                        </w:pPr>
                      </w:p>
                    </w:tc>
                  </w:tr>
                  <w:tr>
                    <w:trPr>
                      <w:trHeight w:val="784" w:hRule="atLeast"/>
                    </w:trPr>
                    <w:tc>
                      <w:tcPr>
                        <w:tcW w:w="2846" w:type="dxa"/>
                        <w:gridSpan w:val="2"/>
                        <w:tcBorders>
                          <w:top w:val="single" w:sz="8" w:space="0" w:color="000000"/>
                          <w:bottom w:val="single" w:sz="8" w:space="0" w:color="000000"/>
                          <w:right w:val="single" w:sz="8" w:space="0" w:color="000000"/>
                        </w:tcBorders>
                      </w:tcPr>
                      <w:p>
                        <w:pPr>
                          <w:pStyle w:val="TableParagraph"/>
                          <w:spacing w:line="508" w:lineRule="exact"/>
                          <w:ind w:left="145"/>
                          <w:rPr>
                            <w:sz w:val="28"/>
                          </w:rPr>
                        </w:pPr>
                        <w:r>
                          <w:rPr>
                            <w:sz w:val="28"/>
                          </w:rPr>
                          <w:t>自然保留區</w:t>
                        </w:r>
                      </w:p>
                    </w:tc>
                    <w:tc>
                      <w:tcPr>
                        <w:tcW w:w="2311" w:type="dxa"/>
                        <w:vMerge/>
                        <w:tcBorders>
                          <w:top w:val="nil"/>
                          <w:left w:val="single" w:sz="8" w:space="0" w:color="000000"/>
                          <w:bottom w:val="single" w:sz="8" w:space="0" w:color="000000"/>
                          <w:right w:val="single" w:sz="8" w:space="0" w:color="000000"/>
                        </w:tcBorders>
                      </w:tcPr>
                      <w:p>
                        <w:pPr>
                          <w:rPr>
                            <w:sz w:val="2"/>
                            <w:szCs w:val="2"/>
                          </w:rPr>
                        </w:pPr>
                      </w:p>
                    </w:tc>
                    <w:tc>
                      <w:tcPr>
                        <w:tcW w:w="2150" w:type="dxa"/>
                        <w:tcBorders>
                          <w:top w:val="single" w:sz="8" w:space="0" w:color="000000"/>
                          <w:left w:val="single" w:sz="8" w:space="0" w:color="000000"/>
                          <w:bottom w:val="single" w:sz="8" w:space="0" w:color="000000"/>
                          <w:right w:val="single" w:sz="4" w:space="0" w:color="000000"/>
                        </w:tcBorders>
                      </w:tcPr>
                      <w:p>
                        <w:pPr>
                          <w:pStyle w:val="TableParagraph"/>
                          <w:spacing w:line="129" w:lineRule="auto" w:before="104"/>
                          <w:ind w:left="159" w:right="291"/>
                          <w:rPr>
                            <w:sz w:val="28"/>
                          </w:rPr>
                        </w:pPr>
                        <w:r>
                          <w:rPr>
                            <w:sz w:val="28"/>
                          </w:rPr>
                          <w:t>文化資產保存法</w:t>
                        </w:r>
                      </w:p>
                    </w:tc>
                    <w:tc>
                      <w:tcPr>
                        <w:tcW w:w="1759" w:type="dxa"/>
                        <w:tcBorders>
                          <w:top w:val="single" w:sz="8" w:space="0" w:color="000000"/>
                          <w:left w:val="single" w:sz="4" w:space="0" w:color="000000"/>
                          <w:bottom w:val="single" w:sz="8" w:space="0" w:color="000000"/>
                          <w:right w:val="single" w:sz="8" w:space="0" w:color="000000"/>
                        </w:tcBorders>
                      </w:tcPr>
                      <w:p>
                        <w:pPr>
                          <w:pStyle w:val="TableParagraph"/>
                          <w:spacing w:before="230"/>
                          <w:ind w:right="105"/>
                          <w:jc w:val="right"/>
                          <w:rPr>
                            <w:rFonts w:ascii="Times New Roman"/>
                            <w:sz w:val="28"/>
                          </w:rPr>
                        </w:pPr>
                        <w:r>
                          <w:rPr>
                            <w:rFonts w:ascii="Times New Roman"/>
                            <w:sz w:val="28"/>
                          </w:rPr>
                          <w:t>1.1718</w:t>
                        </w:r>
                      </w:p>
                    </w:tc>
                    <w:tc>
                      <w:tcPr>
                        <w:tcW w:w="2020" w:type="dxa"/>
                        <w:tcBorders>
                          <w:top w:val="single" w:sz="8" w:space="0" w:color="000000"/>
                          <w:left w:val="single" w:sz="8" w:space="0" w:color="000000"/>
                          <w:bottom w:val="single" w:sz="8" w:space="0" w:color="000000"/>
                          <w:right w:val="single" w:sz="8" w:space="0" w:color="000000"/>
                        </w:tcBorders>
                      </w:tcPr>
                      <w:p>
                        <w:pPr>
                          <w:pStyle w:val="TableParagraph"/>
                          <w:spacing w:before="230"/>
                          <w:ind w:right="104"/>
                          <w:jc w:val="right"/>
                          <w:rPr>
                            <w:rFonts w:ascii="Times New Roman"/>
                            <w:sz w:val="28"/>
                          </w:rPr>
                        </w:pPr>
                        <w:r>
                          <w:rPr>
                            <w:rFonts w:ascii="Times New Roman"/>
                            <w:sz w:val="28"/>
                          </w:rPr>
                          <w:t>0.0038%</w:t>
                        </w:r>
                      </w:p>
                    </w:tc>
                    <w:tc>
                      <w:tcPr>
                        <w:tcW w:w="2527" w:type="dxa"/>
                        <w:tcBorders>
                          <w:top w:val="single" w:sz="8" w:space="0" w:color="000000"/>
                          <w:left w:val="single" w:sz="8" w:space="0" w:color="000000"/>
                          <w:bottom w:val="single" w:sz="8" w:space="0" w:color="000000"/>
                          <w:right w:val="single" w:sz="8" w:space="0" w:color="000000"/>
                        </w:tcBorders>
                      </w:tcPr>
                      <w:p>
                        <w:pPr>
                          <w:pStyle w:val="TableParagraph"/>
                          <w:spacing w:before="230"/>
                          <w:ind w:right="103"/>
                          <w:jc w:val="right"/>
                          <w:rPr>
                            <w:rFonts w:ascii="Times New Roman"/>
                            <w:sz w:val="28"/>
                          </w:rPr>
                        </w:pPr>
                        <w:r>
                          <w:rPr>
                            <w:rFonts w:ascii="Times New Roman"/>
                            <w:sz w:val="28"/>
                          </w:rPr>
                          <w:t>0.0018%</w:t>
                        </w:r>
                      </w:p>
                    </w:tc>
                    <w:tc>
                      <w:tcPr>
                        <w:tcW w:w="1449" w:type="dxa"/>
                        <w:vMerge/>
                        <w:tcBorders>
                          <w:top w:val="nil"/>
                          <w:left w:val="single" w:sz="8" w:space="0" w:color="000000"/>
                          <w:bottom w:val="single" w:sz="8" w:space="0" w:color="000000"/>
                        </w:tcBorders>
                      </w:tcPr>
                      <w:p>
                        <w:pPr>
                          <w:rPr>
                            <w:sz w:val="2"/>
                            <w:szCs w:val="2"/>
                          </w:rPr>
                        </w:pPr>
                      </w:p>
                    </w:tc>
                  </w:tr>
                  <w:tr>
                    <w:trPr>
                      <w:trHeight w:val="543" w:hRule="atLeast"/>
                    </w:trPr>
                    <w:tc>
                      <w:tcPr>
                        <w:tcW w:w="2846" w:type="dxa"/>
                        <w:gridSpan w:val="2"/>
                        <w:tcBorders>
                          <w:top w:val="single" w:sz="8" w:space="0" w:color="000000"/>
                          <w:right w:val="single" w:sz="8" w:space="0" w:color="000000"/>
                        </w:tcBorders>
                      </w:tcPr>
                      <w:p>
                        <w:pPr>
                          <w:pStyle w:val="TableParagraph"/>
                          <w:spacing w:line="508" w:lineRule="exact"/>
                          <w:ind w:left="145"/>
                          <w:rPr>
                            <w:sz w:val="28"/>
                          </w:rPr>
                        </w:pPr>
                        <w:r>
                          <w:rPr>
                            <w:sz w:val="28"/>
                          </w:rPr>
                          <w:t>總計</w:t>
                        </w:r>
                      </w:p>
                    </w:tc>
                    <w:tc>
                      <w:tcPr>
                        <w:tcW w:w="2311" w:type="dxa"/>
                        <w:tcBorders>
                          <w:top w:val="single" w:sz="8" w:space="0" w:color="000000"/>
                          <w:left w:val="single" w:sz="8" w:space="0" w:color="000000"/>
                          <w:right w:val="single" w:sz="8" w:space="0" w:color="000000"/>
                        </w:tcBorders>
                      </w:tcPr>
                      <w:p>
                        <w:pPr>
                          <w:pStyle w:val="TableParagraph"/>
                          <w:rPr>
                            <w:rFonts w:ascii="Times New Roman"/>
                            <w:sz w:val="28"/>
                          </w:rPr>
                        </w:pPr>
                      </w:p>
                    </w:tc>
                    <w:tc>
                      <w:tcPr>
                        <w:tcW w:w="2150" w:type="dxa"/>
                        <w:tcBorders>
                          <w:top w:val="single" w:sz="8" w:space="0" w:color="000000"/>
                          <w:left w:val="single" w:sz="8" w:space="0" w:color="000000"/>
                          <w:right w:val="single" w:sz="4" w:space="0" w:color="000000"/>
                        </w:tcBorders>
                      </w:tcPr>
                      <w:p>
                        <w:pPr>
                          <w:pStyle w:val="TableParagraph"/>
                          <w:rPr>
                            <w:rFonts w:ascii="Times New Roman"/>
                            <w:sz w:val="28"/>
                          </w:rPr>
                        </w:pPr>
                      </w:p>
                    </w:tc>
                    <w:tc>
                      <w:tcPr>
                        <w:tcW w:w="1759" w:type="dxa"/>
                        <w:tcBorders>
                          <w:top w:val="single" w:sz="8" w:space="0" w:color="000000"/>
                          <w:left w:val="single" w:sz="4" w:space="0" w:color="000000"/>
                          <w:right w:val="single" w:sz="8" w:space="0" w:color="000000"/>
                        </w:tcBorders>
                      </w:tcPr>
                      <w:p>
                        <w:pPr>
                          <w:pStyle w:val="TableParagraph"/>
                          <w:spacing w:before="107"/>
                          <w:ind w:right="105"/>
                          <w:jc w:val="right"/>
                          <w:rPr>
                            <w:rFonts w:ascii="Times New Roman"/>
                            <w:sz w:val="28"/>
                          </w:rPr>
                        </w:pPr>
                        <w:r>
                          <w:rPr>
                            <w:rFonts w:ascii="Times New Roman"/>
                            <w:sz w:val="28"/>
                          </w:rPr>
                          <w:t>30,938.7202</w:t>
                        </w:r>
                      </w:p>
                    </w:tc>
                    <w:tc>
                      <w:tcPr>
                        <w:tcW w:w="2020" w:type="dxa"/>
                        <w:tcBorders>
                          <w:top w:val="single" w:sz="8" w:space="0" w:color="000000"/>
                          <w:left w:val="single" w:sz="8" w:space="0" w:color="000000"/>
                          <w:right w:val="single" w:sz="8" w:space="0" w:color="000000"/>
                        </w:tcBorders>
                      </w:tcPr>
                      <w:p>
                        <w:pPr>
                          <w:pStyle w:val="TableParagraph"/>
                          <w:spacing w:before="107"/>
                          <w:ind w:right="104"/>
                          <w:jc w:val="right"/>
                          <w:rPr>
                            <w:rFonts w:ascii="Times New Roman"/>
                            <w:sz w:val="28"/>
                          </w:rPr>
                        </w:pPr>
                        <w:r>
                          <w:rPr>
                            <w:rFonts w:ascii="Times New Roman"/>
                            <w:sz w:val="28"/>
                          </w:rPr>
                          <w:t>100.00%</w:t>
                        </w:r>
                      </w:p>
                    </w:tc>
                    <w:tc>
                      <w:tcPr>
                        <w:tcW w:w="2527" w:type="dxa"/>
                        <w:tcBorders>
                          <w:top w:val="single" w:sz="8" w:space="0" w:color="000000"/>
                          <w:left w:val="single" w:sz="8" w:space="0" w:color="000000"/>
                          <w:right w:val="single" w:sz="8" w:space="0" w:color="000000"/>
                        </w:tcBorders>
                      </w:tcPr>
                      <w:p>
                        <w:pPr>
                          <w:pStyle w:val="TableParagraph"/>
                          <w:spacing w:before="107"/>
                          <w:ind w:right="104"/>
                          <w:jc w:val="right"/>
                          <w:rPr>
                            <w:rFonts w:ascii="Times New Roman"/>
                            <w:sz w:val="28"/>
                          </w:rPr>
                        </w:pPr>
                        <w:r>
                          <w:rPr>
                            <w:rFonts w:ascii="Times New Roman"/>
                            <w:sz w:val="28"/>
                          </w:rPr>
                          <w:t>47.5417%</w:t>
                        </w:r>
                      </w:p>
                    </w:tc>
                    <w:tc>
                      <w:tcPr>
                        <w:tcW w:w="1449" w:type="dxa"/>
                        <w:tcBorders>
                          <w:top w:val="single" w:sz="8" w:space="0" w:color="000000"/>
                          <w:left w:val="single" w:sz="8" w:space="0" w:color="000000"/>
                        </w:tcBorders>
                      </w:tcPr>
                      <w:p>
                        <w:pPr>
                          <w:pStyle w:val="TableParagraph"/>
                          <w:rPr>
                            <w:rFonts w:ascii="Times New Roman"/>
                            <w:sz w:val="28"/>
                          </w:rPr>
                        </w:pPr>
                      </w:p>
                    </w:tc>
                  </w:tr>
                </w:tbl>
                <w:p>
                  <w:pPr>
                    <w:pStyle w:val="BodyText"/>
                    <w:spacing w:before="0"/>
                  </w:pPr>
                </w:p>
              </w:txbxContent>
            </v:textbox>
            <w10:wrap type="none"/>
          </v:shape>
        </w:pict>
      </w:r>
      <w:r>
        <w:rPr>
          <w:rFonts w:ascii="Times New Roman"/>
          <w:position w:val="0"/>
          <w:sz w:val="20"/>
        </w:rPr>
        <w:pict>
          <v:shape style="width:45pt;height:26.85pt;mso-position-horizontal-relative:char;mso-position-vertical-relative:line" type="#_x0000_t202" filled="false" stroked="true" strokeweight=".75pt" strokecolor="#000000">
            <w10:anchorlock/>
            <v:textbox inset="0,0,0,0">
              <w:txbxContent>
                <w:p>
                  <w:pPr>
                    <w:pStyle w:val="BodyText"/>
                    <w:spacing w:line="508" w:lineRule="exact" w:before="0"/>
                    <w:ind w:left="145"/>
                  </w:pPr>
                  <w:r>
                    <w:rPr/>
                    <w:t>附表</w:t>
                  </w:r>
                </w:p>
              </w:txbxContent>
            </v:textbox>
            <v:stroke dashstyle="solid"/>
          </v:shape>
        </w:pict>
      </w:r>
      <w:r>
        <w:rPr>
          <w:rFonts w:ascii="Times New Roman"/>
          <w:position w:val="0"/>
          <w:sz w:val="20"/>
        </w:rPr>
      </w:r>
    </w:p>
    <w:p>
      <w:pPr>
        <w:spacing w:line="503" w:lineRule="exact" w:before="0"/>
        <w:ind w:left="4394" w:right="0" w:firstLine="0"/>
        <w:jc w:val="left"/>
        <w:rPr>
          <w:sz w:val="36"/>
        </w:rPr>
      </w:pPr>
      <w:r>
        <w:rPr>
          <w:sz w:val="36"/>
        </w:rPr>
        <w:t>國內已有法令依據之海洋保護區資料彙整表</w:t>
      </w: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0"/>
        <w:rPr>
          <w:sz w:val="36"/>
        </w:rPr>
      </w:pPr>
    </w:p>
    <w:p>
      <w:pPr>
        <w:pStyle w:val="BodyText"/>
        <w:spacing w:before="7"/>
        <w:rPr>
          <w:sz w:val="43"/>
        </w:rPr>
      </w:pPr>
    </w:p>
    <w:p>
      <w:pPr>
        <w:spacing w:before="0"/>
        <w:ind w:left="532" w:right="0" w:firstLine="0"/>
        <w:jc w:val="left"/>
        <w:rPr>
          <w:rFonts w:ascii="Times New Roman" w:eastAsia="Times New Roman"/>
          <w:sz w:val="21"/>
        </w:rPr>
      </w:pPr>
      <w:r>
        <w:rPr>
          <w:sz w:val="28"/>
        </w:rPr>
        <w:t>註台灣距岸 </w:t>
      </w:r>
      <w:r>
        <w:rPr>
          <w:rFonts w:ascii="Times New Roman" w:eastAsia="Times New Roman"/>
          <w:b/>
          <w:sz w:val="28"/>
        </w:rPr>
        <w:t>12 </w:t>
      </w:r>
      <w:r>
        <w:rPr>
          <w:sz w:val="28"/>
        </w:rPr>
        <w:t>里內水域面積為 </w:t>
      </w:r>
      <w:r>
        <w:rPr>
          <w:rFonts w:ascii="Times New Roman" w:eastAsia="Times New Roman"/>
          <w:b/>
          <w:sz w:val="28"/>
        </w:rPr>
        <w:t>65,076.96 </w:t>
      </w:r>
      <w:r>
        <w:rPr>
          <w:rFonts w:ascii="Times New Roman" w:eastAsia="Times New Roman"/>
          <w:sz w:val="32"/>
        </w:rPr>
        <w:t>km</w:t>
      </w:r>
      <w:r>
        <w:rPr>
          <w:rFonts w:ascii="Times New Roman" w:eastAsia="Times New Roman"/>
          <w:position w:val="11"/>
          <w:sz w:val="21"/>
        </w:rPr>
        <w:t>2</w:t>
      </w:r>
    </w:p>
    <w:p>
      <w:pPr>
        <w:spacing w:after="0"/>
        <w:jc w:val="left"/>
        <w:rPr>
          <w:rFonts w:ascii="Times New Roman" w:eastAsia="Times New Roman"/>
          <w:sz w:val="21"/>
        </w:rPr>
        <w:sectPr>
          <w:footerReference w:type="default" r:id="rId5"/>
          <w:type w:val="continuous"/>
          <w:pgSz w:w="16840" w:h="11910" w:orient="landscape"/>
          <w:pgMar w:footer="476" w:top="620" w:bottom="660" w:left="600" w:right="620"/>
          <w:pgNumType w:start="1"/>
        </w:sectPr>
      </w:pPr>
    </w:p>
    <w:p>
      <w:pPr>
        <w:pStyle w:val="BodyText"/>
        <w:spacing w:before="7"/>
        <w:rPr>
          <w:rFonts w:ascii="Times New Roman"/>
          <w:sz w:val="10"/>
        </w:rPr>
      </w:pPr>
    </w:p>
    <w:p>
      <w:pPr>
        <w:pStyle w:val="BodyText"/>
        <w:tabs>
          <w:tab w:pos="1373" w:val="left" w:leader="none"/>
        </w:tabs>
        <w:spacing w:line="530" w:lineRule="exact" w:before="0"/>
        <w:ind w:left="532"/>
      </w:pPr>
      <w:r>
        <w:rPr/>
        <w:t>表一</w:t>
        <w:tab/>
        <w:t>禁漁區</w:t>
      </w:r>
      <w:r>
        <w:rPr>
          <w:rFonts w:ascii="Times New Roman" w:eastAsia="Times New Roman"/>
          <w:spacing w:val="-3"/>
        </w:rPr>
        <w:t>(</w:t>
      </w:r>
      <w:r>
        <w:rPr/>
        <w:t>含</w:t>
      </w:r>
      <w:r>
        <w:rPr>
          <w:spacing w:val="-3"/>
        </w:rPr>
        <w:t>漁</w:t>
      </w:r>
      <w:r>
        <w:rPr/>
        <w:t>業資源</w:t>
      </w:r>
      <w:r>
        <w:rPr>
          <w:spacing w:val="-3"/>
        </w:rPr>
        <w:t>保</w:t>
      </w:r>
      <w:r>
        <w:rPr/>
        <w:t>育區</w:t>
      </w:r>
      <w:r>
        <w:rPr>
          <w:rFonts w:ascii="Times New Roman" w:eastAsia="Times New Roman"/>
        </w:rPr>
        <w:t>)</w:t>
      </w:r>
      <w:r>
        <w:rPr>
          <w:rFonts w:ascii="Times New Roman" w:eastAsia="Times New Roman"/>
          <w:spacing w:val="66"/>
        </w:rPr>
        <w:t> </w:t>
      </w:r>
      <w:r>
        <w:rPr/>
        <w:t>：農委會</w:t>
      </w:r>
      <w:r>
        <w:rPr>
          <w:spacing w:val="-3"/>
        </w:rPr>
        <w:t>漁</w:t>
      </w:r>
      <w:r>
        <w:rPr/>
        <w:t>業署</w:t>
      </w:r>
    </w:p>
    <w:p>
      <w:pPr>
        <w:pStyle w:val="BodyText"/>
        <w:spacing w:before="9"/>
        <w:rPr>
          <w:sz w:val="4"/>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751"/>
        <w:gridCol w:w="996"/>
        <w:gridCol w:w="1263"/>
        <w:gridCol w:w="2119"/>
      </w:tblGrid>
      <w:tr>
        <w:trPr>
          <w:trHeight w:val="702" w:hRule="atLeast"/>
        </w:trPr>
        <w:tc>
          <w:tcPr>
            <w:tcW w:w="1851" w:type="dxa"/>
            <w:shd w:val="clear" w:color="auto" w:fill="BCD5ED"/>
          </w:tcPr>
          <w:p>
            <w:pPr>
              <w:pStyle w:val="TableParagraph"/>
              <w:spacing w:before="152"/>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2"/>
              <w:ind w:left="1000"/>
              <w:rPr>
                <w:sz w:val="20"/>
              </w:rPr>
            </w:pPr>
            <w:r>
              <w:rPr>
                <w:sz w:val="20"/>
              </w:rPr>
              <w:t>管理目的及內容</w:t>
            </w:r>
          </w:p>
        </w:tc>
        <w:tc>
          <w:tcPr>
            <w:tcW w:w="4260" w:type="dxa"/>
            <w:gridSpan w:val="2"/>
            <w:shd w:val="clear" w:color="auto" w:fill="BCD5ED"/>
          </w:tcPr>
          <w:p>
            <w:pPr>
              <w:pStyle w:val="TableParagraph"/>
              <w:spacing w:before="152"/>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8"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2"/>
              <w:ind w:left="230"/>
              <w:rPr>
                <w:sz w:val="20"/>
              </w:rPr>
            </w:pPr>
            <w:r>
              <w:rPr>
                <w:sz w:val="20"/>
              </w:rPr>
              <w:t>管理機關</w:t>
            </w:r>
          </w:p>
        </w:tc>
        <w:tc>
          <w:tcPr>
            <w:tcW w:w="2119" w:type="dxa"/>
            <w:shd w:val="clear" w:color="auto" w:fill="BCD5ED"/>
          </w:tcPr>
          <w:p>
            <w:pPr>
              <w:pStyle w:val="TableParagraph"/>
              <w:spacing w:before="152"/>
              <w:ind w:left="357"/>
              <w:rPr>
                <w:sz w:val="20"/>
              </w:rPr>
            </w:pPr>
            <w:r>
              <w:rPr>
                <w:sz w:val="20"/>
              </w:rPr>
              <w:t>現況及未來計畫</w:t>
            </w:r>
          </w:p>
        </w:tc>
      </w:tr>
      <w:tr>
        <w:trPr>
          <w:trHeight w:val="957" w:hRule="atLeast"/>
        </w:trPr>
        <w:tc>
          <w:tcPr>
            <w:tcW w:w="1851" w:type="dxa"/>
            <w:vMerge w:val="restart"/>
          </w:tcPr>
          <w:p>
            <w:pPr>
              <w:pStyle w:val="TableParagraph"/>
              <w:spacing w:line="333" w:lineRule="exact"/>
              <w:ind w:left="110"/>
              <w:rPr>
                <w:rFonts w:ascii="Times New Roman" w:hAnsi="Times New Roman" w:eastAsia="Times New Roman"/>
                <w:sz w:val="20"/>
              </w:rPr>
            </w:pPr>
            <w:r>
              <w:rPr>
                <w:sz w:val="20"/>
              </w:rPr>
              <w:t>宜蘭縣</w:t>
            </w:r>
            <w:r>
              <w:rPr>
                <w:rFonts w:ascii="Times New Roman" w:hAnsi="Times New Roman" w:eastAsia="Times New Roman"/>
                <w:sz w:val="20"/>
              </w:rPr>
              <w:t>—</w:t>
            </w:r>
          </w:p>
          <w:p>
            <w:pPr>
              <w:pStyle w:val="TableParagraph"/>
              <w:spacing w:line="180" w:lineRule="auto" w:before="23"/>
              <w:ind w:left="110" w:right="98"/>
              <w:rPr>
                <w:sz w:val="20"/>
              </w:rPr>
            </w:pPr>
            <w:r>
              <w:rPr>
                <w:w w:val="95"/>
                <w:sz w:val="20"/>
              </w:rPr>
              <w:t>蘇澳漁業資源保育</w:t>
            </w:r>
            <w:r>
              <w:rPr>
                <w:sz w:val="20"/>
              </w:rPr>
              <w:t>區</w:t>
            </w:r>
          </w:p>
          <w:p>
            <w:pPr>
              <w:pStyle w:val="TableParagraph"/>
              <w:spacing w:line="301" w:lineRule="exact"/>
              <w:ind w:left="110"/>
              <w:rPr>
                <w:sz w:val="20"/>
              </w:rPr>
            </w:pPr>
            <w:r>
              <w:rPr>
                <w:rFonts w:ascii="Times New Roman" w:eastAsia="Times New Roman"/>
                <w:sz w:val="20"/>
              </w:rPr>
              <w:t>(86/07/02</w:t>
            </w:r>
            <w:r>
              <w:rPr>
                <w:rFonts w:ascii="Times New Roman" w:eastAsia="Times New Roman"/>
                <w:spacing w:val="8"/>
                <w:sz w:val="20"/>
              </w:rPr>
              <w:t>  </w:t>
            </w:r>
            <w:r>
              <w:rPr>
                <w:rFonts w:ascii="Times New Roman" w:eastAsia="Times New Roman"/>
                <w:sz w:val="20"/>
              </w:rPr>
              <w:t>86</w:t>
            </w:r>
            <w:r>
              <w:rPr>
                <w:rFonts w:ascii="Times New Roman" w:eastAsia="Times New Roman"/>
                <w:spacing w:val="8"/>
                <w:sz w:val="20"/>
              </w:rPr>
              <w:t>  </w:t>
            </w:r>
            <w:r>
              <w:rPr>
                <w:spacing w:val="19"/>
                <w:sz w:val="20"/>
              </w:rPr>
              <w:t>府農</w:t>
            </w:r>
          </w:p>
          <w:p>
            <w:pPr>
              <w:pStyle w:val="TableParagraph"/>
              <w:spacing w:line="321" w:lineRule="exact"/>
              <w:ind w:left="110"/>
              <w:rPr>
                <w:sz w:val="20"/>
              </w:rPr>
            </w:pPr>
            <w:r>
              <w:rPr>
                <w:spacing w:val="-9"/>
                <w:sz w:val="20"/>
              </w:rPr>
              <w:t>漁字第 </w:t>
            </w:r>
            <w:r>
              <w:rPr>
                <w:rFonts w:ascii="Times New Roman" w:eastAsia="Times New Roman"/>
                <w:sz w:val="20"/>
              </w:rPr>
              <w:t>77536</w:t>
            </w:r>
            <w:r>
              <w:rPr>
                <w:rFonts w:ascii="Times New Roman" w:eastAsia="Times New Roman"/>
                <w:spacing w:val="16"/>
                <w:sz w:val="20"/>
              </w:rPr>
              <w:t> </w:t>
            </w:r>
            <w:r>
              <w:rPr>
                <w:sz w:val="20"/>
              </w:rPr>
              <w:t>號訂</w:t>
            </w:r>
          </w:p>
          <w:p>
            <w:pPr>
              <w:pStyle w:val="TableParagraph"/>
              <w:spacing w:line="286"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val="restart"/>
          </w:tcPr>
          <w:p>
            <w:pPr>
              <w:pStyle w:val="TableParagraph"/>
              <w:spacing w:line="333" w:lineRule="exact"/>
              <w:ind w:left="338"/>
              <w:rPr>
                <w:sz w:val="20"/>
              </w:rPr>
            </w:pPr>
            <w:r>
              <w:rPr>
                <w:sz w:val="20"/>
              </w:rPr>
              <w:t>漁業法</w:t>
            </w:r>
          </w:p>
          <w:p>
            <w:pPr>
              <w:pStyle w:val="TableParagraph"/>
              <w:spacing w:line="373" w:lineRule="exact"/>
              <w:ind w:left="270"/>
              <w:rPr>
                <w:rFonts w:ascii="Times New Roman" w:eastAsia="Times New Roman"/>
                <w:sz w:val="20"/>
              </w:rPr>
            </w:pPr>
            <w:r>
              <w:rPr>
                <w:rFonts w:ascii="Times New Roman" w:eastAsia="Times New Roman"/>
                <w:sz w:val="20"/>
              </w:rPr>
              <w:t>(</w:t>
            </w:r>
            <w:r>
              <w:rPr>
                <w:sz w:val="20"/>
              </w:rPr>
              <w:t>漁業署</w:t>
            </w:r>
            <w:r>
              <w:rPr>
                <w:rFonts w:ascii="Times New Roman" w:eastAsia="Times New Roman"/>
                <w:sz w:val="20"/>
              </w:rPr>
              <w:t>)</w:t>
            </w:r>
          </w:p>
        </w:tc>
        <w:tc>
          <w:tcPr>
            <w:tcW w:w="3404" w:type="dxa"/>
            <w:vMerge w:val="restart"/>
          </w:tcPr>
          <w:p>
            <w:pPr>
              <w:pStyle w:val="TableParagraph"/>
              <w:numPr>
                <w:ilvl w:val="0"/>
                <w:numId w:val="1"/>
              </w:numPr>
              <w:tabs>
                <w:tab w:pos="468" w:val="left" w:leader="none"/>
              </w:tabs>
              <w:spacing w:line="204" w:lineRule="auto" w:before="0" w:after="0"/>
              <w:ind w:left="467" w:right="123" w:hanging="360"/>
              <w:jc w:val="both"/>
              <w:rPr>
                <w:sz w:val="20"/>
              </w:rPr>
            </w:pPr>
            <w:r>
              <w:rPr>
                <w:sz w:val="20"/>
              </w:rPr>
              <w:t>蘇澳鎮港邊里澳仔角附近，自低</w:t>
            </w:r>
            <w:r>
              <w:rPr>
                <w:spacing w:val="-7"/>
                <w:sz w:val="20"/>
              </w:rPr>
              <w:t>潮線向外海延伸 </w:t>
            </w:r>
            <w:r>
              <w:rPr>
                <w:rFonts w:ascii="Times New Roman" w:eastAsia="Times New Roman"/>
                <w:sz w:val="20"/>
              </w:rPr>
              <w:t>200</w:t>
            </w:r>
            <w:r>
              <w:rPr>
                <w:rFonts w:ascii="Times New Roman" w:eastAsia="Times New Roman"/>
                <w:spacing w:val="-3"/>
                <w:sz w:val="20"/>
              </w:rPr>
              <w:t> </w:t>
            </w:r>
            <w:r>
              <w:rPr>
                <w:sz w:val="20"/>
              </w:rPr>
              <w:t>公尺沿岸海</w:t>
            </w:r>
            <w:r>
              <w:rPr>
                <w:spacing w:val="-6"/>
                <w:sz w:val="20"/>
              </w:rPr>
              <w:t>域，海岸線長約 </w:t>
            </w:r>
            <w:r>
              <w:rPr>
                <w:rFonts w:ascii="Times New Roman" w:eastAsia="Times New Roman"/>
                <w:sz w:val="20"/>
              </w:rPr>
              <w:t>2</w:t>
            </w:r>
            <w:r>
              <w:rPr>
                <w:rFonts w:ascii="Times New Roman" w:eastAsia="Times New Roman"/>
                <w:spacing w:val="-1"/>
                <w:sz w:val="20"/>
              </w:rPr>
              <w:t> </w:t>
            </w:r>
            <w:r>
              <w:rPr>
                <w:sz w:val="20"/>
              </w:rPr>
              <w:t>公里。</w:t>
            </w:r>
          </w:p>
          <w:p>
            <w:pPr>
              <w:pStyle w:val="TableParagraph"/>
              <w:numPr>
                <w:ilvl w:val="0"/>
                <w:numId w:val="1"/>
              </w:numPr>
              <w:tabs>
                <w:tab w:pos="468" w:val="left" w:leader="none"/>
              </w:tabs>
              <w:spacing w:line="204" w:lineRule="auto" w:before="0" w:after="0"/>
              <w:ind w:left="467" w:right="124" w:hanging="360"/>
              <w:jc w:val="both"/>
              <w:rPr>
                <w:sz w:val="20"/>
              </w:rPr>
            </w:pPr>
            <w:r>
              <w:rPr>
                <w:sz w:val="20"/>
              </w:rPr>
              <w:t>保育對象：九孔、紫菜、龍蝦、石花菜及其他貝類。</w:t>
            </w:r>
          </w:p>
        </w:tc>
        <w:tc>
          <w:tcPr>
            <w:tcW w:w="3509" w:type="dxa"/>
          </w:tcPr>
          <w:p>
            <w:pPr>
              <w:pStyle w:val="TableParagraph"/>
              <w:spacing w:before="7"/>
              <w:rPr>
                <w:sz w:val="18"/>
              </w:rPr>
            </w:pPr>
          </w:p>
          <w:p>
            <w:pPr>
              <w:pStyle w:val="TableParagraph"/>
              <w:ind w:left="107"/>
              <w:rPr>
                <w:rFonts w:ascii="Times New Roman" w:hAnsi="Times New Roman"/>
                <w:sz w:val="20"/>
              </w:rPr>
            </w:pPr>
            <w:r>
              <w:rPr>
                <w:rFonts w:ascii="Times New Roman" w:hAnsi="Times New Roman"/>
                <w:sz w:val="20"/>
              </w:rPr>
              <w:t>24°36.635'N;121°51.845'E</w:t>
            </w:r>
          </w:p>
        </w:tc>
        <w:tc>
          <w:tcPr>
            <w:tcW w:w="751" w:type="dxa"/>
          </w:tcPr>
          <w:p>
            <w:pPr>
              <w:pStyle w:val="TableParagraph"/>
              <w:spacing w:before="7"/>
              <w:rPr>
                <w:sz w:val="18"/>
              </w:rPr>
            </w:pPr>
          </w:p>
          <w:p>
            <w:pPr>
              <w:pStyle w:val="TableParagraph"/>
              <w:ind w:left="107"/>
              <w:rPr>
                <w:rFonts w:ascii="Times New Roman"/>
                <w:sz w:val="20"/>
              </w:rPr>
            </w:pPr>
            <w:r>
              <w:rPr>
                <w:rFonts w:ascii="Times New Roman"/>
                <w:w w:val="99"/>
                <w:sz w:val="20"/>
              </w:rPr>
              <w:t>A</w:t>
            </w:r>
          </w:p>
        </w:tc>
        <w:tc>
          <w:tcPr>
            <w:tcW w:w="996" w:type="dxa"/>
            <w:vMerge w:val="restart"/>
          </w:tcPr>
          <w:p>
            <w:pPr>
              <w:pStyle w:val="TableParagraph"/>
              <w:spacing w:before="70"/>
              <w:ind w:left="110"/>
              <w:rPr>
                <w:rFonts w:ascii="Times New Roman"/>
                <w:sz w:val="20"/>
              </w:rPr>
            </w:pPr>
            <w:r>
              <w:rPr>
                <w:rFonts w:ascii="Times New Roman"/>
                <w:sz w:val="20"/>
              </w:rPr>
              <w:t>0.25</w:t>
            </w:r>
          </w:p>
        </w:tc>
        <w:tc>
          <w:tcPr>
            <w:tcW w:w="1263" w:type="dxa"/>
            <w:vMerge w:val="restart"/>
          </w:tcPr>
          <w:p>
            <w:pPr>
              <w:pStyle w:val="TableParagraph"/>
              <w:spacing w:line="385" w:lineRule="exact"/>
              <w:ind w:left="107"/>
              <w:rPr>
                <w:sz w:val="20"/>
              </w:rPr>
            </w:pPr>
            <w:r>
              <w:rPr>
                <w:sz w:val="20"/>
              </w:rPr>
              <w:t>宜蘭縣政府</w:t>
            </w:r>
          </w:p>
        </w:tc>
        <w:tc>
          <w:tcPr>
            <w:tcW w:w="2119" w:type="dxa"/>
            <w:vMerge w:val="restart"/>
          </w:tcPr>
          <w:p>
            <w:pPr>
              <w:pStyle w:val="TableParagraph"/>
              <w:numPr>
                <w:ilvl w:val="0"/>
                <w:numId w:val="2"/>
              </w:numPr>
              <w:tabs>
                <w:tab w:pos="468" w:val="left" w:leader="none"/>
              </w:tabs>
              <w:spacing w:line="182" w:lineRule="auto" w:before="31" w:after="0"/>
              <w:ind w:left="467" w:right="96" w:hanging="360"/>
              <w:jc w:val="both"/>
              <w:rPr>
                <w:sz w:val="20"/>
              </w:rPr>
            </w:pPr>
            <w:r>
              <w:rPr>
                <w:spacing w:val="19"/>
                <w:w w:val="95"/>
                <w:sz w:val="20"/>
              </w:rPr>
              <w:t>未經公告開放供</w:t>
            </w:r>
            <w:r>
              <w:rPr>
                <w:w w:val="95"/>
                <w:sz w:val="20"/>
              </w:rPr>
              <w:t>漁民捕撈，漁民不</w:t>
            </w:r>
            <w:r>
              <w:rPr>
                <w:spacing w:val="19"/>
                <w:w w:val="95"/>
                <w:sz w:val="20"/>
              </w:rPr>
              <w:t>得擅自進入保育區採捕水產動植</w:t>
            </w:r>
            <w:r>
              <w:rPr>
                <w:spacing w:val="19"/>
                <w:sz w:val="20"/>
              </w:rPr>
              <w:t>物。</w:t>
            </w:r>
          </w:p>
          <w:p>
            <w:pPr>
              <w:pStyle w:val="TableParagraph"/>
              <w:numPr>
                <w:ilvl w:val="0"/>
                <w:numId w:val="2"/>
              </w:numPr>
              <w:tabs>
                <w:tab w:pos="468" w:val="left" w:leader="none"/>
              </w:tabs>
              <w:spacing w:line="180" w:lineRule="auto" w:before="0" w:after="0"/>
              <w:ind w:left="467" w:right="96" w:hanging="360"/>
              <w:jc w:val="both"/>
              <w:rPr>
                <w:sz w:val="20"/>
              </w:rPr>
            </w:pPr>
            <w:r>
              <w:rPr>
                <w:spacing w:val="-9"/>
                <w:sz w:val="20"/>
              </w:rPr>
              <w:t>為「禁止採捕」保護等級。</w:t>
            </w:r>
          </w:p>
        </w:tc>
      </w:tr>
      <w:tr>
        <w:trPr>
          <w:trHeight w:val="953"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5"/>
              <w:rPr>
                <w:sz w:val="18"/>
              </w:rPr>
            </w:pPr>
          </w:p>
          <w:p>
            <w:pPr>
              <w:pStyle w:val="TableParagraph"/>
              <w:ind w:left="107"/>
              <w:rPr>
                <w:rFonts w:ascii="Times New Roman" w:hAnsi="Times New Roman"/>
                <w:sz w:val="20"/>
              </w:rPr>
            </w:pPr>
            <w:r>
              <w:rPr>
                <w:rFonts w:ascii="Times New Roman" w:hAnsi="Times New Roman"/>
                <w:sz w:val="20"/>
              </w:rPr>
              <w:t>24°36.320'N;121°52.764'E</w:t>
            </w:r>
          </w:p>
        </w:tc>
        <w:tc>
          <w:tcPr>
            <w:tcW w:w="751" w:type="dxa"/>
          </w:tcPr>
          <w:p>
            <w:pPr>
              <w:pStyle w:val="TableParagraph"/>
              <w:spacing w:before="5"/>
              <w:rPr>
                <w:sz w:val="18"/>
              </w:rPr>
            </w:pPr>
          </w:p>
          <w:p>
            <w:pPr>
              <w:pStyle w:val="TableParagraph"/>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998"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宜蘭縣</w:t>
            </w:r>
            <w:r>
              <w:rPr>
                <w:rFonts w:ascii="Times New Roman" w:hAnsi="Times New Roman" w:eastAsia="Times New Roman"/>
                <w:sz w:val="20"/>
              </w:rPr>
              <w:t>—</w:t>
            </w:r>
          </w:p>
          <w:p>
            <w:pPr>
              <w:pStyle w:val="TableParagraph"/>
              <w:spacing w:line="180" w:lineRule="auto" w:before="21"/>
              <w:ind w:left="110" w:right="98"/>
              <w:rPr>
                <w:sz w:val="20"/>
              </w:rPr>
            </w:pPr>
            <w:r>
              <w:rPr>
                <w:w w:val="95"/>
                <w:sz w:val="20"/>
              </w:rPr>
              <w:t>頭城漁業資源保育</w:t>
            </w:r>
            <w:r>
              <w:rPr>
                <w:sz w:val="20"/>
              </w:rPr>
              <w:t>區</w:t>
            </w:r>
          </w:p>
          <w:p>
            <w:pPr>
              <w:pStyle w:val="TableParagraph"/>
              <w:spacing w:line="302" w:lineRule="exact"/>
              <w:ind w:left="110"/>
              <w:rPr>
                <w:sz w:val="20"/>
              </w:rPr>
            </w:pPr>
            <w:r>
              <w:rPr>
                <w:rFonts w:ascii="Times New Roman" w:eastAsia="Times New Roman"/>
                <w:sz w:val="20"/>
              </w:rPr>
              <w:t>(86/07/02</w:t>
            </w:r>
            <w:r>
              <w:rPr>
                <w:rFonts w:ascii="Times New Roman" w:eastAsia="Times New Roman"/>
                <w:spacing w:val="8"/>
                <w:sz w:val="20"/>
              </w:rPr>
              <w:t>  </w:t>
            </w:r>
            <w:r>
              <w:rPr>
                <w:rFonts w:ascii="Times New Roman" w:eastAsia="Times New Roman"/>
                <w:sz w:val="20"/>
              </w:rPr>
              <w:t>86</w:t>
            </w:r>
            <w:r>
              <w:rPr>
                <w:rFonts w:ascii="Times New Roman" w:eastAsia="Times New Roman"/>
                <w:spacing w:val="8"/>
                <w:sz w:val="20"/>
              </w:rPr>
              <w:t>  </w:t>
            </w:r>
            <w:r>
              <w:rPr>
                <w:spacing w:val="19"/>
                <w:sz w:val="20"/>
              </w:rPr>
              <w:t>府農</w:t>
            </w:r>
          </w:p>
          <w:p>
            <w:pPr>
              <w:pStyle w:val="TableParagraph"/>
              <w:spacing w:line="319" w:lineRule="exact"/>
              <w:ind w:left="110"/>
              <w:rPr>
                <w:sz w:val="20"/>
              </w:rPr>
            </w:pPr>
            <w:r>
              <w:rPr>
                <w:spacing w:val="-9"/>
                <w:sz w:val="20"/>
              </w:rPr>
              <w:t>漁字第 </w:t>
            </w:r>
            <w:r>
              <w:rPr>
                <w:rFonts w:ascii="Times New Roman" w:eastAsia="Times New Roman"/>
                <w:sz w:val="20"/>
              </w:rPr>
              <w:t>77536</w:t>
            </w:r>
            <w:r>
              <w:rPr>
                <w:rFonts w:ascii="Times New Roman" w:eastAsia="Times New Roman"/>
                <w:spacing w:val="16"/>
                <w:sz w:val="20"/>
              </w:rPr>
              <w:t> </w:t>
            </w:r>
            <w:r>
              <w:rPr>
                <w:sz w:val="20"/>
              </w:rPr>
              <w:t>號訂</w:t>
            </w:r>
          </w:p>
          <w:p>
            <w:pPr>
              <w:pStyle w:val="TableParagraph"/>
              <w:spacing w:line="288"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3"/>
              </w:numPr>
              <w:tabs>
                <w:tab w:pos="468" w:val="left" w:leader="none"/>
              </w:tabs>
              <w:spacing w:line="204" w:lineRule="auto" w:before="0" w:after="0"/>
              <w:ind w:left="467" w:right="123" w:hanging="360"/>
              <w:jc w:val="both"/>
              <w:rPr>
                <w:sz w:val="20"/>
              </w:rPr>
            </w:pPr>
            <w:r>
              <w:rPr>
                <w:sz w:val="20"/>
              </w:rPr>
              <w:t>頭城鎮外澳里至石城里間，自低</w:t>
            </w:r>
            <w:r>
              <w:rPr>
                <w:spacing w:val="-7"/>
                <w:sz w:val="20"/>
              </w:rPr>
              <w:t>潮線向外海延伸 </w:t>
            </w:r>
            <w:r>
              <w:rPr>
                <w:rFonts w:ascii="Times New Roman" w:eastAsia="Times New Roman"/>
                <w:sz w:val="20"/>
              </w:rPr>
              <w:t>200</w:t>
            </w:r>
            <w:r>
              <w:rPr>
                <w:rFonts w:ascii="Times New Roman" w:eastAsia="Times New Roman"/>
                <w:spacing w:val="-3"/>
                <w:sz w:val="20"/>
              </w:rPr>
              <w:t> </w:t>
            </w:r>
            <w:r>
              <w:rPr>
                <w:sz w:val="20"/>
              </w:rPr>
              <w:t>公尺沿岸海</w:t>
            </w:r>
            <w:r>
              <w:rPr>
                <w:spacing w:val="-6"/>
                <w:sz w:val="20"/>
              </w:rPr>
              <w:t>域，海岸線長約 </w:t>
            </w:r>
            <w:r>
              <w:rPr>
                <w:rFonts w:ascii="Times New Roman" w:eastAsia="Times New Roman"/>
                <w:sz w:val="20"/>
              </w:rPr>
              <w:t>16 </w:t>
            </w:r>
            <w:r>
              <w:rPr>
                <w:sz w:val="20"/>
              </w:rPr>
              <w:t>公里。</w:t>
            </w:r>
          </w:p>
          <w:p>
            <w:pPr>
              <w:pStyle w:val="TableParagraph"/>
              <w:numPr>
                <w:ilvl w:val="0"/>
                <w:numId w:val="3"/>
              </w:numPr>
              <w:tabs>
                <w:tab w:pos="468" w:val="left" w:leader="none"/>
              </w:tabs>
              <w:spacing w:line="204" w:lineRule="auto" w:before="0" w:after="0"/>
              <w:ind w:left="467" w:right="124" w:hanging="360"/>
              <w:jc w:val="both"/>
              <w:rPr>
                <w:sz w:val="20"/>
              </w:rPr>
            </w:pPr>
            <w:r>
              <w:rPr>
                <w:sz w:val="20"/>
              </w:rPr>
              <w:t>保育對象：九孔、紫菜、龍蝦、石花菜及其他貝類。</w:t>
            </w:r>
          </w:p>
        </w:tc>
        <w:tc>
          <w:tcPr>
            <w:tcW w:w="3509" w:type="dxa"/>
          </w:tcPr>
          <w:p>
            <w:pPr>
              <w:pStyle w:val="TableParagraph"/>
              <w:spacing w:before="7"/>
              <w:rPr>
                <w:sz w:val="19"/>
              </w:rPr>
            </w:pPr>
          </w:p>
          <w:p>
            <w:pPr>
              <w:pStyle w:val="TableParagraph"/>
              <w:spacing w:before="1"/>
              <w:ind w:left="107"/>
              <w:rPr>
                <w:rFonts w:ascii="Times New Roman" w:hAnsi="Times New Roman"/>
                <w:sz w:val="20"/>
              </w:rPr>
            </w:pPr>
            <w:r>
              <w:rPr>
                <w:rFonts w:ascii="Times New Roman" w:hAnsi="Times New Roman"/>
                <w:sz w:val="20"/>
              </w:rPr>
              <w:t>24°59.025'N;121°57.957'E</w:t>
            </w:r>
          </w:p>
        </w:tc>
        <w:tc>
          <w:tcPr>
            <w:tcW w:w="751" w:type="dxa"/>
          </w:tcPr>
          <w:p>
            <w:pPr>
              <w:pStyle w:val="TableParagraph"/>
              <w:spacing w:before="7"/>
              <w:rPr>
                <w:sz w:val="19"/>
              </w:rPr>
            </w:pPr>
          </w:p>
          <w:p>
            <w:pPr>
              <w:pStyle w:val="TableParagraph"/>
              <w:spacing w:before="1"/>
              <w:ind w:left="107"/>
              <w:rPr>
                <w:rFonts w:ascii="Times New Roman"/>
                <w:sz w:val="20"/>
              </w:rPr>
            </w:pPr>
            <w:r>
              <w:rPr>
                <w:rFonts w:ascii="Times New Roman"/>
                <w:w w:val="99"/>
                <w:sz w:val="20"/>
              </w:rPr>
              <w:t>A</w:t>
            </w:r>
          </w:p>
        </w:tc>
        <w:tc>
          <w:tcPr>
            <w:tcW w:w="996" w:type="dxa"/>
            <w:vMerge w:val="restart"/>
          </w:tcPr>
          <w:p>
            <w:pPr>
              <w:pStyle w:val="TableParagraph"/>
              <w:spacing w:before="72"/>
              <w:ind w:left="110"/>
              <w:rPr>
                <w:rFonts w:ascii="Times New Roman"/>
                <w:sz w:val="20"/>
              </w:rPr>
            </w:pPr>
            <w:r>
              <w:rPr>
                <w:rFonts w:ascii="Times New Roman"/>
                <w:sz w:val="20"/>
              </w:rPr>
              <w:t>0.25</w:t>
            </w: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913"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7"/>
              <w:rPr>
                <w:sz w:val="17"/>
              </w:rPr>
            </w:pPr>
          </w:p>
          <w:p>
            <w:pPr>
              <w:pStyle w:val="TableParagraph"/>
              <w:ind w:left="107"/>
              <w:rPr>
                <w:rFonts w:ascii="Times New Roman" w:hAnsi="Times New Roman"/>
                <w:sz w:val="20"/>
              </w:rPr>
            </w:pPr>
            <w:r>
              <w:rPr>
                <w:rFonts w:ascii="Times New Roman" w:hAnsi="Times New Roman"/>
                <w:sz w:val="20"/>
              </w:rPr>
              <w:t>24°53.055'N;121°50.834'E</w:t>
            </w:r>
          </w:p>
        </w:tc>
        <w:tc>
          <w:tcPr>
            <w:tcW w:w="751" w:type="dxa"/>
          </w:tcPr>
          <w:p>
            <w:pPr>
              <w:pStyle w:val="TableParagraph"/>
              <w:spacing w:before="7"/>
              <w:rPr>
                <w:sz w:val="17"/>
              </w:rPr>
            </w:pPr>
          </w:p>
          <w:p>
            <w:pPr>
              <w:pStyle w:val="TableParagraph"/>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1140" w:hRule="atLeast"/>
        </w:trPr>
        <w:tc>
          <w:tcPr>
            <w:tcW w:w="1851" w:type="dxa"/>
            <w:vMerge w:val="restart"/>
          </w:tcPr>
          <w:p>
            <w:pPr>
              <w:pStyle w:val="TableParagraph"/>
              <w:spacing w:line="333" w:lineRule="exact"/>
              <w:ind w:left="110"/>
              <w:rPr>
                <w:rFonts w:ascii="Times New Roman" w:hAnsi="Times New Roman" w:eastAsia="Times New Roman"/>
                <w:sz w:val="20"/>
              </w:rPr>
            </w:pPr>
            <w:r>
              <w:rPr>
                <w:sz w:val="20"/>
              </w:rPr>
              <w:t>基隆市</w:t>
            </w:r>
            <w:r>
              <w:rPr>
                <w:rFonts w:ascii="Times New Roman" w:hAnsi="Times New Roman" w:eastAsia="Times New Roman"/>
                <w:sz w:val="20"/>
              </w:rPr>
              <w:t>—</w:t>
            </w:r>
          </w:p>
          <w:p>
            <w:pPr>
              <w:pStyle w:val="TableParagraph"/>
              <w:spacing w:line="180" w:lineRule="auto" w:before="21"/>
              <w:ind w:left="110" w:right="98"/>
              <w:jc w:val="both"/>
              <w:rPr>
                <w:sz w:val="20"/>
              </w:rPr>
            </w:pPr>
            <w:r>
              <w:rPr>
                <w:w w:val="95"/>
                <w:sz w:val="20"/>
              </w:rPr>
              <w:t>基隆市水產動植物</w:t>
            </w:r>
            <w:r>
              <w:rPr>
                <w:sz w:val="20"/>
              </w:rPr>
              <w:t>保育區</w:t>
            </w:r>
          </w:p>
          <w:p>
            <w:pPr>
              <w:pStyle w:val="TableParagraph"/>
              <w:spacing w:line="180" w:lineRule="auto" w:before="5"/>
              <w:ind w:left="110" w:right="77"/>
              <w:jc w:val="both"/>
              <w:rPr>
                <w:rFonts w:ascii="Times New Roman" w:eastAsia="Times New Roman"/>
                <w:sz w:val="20"/>
              </w:rPr>
            </w:pPr>
            <w:r>
              <w:rPr>
                <w:rFonts w:ascii="Times New Roman" w:eastAsia="Times New Roman"/>
                <w:sz w:val="20"/>
              </w:rPr>
              <w:t>(88/12/27 88 </w:t>
            </w:r>
            <w:r>
              <w:rPr>
                <w:sz w:val="20"/>
              </w:rPr>
              <w:t>基府建漁字 第 </w:t>
            </w:r>
            <w:r>
              <w:rPr>
                <w:rFonts w:ascii="Times New Roman" w:eastAsia="Times New Roman"/>
                <w:sz w:val="20"/>
              </w:rPr>
              <w:t>120469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4"/>
              </w:numPr>
              <w:tabs>
                <w:tab w:pos="468" w:val="left" w:leader="none"/>
              </w:tabs>
              <w:spacing w:line="204" w:lineRule="auto" w:before="0" w:after="0"/>
              <w:ind w:left="467" w:right="94" w:hanging="360"/>
              <w:jc w:val="both"/>
              <w:rPr>
                <w:sz w:val="20"/>
              </w:rPr>
            </w:pPr>
            <w:r>
              <w:rPr>
                <w:sz w:val="20"/>
              </w:rPr>
              <w:t>自基隆市行政轄區之所有沿岸水</w:t>
            </w:r>
            <w:r>
              <w:rPr>
                <w:spacing w:val="-13"/>
                <w:sz w:val="20"/>
              </w:rPr>
              <w:t>域，由低潮線向外延伸 </w:t>
            </w:r>
            <w:r>
              <w:rPr>
                <w:rFonts w:ascii="Times New Roman" w:eastAsia="Times New Roman"/>
                <w:sz w:val="20"/>
              </w:rPr>
              <w:t>1000</w:t>
            </w:r>
            <w:r>
              <w:rPr>
                <w:rFonts w:ascii="Times New Roman" w:eastAsia="Times New Roman"/>
                <w:spacing w:val="-2"/>
                <w:sz w:val="20"/>
              </w:rPr>
              <w:t> </w:t>
            </w:r>
            <w:r>
              <w:rPr>
                <w:sz w:val="20"/>
              </w:rPr>
              <w:t>公尺</w:t>
            </w:r>
            <w:r>
              <w:rPr>
                <w:spacing w:val="-5"/>
                <w:sz w:val="20"/>
              </w:rPr>
              <w:t>之海域，海岸線長約 </w:t>
            </w:r>
            <w:r>
              <w:rPr>
                <w:rFonts w:ascii="Times New Roman" w:eastAsia="Times New Roman"/>
                <w:sz w:val="20"/>
              </w:rPr>
              <w:t>20</w:t>
            </w:r>
            <w:r>
              <w:rPr>
                <w:rFonts w:ascii="Times New Roman" w:eastAsia="Times New Roman"/>
                <w:spacing w:val="-2"/>
                <w:sz w:val="20"/>
              </w:rPr>
              <w:t> </w:t>
            </w:r>
            <w:r>
              <w:rPr>
                <w:sz w:val="20"/>
              </w:rPr>
              <w:t>公里。</w:t>
            </w:r>
          </w:p>
          <w:p>
            <w:pPr>
              <w:pStyle w:val="TableParagraph"/>
              <w:numPr>
                <w:ilvl w:val="0"/>
                <w:numId w:val="4"/>
              </w:numPr>
              <w:tabs>
                <w:tab w:pos="468" w:val="left" w:leader="none"/>
              </w:tabs>
              <w:spacing w:line="204" w:lineRule="auto" w:before="0" w:after="0"/>
              <w:ind w:left="467" w:right="124" w:hanging="360"/>
              <w:jc w:val="both"/>
              <w:rPr>
                <w:sz w:val="20"/>
              </w:rPr>
            </w:pPr>
            <w:r>
              <w:rPr>
                <w:sz w:val="20"/>
              </w:rPr>
              <w:t>保育區全年禁止採捕保育種類， 如有必要時由該府另行公告開放採捕時間。</w:t>
            </w:r>
          </w:p>
          <w:p>
            <w:pPr>
              <w:pStyle w:val="TableParagraph"/>
              <w:numPr>
                <w:ilvl w:val="0"/>
                <w:numId w:val="4"/>
              </w:numPr>
              <w:tabs>
                <w:tab w:pos="467" w:val="left" w:leader="none"/>
                <w:tab w:pos="468" w:val="left" w:leader="none"/>
              </w:tabs>
              <w:spacing w:line="350" w:lineRule="exact" w:before="0" w:after="0"/>
              <w:ind w:left="467" w:right="0" w:hanging="360"/>
              <w:jc w:val="left"/>
              <w:rPr>
                <w:sz w:val="20"/>
              </w:rPr>
            </w:pPr>
            <w:r>
              <w:rPr>
                <w:sz w:val="20"/>
              </w:rPr>
              <w:t>保育對象：九孔、龍蝦、魩仔。</w:t>
            </w:r>
          </w:p>
        </w:tc>
        <w:tc>
          <w:tcPr>
            <w:tcW w:w="3509" w:type="dxa"/>
          </w:tcPr>
          <w:p>
            <w:pPr>
              <w:pStyle w:val="TableParagraph"/>
              <w:spacing w:before="14"/>
              <w:rPr>
                <w:sz w:val="22"/>
              </w:rPr>
            </w:pPr>
          </w:p>
          <w:p>
            <w:pPr>
              <w:pStyle w:val="TableParagraph"/>
              <w:ind w:left="107"/>
              <w:rPr>
                <w:rFonts w:ascii="Times New Roman" w:hAnsi="Times New Roman"/>
                <w:sz w:val="20"/>
              </w:rPr>
            </w:pPr>
            <w:r>
              <w:rPr>
                <w:rFonts w:ascii="Times New Roman" w:hAnsi="Times New Roman"/>
                <w:sz w:val="20"/>
              </w:rPr>
              <w:t>25°10.64'N;121°42.05'E</w:t>
            </w:r>
          </w:p>
        </w:tc>
        <w:tc>
          <w:tcPr>
            <w:tcW w:w="751" w:type="dxa"/>
          </w:tcPr>
          <w:p>
            <w:pPr>
              <w:pStyle w:val="TableParagraph"/>
              <w:spacing w:before="14"/>
              <w:rPr>
                <w:sz w:val="22"/>
              </w:rPr>
            </w:pPr>
          </w:p>
          <w:p>
            <w:pPr>
              <w:pStyle w:val="TableParagraph"/>
              <w:ind w:left="107"/>
              <w:rPr>
                <w:rFonts w:ascii="Times New Roman"/>
                <w:sz w:val="20"/>
              </w:rPr>
            </w:pPr>
            <w:r>
              <w:rPr>
                <w:rFonts w:ascii="Times New Roman"/>
                <w:w w:val="99"/>
                <w:sz w:val="20"/>
              </w:rPr>
              <w:t>A</w:t>
            </w:r>
          </w:p>
        </w:tc>
        <w:tc>
          <w:tcPr>
            <w:tcW w:w="996" w:type="dxa"/>
            <w:vMerge w:val="restart"/>
          </w:tcPr>
          <w:p>
            <w:pPr>
              <w:pStyle w:val="TableParagraph"/>
              <w:spacing w:before="70"/>
              <w:ind w:left="110"/>
              <w:rPr>
                <w:rFonts w:ascii="Times New Roman"/>
                <w:sz w:val="20"/>
              </w:rPr>
            </w:pPr>
            <w:r>
              <w:rPr>
                <w:rFonts w:ascii="Times New Roman"/>
                <w:sz w:val="20"/>
              </w:rPr>
              <w:t>13.56</w:t>
            </w:r>
          </w:p>
        </w:tc>
        <w:tc>
          <w:tcPr>
            <w:tcW w:w="1263" w:type="dxa"/>
            <w:vMerge w:val="restart"/>
          </w:tcPr>
          <w:p>
            <w:pPr>
              <w:pStyle w:val="TableParagraph"/>
              <w:spacing w:line="385" w:lineRule="exact"/>
              <w:ind w:left="107"/>
              <w:rPr>
                <w:sz w:val="20"/>
              </w:rPr>
            </w:pPr>
            <w:r>
              <w:rPr>
                <w:sz w:val="20"/>
              </w:rPr>
              <w:t>基隆市政府</w:t>
            </w:r>
          </w:p>
        </w:tc>
        <w:tc>
          <w:tcPr>
            <w:tcW w:w="2119" w:type="dxa"/>
            <w:vMerge w:val="restart"/>
          </w:tcPr>
          <w:p>
            <w:pPr>
              <w:pStyle w:val="TableParagraph"/>
              <w:spacing w:line="180" w:lineRule="auto" w:before="35"/>
              <w:ind w:left="107" w:right="96"/>
              <w:rPr>
                <w:sz w:val="20"/>
              </w:rPr>
            </w:pPr>
            <w:r>
              <w:rPr>
                <w:w w:val="95"/>
                <w:sz w:val="20"/>
              </w:rPr>
              <w:t>屬「多功能使用」保護</w:t>
            </w:r>
            <w:r>
              <w:rPr>
                <w:sz w:val="20"/>
              </w:rPr>
              <w:t>等級。</w:t>
            </w:r>
          </w:p>
        </w:tc>
      </w:tr>
      <w:tr>
        <w:trPr>
          <w:trHeight w:val="137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
              <w:rPr>
                <w:sz w:val="28"/>
              </w:rPr>
            </w:pPr>
          </w:p>
          <w:p>
            <w:pPr>
              <w:pStyle w:val="TableParagraph"/>
              <w:spacing w:before="1"/>
              <w:ind w:left="107"/>
              <w:rPr>
                <w:rFonts w:ascii="Times New Roman" w:hAnsi="Times New Roman"/>
                <w:sz w:val="20"/>
              </w:rPr>
            </w:pPr>
            <w:r>
              <w:rPr>
                <w:rFonts w:ascii="Times New Roman" w:hAnsi="Times New Roman"/>
                <w:sz w:val="20"/>
              </w:rPr>
              <w:t>25°08.24'N;121°47.81'E</w:t>
            </w:r>
          </w:p>
        </w:tc>
        <w:tc>
          <w:tcPr>
            <w:tcW w:w="751" w:type="dxa"/>
          </w:tcPr>
          <w:p>
            <w:pPr>
              <w:pStyle w:val="TableParagraph"/>
              <w:spacing w:before="1"/>
              <w:rPr>
                <w:sz w:val="28"/>
              </w:rPr>
            </w:pPr>
          </w:p>
          <w:p>
            <w:pPr>
              <w:pStyle w:val="TableParagraph"/>
              <w:spacing w:before="1"/>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960" w:hRule="atLeast"/>
        </w:trPr>
        <w:tc>
          <w:tcPr>
            <w:tcW w:w="1851" w:type="dxa"/>
            <w:vMerge w:val="restart"/>
          </w:tcPr>
          <w:p>
            <w:pPr>
              <w:pStyle w:val="TableParagraph"/>
              <w:spacing w:line="332" w:lineRule="exact"/>
              <w:ind w:left="110"/>
              <w:rPr>
                <w:sz w:val="20"/>
              </w:rPr>
            </w:pPr>
            <w:r>
              <w:rPr>
                <w:w w:val="105"/>
                <w:sz w:val="20"/>
              </w:rPr>
              <w:t>基隆市—</w:t>
            </w:r>
          </w:p>
          <w:p>
            <w:pPr>
              <w:pStyle w:val="TableParagraph"/>
              <w:spacing w:line="182" w:lineRule="auto" w:before="19"/>
              <w:ind w:left="110" w:right="77"/>
              <w:rPr>
                <w:sz w:val="20"/>
              </w:rPr>
            </w:pPr>
            <w:r>
              <w:rPr>
                <w:spacing w:val="3"/>
                <w:sz w:val="20"/>
              </w:rPr>
              <w:t>基隆市望海巷潮境海灣資源保育區</w:t>
            </w:r>
            <w:r>
              <w:rPr>
                <w:rFonts w:ascii="Times New Roman" w:eastAsia="Times New Roman"/>
                <w:spacing w:val="3"/>
                <w:sz w:val="20"/>
              </w:rPr>
              <w:t>(105/05/12</w:t>
            </w:r>
            <w:r>
              <w:rPr>
                <w:rFonts w:ascii="Times New Roman" w:eastAsia="Times New Roman"/>
                <w:spacing w:val="7"/>
                <w:sz w:val="20"/>
              </w:rPr>
              <w:t>  </w:t>
            </w:r>
            <w:r>
              <w:rPr>
                <w:spacing w:val="19"/>
                <w:sz w:val="20"/>
              </w:rPr>
              <w:t>基府產</w:t>
            </w:r>
          </w:p>
          <w:p>
            <w:pPr>
              <w:pStyle w:val="TableParagraph"/>
              <w:tabs>
                <w:tab w:pos="587" w:val="left" w:leader="none"/>
                <w:tab w:pos="1065" w:val="left" w:leader="none"/>
                <w:tab w:pos="1542" w:val="left" w:leader="none"/>
              </w:tabs>
              <w:spacing w:line="282" w:lineRule="exact"/>
              <w:ind w:left="110"/>
              <w:rPr>
                <w:sz w:val="20"/>
              </w:rPr>
            </w:pPr>
            <w:r>
              <w:rPr>
                <w:sz w:val="20"/>
              </w:rPr>
              <w:t>事</w:t>
              <w:tab/>
              <w:t>壹</w:t>
              <w:tab/>
              <w:t>字</w:t>
              <w:tab/>
              <w:t>第</w:t>
            </w:r>
          </w:p>
        </w:tc>
        <w:tc>
          <w:tcPr>
            <w:tcW w:w="1277" w:type="dxa"/>
            <w:vMerge/>
            <w:tcBorders>
              <w:top w:val="nil"/>
            </w:tcBorders>
          </w:tcPr>
          <w:p>
            <w:pPr>
              <w:rPr>
                <w:sz w:val="2"/>
                <w:szCs w:val="2"/>
              </w:rPr>
            </w:pPr>
          </w:p>
        </w:tc>
        <w:tc>
          <w:tcPr>
            <w:tcW w:w="3404" w:type="dxa"/>
            <w:vMerge w:val="restart"/>
          </w:tcPr>
          <w:p>
            <w:pPr>
              <w:pStyle w:val="TableParagraph"/>
              <w:tabs>
                <w:tab w:pos="467" w:val="left" w:leader="none"/>
              </w:tabs>
              <w:spacing w:line="204" w:lineRule="auto"/>
              <w:ind w:left="467" w:right="124" w:hanging="360"/>
              <w:rPr>
                <w:sz w:val="20"/>
              </w:rPr>
            </w:pPr>
            <w:r>
              <w:rPr>
                <w:rFonts w:ascii="Times New Roman" w:eastAsia="Times New Roman"/>
                <w:sz w:val="20"/>
              </w:rPr>
              <w:t>1.</w:t>
              <w:tab/>
            </w:r>
            <w:r>
              <w:rPr>
                <w:sz w:val="20"/>
              </w:rPr>
              <w:t>除經主管機關核准之學術研究及管理單位人員外，禁止於保育區範圍內以任何方式採捕</w:t>
            </w:r>
            <w:r>
              <w:rPr>
                <w:rFonts w:ascii="Times New Roman" w:eastAsia="Times New Roman"/>
                <w:sz w:val="20"/>
              </w:rPr>
              <w:t>(</w:t>
            </w:r>
            <w:r>
              <w:rPr>
                <w:sz w:val="20"/>
              </w:rPr>
              <w:t>含徒手及沿岸垂釣等行為</w:t>
            </w:r>
            <w:r>
              <w:rPr>
                <w:rFonts w:ascii="Times New Roman" w:eastAsia="Times New Roman"/>
                <w:sz w:val="20"/>
              </w:rPr>
              <w:t>)</w:t>
            </w:r>
            <w:r>
              <w:rPr>
                <w:sz w:val="20"/>
              </w:rPr>
              <w:t>水產動植物</w:t>
            </w:r>
          </w:p>
        </w:tc>
        <w:tc>
          <w:tcPr>
            <w:tcW w:w="4260" w:type="dxa"/>
            <w:gridSpan w:val="2"/>
          </w:tcPr>
          <w:p>
            <w:pPr>
              <w:pStyle w:val="TableParagraph"/>
              <w:spacing w:line="180" w:lineRule="auto" w:before="34"/>
              <w:ind w:left="107" w:right="93"/>
              <w:rPr>
                <w:sz w:val="20"/>
              </w:rPr>
            </w:pPr>
            <w:r>
              <w:rPr>
                <w:sz w:val="20"/>
              </w:rPr>
              <w:t>管制水域：本市行政轄區所屬 </w:t>
            </w:r>
            <w:r>
              <w:rPr>
                <w:rFonts w:ascii="Times New Roman" w:eastAsia="Times New Roman"/>
                <w:sz w:val="20"/>
              </w:rPr>
              <w:t>A </w:t>
            </w:r>
            <w:r>
              <w:rPr>
                <w:sz w:val="20"/>
              </w:rPr>
              <w:t>點、</w:t>
            </w:r>
            <w:r>
              <w:rPr>
                <w:rFonts w:ascii="Times New Roman" w:eastAsia="Times New Roman"/>
                <w:sz w:val="20"/>
              </w:rPr>
              <w:t>B </w:t>
            </w:r>
            <w:r>
              <w:rPr>
                <w:sz w:val="20"/>
              </w:rPr>
              <w:t>點、</w:t>
            </w:r>
            <w:r>
              <w:rPr>
                <w:rFonts w:ascii="Times New Roman" w:eastAsia="Times New Roman"/>
                <w:sz w:val="20"/>
              </w:rPr>
              <w:t>C </w:t>
            </w:r>
            <w:r>
              <w:rPr>
                <w:sz w:val="20"/>
              </w:rPr>
              <w:t>點及 </w:t>
            </w:r>
            <w:r>
              <w:rPr>
                <w:rFonts w:ascii="Times New Roman" w:eastAsia="Times New Roman"/>
                <w:sz w:val="20"/>
              </w:rPr>
              <w:t>D </w:t>
            </w:r>
            <w:r>
              <w:rPr>
                <w:sz w:val="20"/>
              </w:rPr>
              <w:t>點所圍自陸地高潮線起向外海域之範</w:t>
            </w:r>
          </w:p>
          <w:p>
            <w:pPr>
              <w:pStyle w:val="TableParagraph"/>
              <w:spacing w:line="270" w:lineRule="exact"/>
              <w:ind w:left="107"/>
              <w:rPr>
                <w:sz w:val="20"/>
              </w:rPr>
            </w:pPr>
            <w:r>
              <w:rPr>
                <w:sz w:val="20"/>
              </w:rPr>
              <w:t>圍。</w:t>
            </w:r>
          </w:p>
        </w:tc>
        <w:tc>
          <w:tcPr>
            <w:tcW w:w="996" w:type="dxa"/>
            <w:vMerge w:val="restart"/>
          </w:tcPr>
          <w:p>
            <w:pPr>
              <w:pStyle w:val="TableParagraph"/>
              <w:spacing w:before="70"/>
              <w:ind w:left="110"/>
              <w:rPr>
                <w:rFonts w:ascii="Times New Roman"/>
                <w:sz w:val="20"/>
              </w:rPr>
            </w:pPr>
            <w:r>
              <w:rPr>
                <w:rFonts w:ascii="Times New Roman"/>
                <w:sz w:val="20"/>
              </w:rPr>
              <w:t>0.15</w:t>
            </w:r>
          </w:p>
        </w:tc>
        <w:tc>
          <w:tcPr>
            <w:tcW w:w="1263" w:type="dxa"/>
            <w:vMerge w:val="restart"/>
          </w:tcPr>
          <w:p>
            <w:pPr>
              <w:pStyle w:val="TableParagraph"/>
              <w:spacing w:line="385" w:lineRule="exact"/>
              <w:ind w:left="107"/>
              <w:rPr>
                <w:sz w:val="20"/>
              </w:rPr>
            </w:pPr>
            <w:r>
              <w:rPr>
                <w:sz w:val="20"/>
              </w:rPr>
              <w:t>基隆市政府</w:t>
            </w:r>
          </w:p>
        </w:tc>
        <w:tc>
          <w:tcPr>
            <w:tcW w:w="2119" w:type="dxa"/>
            <w:vMerge w:val="restart"/>
          </w:tcPr>
          <w:p>
            <w:pPr>
              <w:pStyle w:val="TableParagraph"/>
              <w:numPr>
                <w:ilvl w:val="0"/>
                <w:numId w:val="5"/>
              </w:numPr>
              <w:tabs>
                <w:tab w:pos="468" w:val="left" w:leader="none"/>
              </w:tabs>
              <w:spacing w:line="182" w:lineRule="auto" w:before="31" w:after="0"/>
              <w:ind w:left="467" w:right="96" w:hanging="360"/>
              <w:jc w:val="both"/>
              <w:rPr>
                <w:sz w:val="20"/>
              </w:rPr>
            </w:pPr>
            <w:r>
              <w:rPr>
                <w:spacing w:val="-8"/>
                <w:sz w:val="20"/>
              </w:rPr>
              <w:t>由基隆市政府、保</w:t>
            </w:r>
            <w:r>
              <w:rPr>
                <w:spacing w:val="-11"/>
                <w:sz w:val="20"/>
              </w:rPr>
              <w:t>育團體、海巡單位</w:t>
            </w:r>
            <w:r>
              <w:rPr>
                <w:spacing w:val="19"/>
                <w:w w:val="95"/>
                <w:sz w:val="20"/>
              </w:rPr>
              <w:t>及潛水教練組成</w:t>
            </w:r>
            <w:r>
              <w:rPr>
                <w:spacing w:val="19"/>
                <w:sz w:val="20"/>
              </w:rPr>
              <w:t>巡守隊。</w:t>
            </w:r>
          </w:p>
          <w:p>
            <w:pPr>
              <w:pStyle w:val="TableParagraph"/>
              <w:numPr>
                <w:ilvl w:val="0"/>
                <w:numId w:val="5"/>
              </w:numPr>
              <w:tabs>
                <w:tab w:pos="467" w:val="left" w:leader="none"/>
                <w:tab w:pos="468" w:val="left" w:leader="none"/>
              </w:tabs>
              <w:spacing w:line="280" w:lineRule="exact" w:before="0" w:after="0"/>
              <w:ind w:left="467" w:right="0" w:hanging="360"/>
              <w:jc w:val="left"/>
              <w:rPr>
                <w:sz w:val="20"/>
              </w:rPr>
            </w:pPr>
            <w:r>
              <w:rPr>
                <w:sz w:val="20"/>
              </w:rPr>
              <w:t>屬「多功能使用」</w:t>
            </w: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line="299" w:lineRule="exact"/>
              <w:ind w:left="107"/>
              <w:rPr>
                <w:rFonts w:ascii="Times New Roman" w:hAnsi="Times New Roman" w:eastAsia="Times New Roman"/>
                <w:sz w:val="20"/>
              </w:rPr>
            </w:pPr>
            <w:r>
              <w:rPr>
                <w:rFonts w:ascii="Times New Roman" w:hAnsi="Times New Roman" w:eastAsia="Times New Roman"/>
                <w:sz w:val="20"/>
              </w:rPr>
              <w:t>25°08'28.28''N</w:t>
            </w:r>
            <w:r>
              <w:rPr>
                <w:sz w:val="20"/>
              </w:rPr>
              <w:t>；</w:t>
            </w:r>
            <w:r>
              <w:rPr>
                <w:rFonts w:ascii="Times New Roman" w:hAnsi="Times New Roman" w:eastAsia="Times New Roman"/>
                <w:sz w:val="20"/>
              </w:rPr>
              <w:t>121°48'14.02''E</w:t>
            </w:r>
          </w:p>
        </w:tc>
        <w:tc>
          <w:tcPr>
            <w:tcW w:w="751" w:type="dxa"/>
          </w:tcPr>
          <w:p>
            <w:pPr>
              <w:pStyle w:val="TableParagraph"/>
              <w:spacing w:line="229" w:lineRule="exact" w:before="70"/>
              <w:ind w:left="107"/>
              <w:rPr>
                <w:rFonts w:ascii="Times New Roman"/>
                <w:sz w:val="20"/>
              </w:rPr>
            </w:pPr>
            <w:r>
              <w:rPr>
                <w:rFonts w:ascii="Times New Roman"/>
                <w:w w:val="99"/>
                <w:sz w:val="20"/>
              </w:rPr>
              <w:t>A</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line="301" w:lineRule="exact"/>
              <w:ind w:left="107"/>
              <w:rPr>
                <w:rFonts w:ascii="Times New Roman" w:hAnsi="Times New Roman" w:eastAsia="Times New Roman"/>
                <w:sz w:val="20"/>
              </w:rPr>
            </w:pPr>
            <w:r>
              <w:rPr>
                <w:rFonts w:ascii="Times New Roman" w:hAnsi="Times New Roman" w:eastAsia="Times New Roman"/>
                <w:sz w:val="20"/>
              </w:rPr>
              <w:t>25°08'48.39''N</w:t>
            </w:r>
            <w:r>
              <w:rPr>
                <w:sz w:val="20"/>
              </w:rPr>
              <w:t>；</w:t>
            </w:r>
            <w:r>
              <w:rPr>
                <w:rFonts w:ascii="Times New Roman" w:hAnsi="Times New Roman" w:eastAsia="Times New Roman"/>
                <w:sz w:val="20"/>
              </w:rPr>
              <w:t>121°48'30.72''E</w:t>
            </w:r>
          </w:p>
        </w:tc>
        <w:tc>
          <w:tcPr>
            <w:tcW w:w="751" w:type="dxa"/>
          </w:tcPr>
          <w:p>
            <w:pPr>
              <w:pStyle w:val="TableParagraph"/>
              <w:spacing w:line="229" w:lineRule="exact" w:before="72"/>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74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751"/>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321" w:hRule="atLeast"/>
        </w:trPr>
        <w:tc>
          <w:tcPr>
            <w:tcW w:w="1851" w:type="dxa"/>
            <w:vMerge w:val="restart"/>
          </w:tcPr>
          <w:p>
            <w:pPr>
              <w:pStyle w:val="TableParagraph"/>
              <w:spacing w:line="333" w:lineRule="exact"/>
              <w:ind w:left="110"/>
              <w:rPr>
                <w:sz w:val="20"/>
              </w:rPr>
            </w:pPr>
            <w:r>
              <w:rPr>
                <w:rFonts w:ascii="Times New Roman" w:eastAsia="Times New Roman"/>
                <w:sz w:val="20"/>
              </w:rPr>
              <w:t>1050220647B </w:t>
            </w:r>
            <w:r>
              <w:rPr>
                <w:sz w:val="20"/>
              </w:rPr>
              <w:t>號訂</w:t>
            </w:r>
          </w:p>
          <w:p>
            <w:pPr>
              <w:pStyle w:val="TableParagraph"/>
              <w:spacing w:line="373"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val="restart"/>
          </w:tcPr>
          <w:p>
            <w:pPr>
              <w:pStyle w:val="TableParagraph"/>
              <w:rPr>
                <w:rFonts w:ascii="Times New Roman"/>
                <w:sz w:val="18"/>
              </w:rPr>
            </w:pPr>
          </w:p>
        </w:tc>
        <w:tc>
          <w:tcPr>
            <w:tcW w:w="3404" w:type="dxa"/>
            <w:vMerge w:val="restart"/>
          </w:tcPr>
          <w:p>
            <w:pPr>
              <w:pStyle w:val="TableParagraph"/>
              <w:spacing w:line="336" w:lineRule="exact"/>
              <w:ind w:left="467"/>
              <w:rPr>
                <w:sz w:val="20"/>
              </w:rPr>
            </w:pPr>
            <w:r>
              <w:rPr>
                <w:sz w:val="20"/>
              </w:rPr>
              <w:t>或破壞棲地環境之行為。</w:t>
            </w:r>
          </w:p>
          <w:p>
            <w:pPr>
              <w:pStyle w:val="TableParagraph"/>
              <w:tabs>
                <w:tab w:pos="467" w:val="left" w:leader="none"/>
              </w:tabs>
              <w:spacing w:line="360" w:lineRule="exact"/>
              <w:ind w:left="107"/>
              <w:rPr>
                <w:rFonts w:ascii="Times New Roman" w:eastAsia="Times New Roman"/>
                <w:sz w:val="20"/>
              </w:rPr>
            </w:pPr>
            <w:r>
              <w:rPr>
                <w:rFonts w:ascii="Times New Roman" w:eastAsia="Times New Roman"/>
                <w:sz w:val="20"/>
              </w:rPr>
              <w:t>2.</w:t>
              <w:tab/>
            </w:r>
            <w:r>
              <w:rPr>
                <w:sz w:val="20"/>
              </w:rPr>
              <w:t>採捕石花菜等經濟型海菜</w:t>
            </w:r>
            <w:r>
              <w:rPr>
                <w:rFonts w:ascii="Times New Roman" w:eastAsia="Times New Roman"/>
                <w:sz w:val="20"/>
              </w:rPr>
              <w:t>(</w:t>
            </w:r>
            <w:r>
              <w:rPr>
                <w:sz w:val="20"/>
              </w:rPr>
              <w:t>藻</w:t>
            </w:r>
            <w:r>
              <w:rPr>
                <w:rFonts w:ascii="Times New Roman" w:eastAsia="Times New Roman"/>
                <w:sz w:val="20"/>
              </w:rPr>
              <w:t>)</w:t>
            </w:r>
          </w:p>
          <w:p>
            <w:pPr>
              <w:pStyle w:val="TableParagraph"/>
              <w:spacing w:line="204" w:lineRule="auto" w:before="12"/>
              <w:ind w:left="467" w:right="63"/>
              <w:rPr>
                <w:sz w:val="20"/>
              </w:rPr>
            </w:pPr>
            <w:r>
              <w:rPr>
                <w:sz w:val="20"/>
              </w:rPr>
              <w:t>類，以設籍基隆市之市民及基隆區漁會會員為限。欲採捕經濟型海菜</w:t>
            </w:r>
            <w:r>
              <w:rPr>
                <w:rFonts w:ascii="Times New Roman" w:eastAsia="Times New Roman"/>
                <w:sz w:val="20"/>
              </w:rPr>
              <w:t>(</w:t>
            </w:r>
            <w:r>
              <w:rPr>
                <w:sz w:val="20"/>
              </w:rPr>
              <w:t>藻</w:t>
            </w:r>
            <w:r>
              <w:rPr>
                <w:rFonts w:ascii="Times New Roman" w:eastAsia="Times New Roman"/>
                <w:sz w:val="20"/>
              </w:rPr>
              <w:t>)</w:t>
            </w:r>
            <w:r>
              <w:rPr>
                <w:spacing w:val="-8"/>
                <w:sz w:val="20"/>
              </w:rPr>
              <w:t>者，須於每年 </w:t>
            </w:r>
            <w:r>
              <w:rPr>
                <w:rFonts w:ascii="Times New Roman" w:eastAsia="Times New Roman"/>
                <w:sz w:val="20"/>
              </w:rPr>
              <w:t>6 </w:t>
            </w:r>
            <w:r>
              <w:rPr>
                <w:spacing w:val="-17"/>
                <w:sz w:val="20"/>
              </w:rPr>
              <w:t>月至 </w:t>
            </w:r>
            <w:r>
              <w:rPr>
                <w:rFonts w:ascii="Times New Roman" w:eastAsia="Times New Roman"/>
                <w:sz w:val="20"/>
              </w:rPr>
              <w:t>7 </w:t>
            </w:r>
            <w:r>
              <w:rPr>
                <w:sz w:val="20"/>
              </w:rPr>
              <w:t>月底至基隆區漁會申請，並由基</w:t>
            </w:r>
            <w:r>
              <w:rPr>
                <w:spacing w:val="-9"/>
                <w:sz w:val="20"/>
              </w:rPr>
              <w:t>隆區漁會漁 </w:t>
            </w:r>
            <w:r>
              <w:rPr>
                <w:rFonts w:ascii="Times New Roman" w:eastAsia="Times New Roman"/>
                <w:sz w:val="20"/>
              </w:rPr>
              <w:t>8 </w:t>
            </w:r>
            <w:r>
              <w:rPr>
                <w:sz w:val="20"/>
              </w:rPr>
              <w:t>月底前將申請採捕人員姓名</w:t>
            </w:r>
            <w:r>
              <w:rPr>
                <w:rFonts w:ascii="Times New Roman" w:eastAsia="Times New Roman"/>
                <w:sz w:val="20"/>
              </w:rPr>
              <w:t>(</w:t>
            </w:r>
            <w:r>
              <w:rPr>
                <w:sz w:val="20"/>
              </w:rPr>
              <w:t>含身分證字號</w:t>
            </w:r>
            <w:r>
              <w:rPr>
                <w:rFonts w:ascii="Times New Roman" w:eastAsia="Times New Roman"/>
                <w:sz w:val="20"/>
              </w:rPr>
              <w:t>)</w:t>
            </w:r>
            <w:r>
              <w:rPr>
                <w:sz w:val="20"/>
              </w:rPr>
              <w:t>繕造成冊函報本府，經本府審核並副知海岸巡防機關備查後，始得於當</w:t>
            </w:r>
            <w:r>
              <w:rPr>
                <w:spacing w:val="-33"/>
                <w:sz w:val="20"/>
              </w:rPr>
              <w:t>年 </w:t>
            </w:r>
            <w:r>
              <w:rPr>
                <w:rFonts w:ascii="Times New Roman" w:eastAsia="Times New Roman"/>
                <w:spacing w:val="-3"/>
                <w:sz w:val="20"/>
              </w:rPr>
              <w:t>11 </w:t>
            </w:r>
            <w:r>
              <w:rPr>
                <w:spacing w:val="-13"/>
                <w:sz w:val="20"/>
              </w:rPr>
              <w:t>月至隔年 </w:t>
            </w:r>
            <w:r>
              <w:rPr>
                <w:rFonts w:ascii="Times New Roman" w:eastAsia="Times New Roman"/>
                <w:sz w:val="20"/>
              </w:rPr>
              <w:t>6 </w:t>
            </w:r>
            <w:r>
              <w:rPr>
                <w:sz w:val="20"/>
              </w:rPr>
              <w:t>月採補經濟型海菜</w:t>
            </w:r>
            <w:r>
              <w:rPr>
                <w:rFonts w:ascii="Times New Roman" w:eastAsia="Times New Roman"/>
                <w:sz w:val="20"/>
              </w:rPr>
              <w:t>(</w:t>
            </w:r>
            <w:r>
              <w:rPr>
                <w:sz w:val="20"/>
              </w:rPr>
              <w:t>藻</w:t>
            </w:r>
            <w:r>
              <w:rPr>
                <w:rFonts w:ascii="Times New Roman" w:eastAsia="Times New Roman"/>
                <w:sz w:val="20"/>
              </w:rPr>
              <w:t>)</w:t>
            </w:r>
            <w:r>
              <w:rPr>
                <w:sz w:val="20"/>
              </w:rPr>
              <w:t>。於開放經濟型海菜</w:t>
            </w:r>
            <w:r>
              <w:rPr>
                <w:rFonts w:ascii="Times New Roman" w:eastAsia="Times New Roman"/>
                <w:sz w:val="20"/>
              </w:rPr>
              <w:t>(</w:t>
            </w:r>
            <w:r>
              <w:rPr>
                <w:sz w:val="20"/>
              </w:rPr>
              <w:t>藻</w:t>
            </w:r>
            <w:r>
              <w:rPr>
                <w:rFonts w:ascii="Times New Roman" w:eastAsia="Times New Roman"/>
                <w:sz w:val="20"/>
              </w:rPr>
              <w:t>) </w:t>
            </w:r>
            <w:r>
              <w:rPr>
                <w:sz w:val="20"/>
              </w:rPr>
              <w:t>採捕期間，採捕者僅能以徒手方式進行，且禁止採捕海菜</w:t>
            </w:r>
            <w:r>
              <w:rPr>
                <w:rFonts w:ascii="Times New Roman" w:eastAsia="Times New Roman"/>
                <w:sz w:val="20"/>
              </w:rPr>
              <w:t>(</w:t>
            </w:r>
            <w:r>
              <w:rPr>
                <w:sz w:val="20"/>
              </w:rPr>
              <w:t>藻</w:t>
            </w:r>
            <w:r>
              <w:rPr>
                <w:rFonts w:ascii="Times New Roman" w:eastAsia="Times New Roman"/>
                <w:sz w:val="20"/>
              </w:rPr>
              <w:t>)</w:t>
            </w:r>
            <w:r>
              <w:rPr>
                <w:sz w:val="20"/>
              </w:rPr>
              <w:t>以</w:t>
            </w:r>
          </w:p>
          <w:p>
            <w:pPr>
              <w:pStyle w:val="TableParagraph"/>
              <w:spacing w:line="348" w:lineRule="exact"/>
              <w:ind w:left="467"/>
              <w:rPr>
                <w:sz w:val="20"/>
              </w:rPr>
            </w:pPr>
            <w:r>
              <w:rPr>
                <w:sz w:val="20"/>
              </w:rPr>
              <w:t>外之水產動植物。</w:t>
            </w:r>
          </w:p>
        </w:tc>
        <w:tc>
          <w:tcPr>
            <w:tcW w:w="3509" w:type="dxa"/>
          </w:tcPr>
          <w:p>
            <w:pPr>
              <w:pStyle w:val="TableParagraph"/>
              <w:spacing w:line="301" w:lineRule="exact"/>
              <w:ind w:left="107"/>
              <w:rPr>
                <w:rFonts w:ascii="Times New Roman" w:hAnsi="Times New Roman" w:eastAsia="Times New Roman"/>
                <w:sz w:val="20"/>
              </w:rPr>
            </w:pPr>
            <w:r>
              <w:rPr>
                <w:rFonts w:ascii="Times New Roman" w:hAnsi="Times New Roman" w:eastAsia="Times New Roman"/>
                <w:sz w:val="20"/>
              </w:rPr>
              <w:t>25°08'47.37''N</w:t>
            </w:r>
            <w:r>
              <w:rPr>
                <w:sz w:val="20"/>
              </w:rPr>
              <w:t>；</w:t>
            </w:r>
            <w:r>
              <w:rPr>
                <w:rFonts w:ascii="Times New Roman" w:hAnsi="Times New Roman" w:eastAsia="Times New Roman"/>
                <w:sz w:val="20"/>
              </w:rPr>
              <w:t>121°48'20.62''E</w:t>
            </w:r>
          </w:p>
        </w:tc>
        <w:tc>
          <w:tcPr>
            <w:tcW w:w="751" w:type="dxa"/>
          </w:tcPr>
          <w:p>
            <w:pPr>
              <w:pStyle w:val="TableParagraph"/>
              <w:spacing w:before="70"/>
              <w:ind w:left="107"/>
              <w:rPr>
                <w:rFonts w:ascii="Times New Roman"/>
                <w:sz w:val="20"/>
              </w:rPr>
            </w:pPr>
            <w:r>
              <w:rPr>
                <w:rFonts w:ascii="Times New Roman"/>
                <w:w w:val="99"/>
                <w:sz w:val="20"/>
              </w:rPr>
              <w:t>C</w:t>
            </w:r>
          </w:p>
        </w:tc>
        <w:tc>
          <w:tcPr>
            <w:tcW w:w="996" w:type="dxa"/>
            <w:vMerge w:val="restart"/>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vMerge w:val="restart"/>
          </w:tcPr>
          <w:p>
            <w:pPr>
              <w:pStyle w:val="TableParagraph"/>
              <w:spacing w:line="385" w:lineRule="exact"/>
              <w:ind w:left="467"/>
              <w:rPr>
                <w:sz w:val="20"/>
              </w:rPr>
            </w:pPr>
            <w:r>
              <w:rPr>
                <w:sz w:val="20"/>
              </w:rPr>
              <w:t>保護等級。</w:t>
            </w:r>
          </w:p>
        </w:tc>
      </w:tr>
      <w:tr>
        <w:trPr>
          <w:trHeight w:val="506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7"/>
              </w:rPr>
            </w:pPr>
          </w:p>
          <w:p>
            <w:pPr>
              <w:pStyle w:val="TableParagraph"/>
              <w:ind w:left="107"/>
              <w:rPr>
                <w:rFonts w:ascii="Times New Roman" w:hAnsi="Times New Roman" w:eastAsia="Times New Roman"/>
                <w:sz w:val="20"/>
              </w:rPr>
            </w:pPr>
            <w:r>
              <w:rPr>
                <w:rFonts w:ascii="Times New Roman" w:hAnsi="Times New Roman" w:eastAsia="Times New Roman"/>
                <w:sz w:val="20"/>
              </w:rPr>
              <w:t>25°08'29.60''N</w:t>
            </w:r>
            <w:r>
              <w:rPr>
                <w:sz w:val="20"/>
              </w:rPr>
              <w:t>；</w:t>
            </w:r>
            <w:r>
              <w:rPr>
                <w:rFonts w:ascii="Times New Roman" w:hAnsi="Times New Roman" w:eastAsia="Times New Roman"/>
                <w:sz w:val="20"/>
              </w:rPr>
              <w:t>121°48'6.89''E</w:t>
            </w:r>
          </w:p>
        </w:tc>
        <w:tc>
          <w:tcPr>
            <w:tcW w:w="751"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67"/>
              <w:ind w:left="107"/>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813" w:hRule="atLeast"/>
        </w:trPr>
        <w:tc>
          <w:tcPr>
            <w:tcW w:w="1851" w:type="dxa"/>
            <w:vMerge w:val="restart"/>
          </w:tcPr>
          <w:p>
            <w:pPr>
              <w:pStyle w:val="TableParagraph"/>
              <w:spacing w:line="335" w:lineRule="exact"/>
              <w:ind w:left="110"/>
              <w:rPr>
                <w:sz w:val="20"/>
              </w:rPr>
            </w:pPr>
            <w:r>
              <w:rPr>
                <w:sz w:val="20"/>
              </w:rPr>
              <w:t>新北市—</w:t>
            </w:r>
          </w:p>
          <w:p>
            <w:pPr>
              <w:pStyle w:val="TableParagraph"/>
              <w:spacing w:line="180" w:lineRule="auto" w:before="21"/>
              <w:ind w:left="110" w:right="97"/>
              <w:rPr>
                <w:sz w:val="20"/>
              </w:rPr>
            </w:pPr>
            <w:r>
              <w:rPr>
                <w:spacing w:val="3"/>
                <w:w w:val="95"/>
                <w:sz w:val="20"/>
              </w:rPr>
              <w:t>貢寮水產動植物繁</w:t>
            </w:r>
            <w:r>
              <w:rPr>
                <w:spacing w:val="3"/>
                <w:sz w:val="20"/>
              </w:rPr>
              <w:t>殖保育區</w:t>
            </w:r>
          </w:p>
          <w:p>
            <w:pPr>
              <w:pStyle w:val="TableParagraph"/>
              <w:tabs>
                <w:tab w:pos="827" w:val="left" w:leader="none"/>
                <w:tab w:pos="1542" w:val="left" w:leader="none"/>
              </w:tabs>
              <w:spacing w:line="180" w:lineRule="auto" w:before="5"/>
              <w:ind w:left="110" w:right="77"/>
              <w:rPr>
                <w:sz w:val="20"/>
              </w:rPr>
            </w:pPr>
            <w:r>
              <w:rPr>
                <w:rFonts w:ascii="Times New Roman" w:eastAsia="Times New Roman"/>
                <w:sz w:val="20"/>
              </w:rPr>
              <w:t>(101/04/05</w:t>
            </w:r>
            <w:r>
              <w:rPr>
                <w:rFonts w:ascii="Times New Roman" w:eastAsia="Times New Roman"/>
                <w:spacing w:val="13"/>
                <w:sz w:val="20"/>
              </w:rPr>
              <w:t> </w:t>
            </w:r>
            <w:r>
              <w:rPr>
                <w:spacing w:val="19"/>
                <w:sz w:val="20"/>
              </w:rPr>
              <w:t>北府農</w:t>
            </w:r>
            <w:r>
              <w:rPr>
                <w:sz w:val="20"/>
              </w:rPr>
              <w:t>漁</w:t>
              <w:tab/>
              <w:t>字</w:t>
              <w:tab/>
              <w:t>第</w:t>
            </w:r>
          </w:p>
          <w:p>
            <w:pPr>
              <w:pStyle w:val="TableParagraph"/>
              <w:spacing w:line="302" w:lineRule="exact"/>
              <w:ind w:left="110"/>
              <w:rPr>
                <w:sz w:val="20"/>
              </w:rPr>
            </w:pPr>
            <w:r>
              <w:rPr>
                <w:rFonts w:ascii="Times New Roman" w:eastAsia="Times New Roman"/>
                <w:sz w:val="20"/>
              </w:rPr>
              <w:t>10142435241</w:t>
            </w:r>
            <w:r>
              <w:rPr>
                <w:rFonts w:ascii="Times New Roman" w:eastAsia="Times New Roman"/>
                <w:spacing w:val="7"/>
                <w:sz w:val="20"/>
              </w:rPr>
              <w:t>  </w:t>
            </w:r>
            <w:r>
              <w:rPr>
                <w:spacing w:val="8"/>
                <w:sz w:val="20"/>
              </w:rPr>
              <w:t>號訂</w:t>
            </w:r>
          </w:p>
          <w:p>
            <w:pPr>
              <w:pStyle w:val="TableParagraph"/>
              <w:spacing w:line="373"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spacing w:line="204" w:lineRule="auto"/>
              <w:ind w:left="107" w:right="113"/>
              <w:rPr>
                <w:sz w:val="20"/>
              </w:rPr>
            </w:pPr>
            <w:r>
              <w:rPr>
                <w:sz w:val="20"/>
              </w:rPr>
              <w:t>貢寮區福連里卯澳</w:t>
            </w:r>
            <w:r>
              <w:rPr>
                <w:rFonts w:ascii="Times New Roman" w:eastAsia="Times New Roman"/>
                <w:sz w:val="20"/>
              </w:rPr>
              <w:t>(A)</w:t>
            </w:r>
            <w:r>
              <w:rPr>
                <w:sz w:val="20"/>
              </w:rPr>
              <w:t>至洋寮鼻</w:t>
            </w:r>
            <w:r>
              <w:rPr>
                <w:rFonts w:ascii="Times New Roman" w:eastAsia="Times New Roman"/>
                <w:sz w:val="20"/>
              </w:rPr>
              <w:t>(D)</w:t>
            </w:r>
            <w:r>
              <w:rPr>
                <w:sz w:val="20"/>
              </w:rPr>
              <w:t>， </w:t>
            </w:r>
            <w:r>
              <w:rPr>
                <w:spacing w:val="-25"/>
                <w:sz w:val="20"/>
              </w:rPr>
              <w:t>由 </w:t>
            </w:r>
            <w:r>
              <w:rPr>
                <w:rFonts w:ascii="Times New Roman" w:eastAsia="Times New Roman"/>
                <w:spacing w:val="-3"/>
                <w:sz w:val="20"/>
              </w:rPr>
              <w:t>A</w:t>
            </w:r>
            <w:r>
              <w:rPr>
                <w:sz w:val="20"/>
              </w:rPr>
              <w:t>、</w:t>
            </w:r>
            <w:r>
              <w:rPr>
                <w:rFonts w:ascii="Times New Roman" w:eastAsia="Times New Roman"/>
                <w:sz w:val="20"/>
              </w:rPr>
              <w:t>D </w:t>
            </w:r>
            <w:r>
              <w:rPr>
                <w:spacing w:val="-8"/>
                <w:sz w:val="20"/>
              </w:rPr>
              <w:t>為基點距岸 </w:t>
            </w:r>
            <w:r>
              <w:rPr>
                <w:rFonts w:ascii="Times New Roman" w:eastAsia="Times New Roman"/>
                <w:sz w:val="20"/>
              </w:rPr>
              <w:t>300 </w:t>
            </w:r>
            <w:r>
              <w:rPr>
                <w:spacing w:val="-13"/>
                <w:sz w:val="20"/>
              </w:rPr>
              <w:t>公尺之 </w:t>
            </w:r>
            <w:r>
              <w:rPr>
                <w:rFonts w:ascii="Times New Roman" w:eastAsia="Times New Roman"/>
                <w:sz w:val="20"/>
              </w:rPr>
              <w:t>B</w:t>
            </w:r>
            <w:r>
              <w:rPr>
                <w:sz w:val="20"/>
              </w:rPr>
              <w:t>、</w:t>
            </w:r>
          </w:p>
          <w:p>
            <w:pPr>
              <w:pStyle w:val="TableParagraph"/>
              <w:spacing w:line="347" w:lineRule="exact"/>
              <w:ind w:left="107"/>
              <w:rPr>
                <w:sz w:val="20"/>
              </w:rPr>
            </w:pPr>
            <w:r>
              <w:rPr>
                <w:rFonts w:ascii="Times New Roman" w:eastAsia="Times New Roman"/>
                <w:sz w:val="20"/>
              </w:rPr>
              <w:t>C </w:t>
            </w:r>
            <w:r>
              <w:rPr>
                <w:sz w:val="20"/>
              </w:rPr>
              <w:t>兩點以南海域。</w:t>
            </w:r>
          </w:p>
          <w:p>
            <w:pPr>
              <w:pStyle w:val="TableParagraph"/>
              <w:numPr>
                <w:ilvl w:val="0"/>
                <w:numId w:val="6"/>
              </w:numPr>
              <w:tabs>
                <w:tab w:pos="467" w:val="left" w:leader="none"/>
                <w:tab w:pos="468" w:val="left" w:leader="none"/>
              </w:tabs>
              <w:spacing w:line="360" w:lineRule="exact" w:before="0" w:after="0"/>
              <w:ind w:left="467" w:right="0" w:hanging="360"/>
              <w:jc w:val="left"/>
              <w:rPr>
                <w:rFonts w:ascii="Times New Roman" w:eastAsia="Times New Roman"/>
                <w:sz w:val="20"/>
              </w:rPr>
            </w:pPr>
            <w:r>
              <w:rPr>
                <w:spacing w:val="-10"/>
                <w:sz w:val="20"/>
              </w:rPr>
              <w:t>石花菜每年 </w:t>
            </w:r>
            <w:r>
              <w:rPr>
                <w:rFonts w:ascii="Times New Roman" w:eastAsia="Times New Roman"/>
                <w:sz w:val="20"/>
              </w:rPr>
              <w:t>10</w:t>
            </w:r>
            <w:r>
              <w:rPr>
                <w:rFonts w:ascii="Times New Roman" w:eastAsia="Times New Roman"/>
                <w:spacing w:val="-6"/>
                <w:sz w:val="20"/>
              </w:rPr>
              <w:t> </w:t>
            </w:r>
            <w:r>
              <w:rPr>
                <w:spacing w:val="-26"/>
                <w:sz w:val="20"/>
              </w:rPr>
              <w:t>月 </w:t>
            </w:r>
            <w:r>
              <w:rPr>
                <w:rFonts w:ascii="Times New Roman" w:eastAsia="Times New Roman"/>
                <w:sz w:val="20"/>
              </w:rPr>
              <w:t>1</w:t>
            </w:r>
            <w:r>
              <w:rPr>
                <w:rFonts w:ascii="Times New Roman" w:eastAsia="Times New Roman"/>
                <w:spacing w:val="-6"/>
                <w:sz w:val="20"/>
              </w:rPr>
              <w:t> </w:t>
            </w:r>
            <w:r>
              <w:rPr>
                <w:spacing w:val="-9"/>
                <w:sz w:val="20"/>
              </w:rPr>
              <w:t>日起至次年 </w:t>
            </w:r>
            <w:r>
              <w:rPr>
                <w:rFonts w:ascii="Times New Roman" w:eastAsia="Times New Roman"/>
                <w:sz w:val="20"/>
              </w:rPr>
              <w:t>4</w:t>
            </w:r>
          </w:p>
          <w:p>
            <w:pPr>
              <w:pStyle w:val="TableParagraph"/>
              <w:spacing w:line="360" w:lineRule="exact"/>
              <w:ind w:left="467"/>
              <w:rPr>
                <w:sz w:val="20"/>
              </w:rPr>
            </w:pPr>
            <w:r>
              <w:rPr>
                <w:sz w:val="20"/>
              </w:rPr>
              <w:t>月 </w:t>
            </w:r>
            <w:r>
              <w:rPr>
                <w:rFonts w:ascii="Times New Roman" w:eastAsia="Times New Roman"/>
                <w:sz w:val="20"/>
              </w:rPr>
              <w:t>15 </w:t>
            </w:r>
            <w:r>
              <w:rPr>
                <w:sz w:val="20"/>
              </w:rPr>
              <w:t>日止禁止採捕。</w:t>
            </w:r>
          </w:p>
          <w:p>
            <w:pPr>
              <w:pStyle w:val="TableParagraph"/>
              <w:numPr>
                <w:ilvl w:val="0"/>
                <w:numId w:val="6"/>
              </w:numPr>
              <w:tabs>
                <w:tab w:pos="467" w:val="left" w:leader="none"/>
                <w:tab w:pos="468" w:val="left" w:leader="none"/>
              </w:tabs>
              <w:spacing w:line="204" w:lineRule="auto" w:before="3" w:after="0"/>
              <w:ind w:left="467" w:right="124" w:hanging="360"/>
              <w:jc w:val="left"/>
              <w:rPr>
                <w:sz w:val="20"/>
              </w:rPr>
            </w:pPr>
            <w:r>
              <w:rPr>
                <w:spacing w:val="-8"/>
                <w:sz w:val="20"/>
              </w:rPr>
              <w:t>九孔殼長未滿 </w:t>
            </w:r>
            <w:r>
              <w:rPr>
                <w:rFonts w:ascii="Times New Roman" w:eastAsia="Times New Roman"/>
                <w:sz w:val="20"/>
              </w:rPr>
              <w:t>4</w:t>
            </w:r>
            <w:r>
              <w:rPr>
                <w:rFonts w:ascii="Times New Roman" w:eastAsia="Times New Roman"/>
                <w:spacing w:val="3"/>
                <w:sz w:val="20"/>
              </w:rPr>
              <w:t> </w:t>
            </w:r>
            <w:r>
              <w:rPr>
                <w:sz w:val="20"/>
              </w:rPr>
              <w:t>公分者禁止採捕，係以試驗研究或養殖目的且經該府核准者，不予禁止。</w:t>
            </w:r>
          </w:p>
        </w:tc>
        <w:tc>
          <w:tcPr>
            <w:tcW w:w="3509" w:type="dxa"/>
          </w:tcPr>
          <w:p>
            <w:pPr>
              <w:pStyle w:val="TableParagraph"/>
              <w:spacing w:before="6"/>
              <w:rPr>
                <w:rFonts w:ascii="Times New Roman"/>
                <w:sz w:val="27"/>
              </w:rPr>
            </w:pPr>
          </w:p>
          <w:p>
            <w:pPr>
              <w:pStyle w:val="TableParagraph"/>
              <w:tabs>
                <w:tab w:pos="1388" w:val="left" w:leader="none"/>
              </w:tabs>
              <w:ind w:left="107"/>
              <w:rPr>
                <w:rFonts w:ascii="Times New Roman" w:hAnsi="Times New Roman"/>
                <w:sz w:val="20"/>
              </w:rPr>
            </w:pPr>
            <w:r>
              <w:rPr>
                <w:rFonts w:ascii="Times New Roman" w:hAnsi="Times New Roman"/>
                <w:sz w:val="20"/>
              </w:rPr>
              <w:t>25°1'16.33''N</w:t>
              <w:tab/>
              <w:t>121°59'22.19''E</w:t>
            </w:r>
          </w:p>
        </w:tc>
        <w:tc>
          <w:tcPr>
            <w:tcW w:w="751" w:type="dxa"/>
          </w:tcPr>
          <w:p>
            <w:pPr>
              <w:pStyle w:val="TableParagraph"/>
              <w:spacing w:before="6"/>
              <w:rPr>
                <w:rFonts w:ascii="Times New Roman"/>
                <w:sz w:val="27"/>
              </w:rPr>
            </w:pPr>
          </w:p>
          <w:p>
            <w:pPr>
              <w:pStyle w:val="TableParagraph"/>
              <w:ind w:left="107"/>
              <w:rPr>
                <w:rFonts w:ascii="Times New Roman"/>
                <w:sz w:val="20"/>
              </w:rPr>
            </w:pPr>
            <w:r>
              <w:rPr>
                <w:rFonts w:ascii="Times New Roman"/>
                <w:w w:val="99"/>
                <w:sz w:val="20"/>
              </w:rPr>
              <w:t>A</w:t>
            </w:r>
          </w:p>
        </w:tc>
        <w:tc>
          <w:tcPr>
            <w:tcW w:w="996" w:type="dxa"/>
            <w:vMerge w:val="restart"/>
          </w:tcPr>
          <w:p>
            <w:pPr>
              <w:pStyle w:val="TableParagraph"/>
              <w:spacing w:before="72"/>
              <w:ind w:left="110"/>
              <w:rPr>
                <w:rFonts w:ascii="Times New Roman"/>
                <w:sz w:val="20"/>
              </w:rPr>
            </w:pPr>
            <w:r>
              <w:rPr>
                <w:rFonts w:ascii="Times New Roman"/>
                <w:sz w:val="20"/>
              </w:rPr>
              <w:t>0.73</w:t>
            </w:r>
          </w:p>
        </w:tc>
        <w:tc>
          <w:tcPr>
            <w:tcW w:w="1263" w:type="dxa"/>
            <w:vMerge w:val="restart"/>
          </w:tcPr>
          <w:p>
            <w:pPr>
              <w:pStyle w:val="TableParagraph"/>
              <w:spacing w:line="387" w:lineRule="exact"/>
              <w:ind w:left="107"/>
              <w:rPr>
                <w:sz w:val="20"/>
              </w:rPr>
            </w:pPr>
            <w:r>
              <w:rPr>
                <w:sz w:val="20"/>
              </w:rPr>
              <w:t>新北市政府</w:t>
            </w:r>
          </w:p>
        </w:tc>
        <w:tc>
          <w:tcPr>
            <w:tcW w:w="2119" w:type="dxa"/>
            <w:vMerge w:val="restart"/>
          </w:tcPr>
          <w:p>
            <w:pPr>
              <w:pStyle w:val="TableParagraph"/>
              <w:tabs>
                <w:tab w:pos="467" w:val="left" w:leader="none"/>
              </w:tabs>
              <w:spacing w:line="180" w:lineRule="auto" w:before="37"/>
              <w:ind w:left="467" w:right="96" w:hanging="360"/>
              <w:rPr>
                <w:sz w:val="20"/>
              </w:rPr>
            </w:pPr>
            <w:r>
              <w:rPr>
                <w:rFonts w:ascii="Times New Roman" w:eastAsia="Times New Roman"/>
                <w:sz w:val="20"/>
              </w:rPr>
              <w:t>1.</w:t>
              <w:tab/>
              <w:t>103</w:t>
            </w:r>
            <w:r>
              <w:rPr>
                <w:rFonts w:ascii="Times New Roman" w:eastAsia="Times New Roman"/>
                <w:spacing w:val="-21"/>
                <w:sz w:val="20"/>
              </w:rPr>
              <w:t> </w:t>
            </w:r>
            <w:r>
              <w:rPr>
                <w:spacing w:val="31"/>
                <w:sz w:val="20"/>
              </w:rPr>
              <w:t>年</w:t>
            </w:r>
            <w:r>
              <w:rPr>
                <w:rFonts w:ascii="Times New Roman" w:eastAsia="Times New Roman"/>
                <w:spacing w:val="-5"/>
                <w:sz w:val="20"/>
              </w:rPr>
              <w:t>11</w:t>
            </w:r>
            <w:r>
              <w:rPr>
                <w:rFonts w:ascii="Times New Roman" w:eastAsia="Times New Roman"/>
                <w:spacing w:val="-21"/>
                <w:sz w:val="20"/>
              </w:rPr>
              <w:t> </w:t>
            </w:r>
            <w:r>
              <w:rPr>
                <w:spacing w:val="33"/>
                <w:sz w:val="20"/>
              </w:rPr>
              <w:t>月</w:t>
            </w:r>
            <w:r>
              <w:rPr>
                <w:rFonts w:ascii="Times New Roman" w:eastAsia="Times New Roman"/>
                <w:sz w:val="20"/>
              </w:rPr>
              <w:t>4</w:t>
            </w:r>
            <w:r>
              <w:rPr>
                <w:rFonts w:ascii="Times New Roman" w:eastAsia="Times New Roman"/>
                <w:spacing w:val="-21"/>
                <w:sz w:val="20"/>
              </w:rPr>
              <w:t> </w:t>
            </w:r>
            <w:r>
              <w:rPr>
                <w:sz w:val="20"/>
              </w:rPr>
              <w:t>日北</w:t>
            </w:r>
            <w:r>
              <w:rPr>
                <w:spacing w:val="3"/>
                <w:sz w:val="20"/>
              </w:rPr>
              <w:t>府 農 漁 字  第</w:t>
            </w:r>
          </w:p>
          <w:p>
            <w:pPr>
              <w:pStyle w:val="TableParagraph"/>
              <w:spacing w:line="301" w:lineRule="exact"/>
              <w:ind w:left="467"/>
              <w:rPr>
                <w:sz w:val="20"/>
              </w:rPr>
            </w:pPr>
            <w:r>
              <w:rPr>
                <w:rFonts w:ascii="Times New Roman" w:eastAsia="Times New Roman"/>
                <w:sz w:val="20"/>
              </w:rPr>
              <w:t>10332356021</w:t>
            </w:r>
            <w:r>
              <w:rPr>
                <w:rFonts w:ascii="Times New Roman" w:eastAsia="Times New Roman"/>
                <w:spacing w:val="-9"/>
                <w:sz w:val="20"/>
              </w:rPr>
              <w:t> </w:t>
            </w:r>
            <w:r>
              <w:rPr>
                <w:sz w:val="20"/>
              </w:rPr>
              <w:t>號公</w:t>
            </w:r>
          </w:p>
          <w:p>
            <w:pPr>
              <w:pStyle w:val="TableParagraph"/>
              <w:spacing w:line="320" w:lineRule="exact"/>
              <w:ind w:left="467"/>
              <w:rPr>
                <w:sz w:val="20"/>
              </w:rPr>
            </w:pPr>
            <w:r>
              <w:rPr>
                <w:sz w:val="20"/>
              </w:rPr>
              <w:t>告修正。</w:t>
            </w:r>
          </w:p>
          <w:p>
            <w:pPr>
              <w:pStyle w:val="TableParagraph"/>
              <w:tabs>
                <w:tab w:pos="467" w:val="left" w:leader="none"/>
              </w:tabs>
              <w:spacing w:line="180" w:lineRule="auto" w:before="21"/>
              <w:ind w:left="467" w:right="41" w:hanging="360"/>
              <w:rPr>
                <w:sz w:val="20"/>
              </w:rPr>
            </w:pPr>
            <w:r>
              <w:rPr>
                <w:rFonts w:ascii="Times New Roman" w:eastAsia="Times New Roman"/>
                <w:sz w:val="20"/>
              </w:rPr>
              <w:t>2.</w:t>
              <w:tab/>
            </w:r>
            <w:r>
              <w:rPr>
                <w:w w:val="95"/>
                <w:sz w:val="20"/>
              </w:rPr>
              <w:t>屬「多功能使用」</w:t>
            </w:r>
            <w:r>
              <w:rPr>
                <w:sz w:val="20"/>
              </w:rPr>
              <w:t>保護等級。</w:t>
            </w:r>
          </w:p>
        </w:tc>
      </w:tr>
      <w:tr>
        <w:trPr>
          <w:trHeight w:val="68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0"/>
              <w:rPr>
                <w:rFonts w:ascii="Times New Roman"/>
                <w:sz w:val="21"/>
              </w:rPr>
            </w:pPr>
          </w:p>
          <w:p>
            <w:pPr>
              <w:pStyle w:val="TableParagraph"/>
              <w:tabs>
                <w:tab w:pos="1388" w:val="left" w:leader="none"/>
              </w:tabs>
              <w:spacing w:before="1"/>
              <w:ind w:left="107"/>
              <w:rPr>
                <w:rFonts w:ascii="Times New Roman" w:hAnsi="Times New Roman"/>
                <w:sz w:val="20"/>
              </w:rPr>
            </w:pPr>
            <w:r>
              <w:rPr>
                <w:rFonts w:ascii="Times New Roman" w:hAnsi="Times New Roman"/>
                <w:sz w:val="20"/>
              </w:rPr>
              <w:t>25°1'25.62''N</w:t>
              <w:tab/>
              <w:t>121°59'26.59''E</w:t>
            </w:r>
          </w:p>
        </w:tc>
        <w:tc>
          <w:tcPr>
            <w:tcW w:w="751" w:type="dxa"/>
          </w:tcPr>
          <w:p>
            <w:pPr>
              <w:pStyle w:val="TableParagraph"/>
              <w:spacing w:before="10"/>
              <w:rPr>
                <w:rFonts w:ascii="Times New Roman"/>
                <w:sz w:val="21"/>
              </w:rPr>
            </w:pPr>
          </w:p>
          <w:p>
            <w:pPr>
              <w:pStyle w:val="TableParagraph"/>
              <w:spacing w:before="1"/>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141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2"/>
              </w:rPr>
            </w:pPr>
          </w:p>
          <w:p>
            <w:pPr>
              <w:pStyle w:val="TableParagraph"/>
              <w:spacing w:before="8"/>
              <w:rPr>
                <w:rFonts w:ascii="Times New Roman"/>
                <w:sz w:val="31"/>
              </w:rPr>
            </w:pPr>
          </w:p>
          <w:p>
            <w:pPr>
              <w:pStyle w:val="TableParagraph"/>
              <w:tabs>
                <w:tab w:pos="1388" w:val="left" w:leader="none"/>
              </w:tabs>
              <w:ind w:left="107"/>
              <w:rPr>
                <w:rFonts w:ascii="Times New Roman" w:hAnsi="Times New Roman"/>
                <w:sz w:val="20"/>
              </w:rPr>
            </w:pPr>
            <w:r>
              <w:rPr>
                <w:rFonts w:ascii="Times New Roman" w:hAnsi="Times New Roman"/>
                <w:sz w:val="20"/>
              </w:rPr>
              <w:t>25°1'17.65''N</w:t>
              <w:tab/>
              <w:t>122°0'0.67''E</w:t>
            </w:r>
          </w:p>
        </w:tc>
        <w:tc>
          <w:tcPr>
            <w:tcW w:w="751" w:type="dxa"/>
          </w:tcPr>
          <w:p>
            <w:pPr>
              <w:pStyle w:val="TableParagraph"/>
              <w:rPr>
                <w:rFonts w:ascii="Times New Roman"/>
                <w:sz w:val="22"/>
              </w:rPr>
            </w:pPr>
          </w:p>
          <w:p>
            <w:pPr>
              <w:pStyle w:val="TableParagraph"/>
              <w:spacing w:before="8"/>
              <w:rPr>
                <w:rFonts w:ascii="Times New Roman"/>
                <w:sz w:val="31"/>
              </w:rPr>
            </w:pPr>
          </w:p>
          <w:p>
            <w:pPr>
              <w:pStyle w:val="TableParagraph"/>
              <w:ind w:left="107"/>
              <w:rPr>
                <w:rFonts w:ascii="Times New Roman"/>
                <w:sz w:val="20"/>
              </w:rPr>
            </w:pPr>
            <w:r>
              <w:rPr>
                <w:rFonts w:ascii="Times New Roman"/>
                <w:w w:val="99"/>
                <w:sz w:val="20"/>
              </w:rPr>
              <w:t>C</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751"/>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7561" w:hRule="atLeast"/>
        </w:trPr>
        <w:tc>
          <w:tcPr>
            <w:tcW w:w="1851" w:type="dxa"/>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tcPr>
          <w:p>
            <w:pPr>
              <w:pStyle w:val="TableParagraph"/>
              <w:numPr>
                <w:ilvl w:val="0"/>
                <w:numId w:val="7"/>
              </w:numPr>
              <w:tabs>
                <w:tab w:pos="468" w:val="left" w:leader="none"/>
              </w:tabs>
              <w:spacing w:line="204" w:lineRule="auto" w:before="0" w:after="0"/>
              <w:ind w:left="467" w:right="124" w:hanging="360"/>
              <w:jc w:val="both"/>
              <w:rPr>
                <w:sz w:val="20"/>
              </w:rPr>
            </w:pPr>
            <w:r>
              <w:rPr>
                <w:spacing w:val="-8"/>
                <w:sz w:val="20"/>
              </w:rPr>
              <w:t>龍蝦殼長未滿 </w:t>
            </w:r>
            <w:r>
              <w:rPr>
                <w:rFonts w:ascii="Times New Roman" w:eastAsia="Times New Roman"/>
                <w:sz w:val="20"/>
              </w:rPr>
              <w:t>20</w:t>
            </w:r>
            <w:r>
              <w:rPr>
                <w:rFonts w:ascii="Times New Roman" w:eastAsia="Times New Roman"/>
                <w:spacing w:val="-2"/>
                <w:sz w:val="20"/>
              </w:rPr>
              <w:t> </w:t>
            </w:r>
            <w:r>
              <w:rPr>
                <w:sz w:val="20"/>
              </w:rPr>
              <w:t>公分者禁止採捕，係以試驗研究或養殖目的且經該府核准者，不予禁止。</w:t>
            </w:r>
          </w:p>
          <w:p>
            <w:pPr>
              <w:pStyle w:val="TableParagraph"/>
              <w:numPr>
                <w:ilvl w:val="0"/>
                <w:numId w:val="7"/>
              </w:numPr>
              <w:tabs>
                <w:tab w:pos="468" w:val="left" w:leader="none"/>
              </w:tabs>
              <w:spacing w:line="204" w:lineRule="auto" w:before="0" w:after="0"/>
              <w:ind w:left="467" w:right="123" w:hanging="360"/>
              <w:jc w:val="both"/>
              <w:rPr>
                <w:sz w:val="20"/>
              </w:rPr>
            </w:pPr>
            <w:r>
              <w:rPr>
                <w:spacing w:val="-6"/>
                <w:sz w:val="20"/>
              </w:rPr>
              <w:t>海膽不含刺殼長未滿 </w:t>
            </w:r>
            <w:r>
              <w:rPr>
                <w:rFonts w:ascii="Times New Roman" w:eastAsia="Times New Roman"/>
                <w:sz w:val="20"/>
              </w:rPr>
              <w:t>8 </w:t>
            </w:r>
            <w:r>
              <w:rPr>
                <w:sz w:val="20"/>
              </w:rPr>
              <w:t>公分者禁止採捕，係以試驗研究或養殖目的且經該府核准者，不予禁止。</w:t>
            </w:r>
          </w:p>
          <w:p>
            <w:pPr>
              <w:pStyle w:val="TableParagraph"/>
              <w:numPr>
                <w:ilvl w:val="0"/>
                <w:numId w:val="7"/>
              </w:numPr>
              <w:tabs>
                <w:tab w:pos="467" w:val="left" w:leader="none"/>
                <w:tab w:pos="468" w:val="left" w:leader="none"/>
              </w:tabs>
              <w:spacing w:line="347" w:lineRule="exact" w:before="0" w:after="0"/>
              <w:ind w:left="467" w:right="0" w:hanging="360"/>
              <w:jc w:val="left"/>
              <w:rPr>
                <w:sz w:val="20"/>
              </w:rPr>
            </w:pPr>
            <w:r>
              <w:rPr>
                <w:spacing w:val="-8"/>
                <w:sz w:val="20"/>
              </w:rPr>
              <w:t>麒麟菜字每年 </w:t>
            </w:r>
            <w:r>
              <w:rPr>
                <w:rFonts w:ascii="Times New Roman" w:eastAsia="Times New Roman"/>
                <w:sz w:val="20"/>
              </w:rPr>
              <w:t>9</w:t>
            </w:r>
            <w:r>
              <w:rPr>
                <w:rFonts w:ascii="Times New Roman" w:eastAsia="Times New Roman"/>
                <w:spacing w:val="2"/>
                <w:sz w:val="20"/>
              </w:rPr>
              <w:t> </w:t>
            </w:r>
            <w:r>
              <w:rPr>
                <w:spacing w:val="-26"/>
                <w:sz w:val="20"/>
              </w:rPr>
              <w:t>月 </w:t>
            </w:r>
            <w:r>
              <w:rPr>
                <w:rFonts w:ascii="Times New Roman" w:eastAsia="Times New Roman"/>
                <w:sz w:val="20"/>
              </w:rPr>
              <w:t>1</w:t>
            </w:r>
            <w:r>
              <w:rPr>
                <w:rFonts w:ascii="Times New Roman" w:eastAsia="Times New Roman"/>
                <w:spacing w:val="-1"/>
                <w:sz w:val="20"/>
              </w:rPr>
              <w:t> </w:t>
            </w:r>
            <w:r>
              <w:rPr>
                <w:sz w:val="20"/>
              </w:rPr>
              <w:t>日起至次年</w:t>
            </w:r>
          </w:p>
          <w:p>
            <w:pPr>
              <w:pStyle w:val="TableParagraph"/>
              <w:spacing w:line="360" w:lineRule="exact"/>
              <w:ind w:left="467"/>
              <w:rPr>
                <w:sz w:val="20"/>
              </w:rPr>
            </w:pPr>
            <w:r>
              <w:rPr>
                <w:rFonts w:ascii="Times New Roman" w:eastAsia="Times New Roman"/>
                <w:sz w:val="20"/>
              </w:rPr>
              <w:t>3 </w:t>
            </w:r>
            <w:r>
              <w:rPr>
                <w:sz w:val="20"/>
              </w:rPr>
              <w:t>月 </w:t>
            </w:r>
            <w:r>
              <w:rPr>
                <w:rFonts w:ascii="Times New Roman" w:eastAsia="Times New Roman"/>
                <w:sz w:val="20"/>
              </w:rPr>
              <w:t>15 </w:t>
            </w:r>
            <w:r>
              <w:rPr>
                <w:sz w:val="20"/>
              </w:rPr>
              <w:t>日禁止採捕。</w:t>
            </w:r>
          </w:p>
          <w:p>
            <w:pPr>
              <w:pStyle w:val="TableParagraph"/>
              <w:numPr>
                <w:ilvl w:val="0"/>
                <w:numId w:val="7"/>
              </w:numPr>
              <w:tabs>
                <w:tab w:pos="468" w:val="left" w:leader="none"/>
              </w:tabs>
              <w:spacing w:line="204" w:lineRule="auto" w:before="0" w:after="0"/>
              <w:ind w:left="467" w:right="124" w:hanging="360"/>
              <w:jc w:val="both"/>
              <w:rPr>
                <w:sz w:val="20"/>
              </w:rPr>
            </w:pPr>
            <w:r>
              <w:rPr>
                <w:sz w:val="20"/>
              </w:rPr>
              <w:t>大法螺、珊瑚與礁石禁止採捕， 係以試驗研究或養殖為目的且經該府核准者，不予禁止。</w:t>
            </w:r>
          </w:p>
          <w:p>
            <w:pPr>
              <w:pStyle w:val="TableParagraph"/>
              <w:numPr>
                <w:ilvl w:val="0"/>
                <w:numId w:val="7"/>
              </w:numPr>
              <w:tabs>
                <w:tab w:pos="468" w:val="left" w:leader="none"/>
              </w:tabs>
              <w:spacing w:line="204" w:lineRule="auto" w:before="0" w:after="0"/>
              <w:ind w:left="467" w:right="124" w:hanging="360"/>
              <w:jc w:val="both"/>
              <w:rPr>
                <w:sz w:val="20"/>
              </w:rPr>
            </w:pPr>
            <w:r>
              <w:rPr>
                <w:spacing w:val="-5"/>
                <w:sz w:val="20"/>
              </w:rPr>
              <w:t>珊瑚礁魚類魚體長未滿 </w:t>
            </w:r>
            <w:r>
              <w:rPr>
                <w:rFonts w:ascii="Times New Roman" w:eastAsia="Times New Roman"/>
                <w:sz w:val="20"/>
              </w:rPr>
              <w:t>20</w:t>
            </w:r>
            <w:r>
              <w:rPr>
                <w:rFonts w:ascii="Times New Roman" w:eastAsia="Times New Roman"/>
                <w:spacing w:val="-2"/>
                <w:sz w:val="20"/>
              </w:rPr>
              <w:t> </w:t>
            </w:r>
            <w:r>
              <w:rPr>
                <w:sz w:val="20"/>
              </w:rPr>
              <w:t>公分者禁止採捕，係以試驗研究或養殖為目的且經該府核准者，不予禁止。</w:t>
            </w:r>
          </w:p>
          <w:p>
            <w:pPr>
              <w:pStyle w:val="TableParagraph"/>
              <w:numPr>
                <w:ilvl w:val="0"/>
                <w:numId w:val="7"/>
              </w:numPr>
              <w:tabs>
                <w:tab w:pos="468" w:val="left" w:leader="none"/>
              </w:tabs>
              <w:spacing w:line="204" w:lineRule="auto" w:before="0" w:after="0"/>
              <w:ind w:left="467" w:right="123" w:hanging="360"/>
              <w:jc w:val="both"/>
              <w:rPr>
                <w:sz w:val="20"/>
              </w:rPr>
            </w:pPr>
            <w:r>
              <w:rPr>
                <w:w w:val="95"/>
                <w:sz w:val="20"/>
              </w:rPr>
              <w:t>禁止使用潛水器材採捕石花菜、麒麟菜、九孔、海膽、龍蝦、大</w:t>
            </w:r>
            <w:r>
              <w:rPr>
                <w:sz w:val="20"/>
              </w:rPr>
              <w:t>法螺、珊瑚礁魚類、珊瑚與礁石等。</w:t>
            </w:r>
          </w:p>
          <w:p>
            <w:pPr>
              <w:pStyle w:val="TableParagraph"/>
              <w:numPr>
                <w:ilvl w:val="0"/>
                <w:numId w:val="7"/>
              </w:numPr>
              <w:tabs>
                <w:tab w:pos="467" w:val="left" w:leader="none"/>
                <w:tab w:pos="468" w:val="left" w:leader="none"/>
              </w:tabs>
              <w:spacing w:line="346" w:lineRule="exact" w:before="0" w:after="0"/>
              <w:ind w:left="467" w:right="0" w:hanging="360"/>
              <w:jc w:val="left"/>
              <w:rPr>
                <w:sz w:val="20"/>
              </w:rPr>
            </w:pPr>
            <w:r>
              <w:rPr>
                <w:sz w:val="20"/>
              </w:rPr>
              <w:t>禁止非以釣具類漁具之漁船進入</w:t>
            </w:r>
          </w:p>
          <w:p>
            <w:pPr>
              <w:pStyle w:val="TableParagraph"/>
              <w:spacing w:line="364" w:lineRule="exact"/>
              <w:ind w:left="467"/>
              <w:rPr>
                <w:sz w:val="20"/>
              </w:rPr>
            </w:pPr>
            <w:r>
              <w:rPr>
                <w:sz w:val="20"/>
              </w:rPr>
              <w:t>保育區範圍內作業。</w:t>
            </w:r>
          </w:p>
        </w:tc>
        <w:tc>
          <w:tcPr>
            <w:tcW w:w="350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tabs>
                <w:tab w:pos="1287" w:val="left" w:leader="none"/>
              </w:tabs>
              <w:spacing w:before="150"/>
              <w:ind w:left="107"/>
              <w:rPr>
                <w:rFonts w:ascii="Times New Roman" w:hAnsi="Times New Roman"/>
                <w:sz w:val="20"/>
              </w:rPr>
            </w:pPr>
            <w:r>
              <w:rPr>
                <w:rFonts w:ascii="Times New Roman" w:hAnsi="Times New Roman"/>
                <w:sz w:val="20"/>
              </w:rPr>
              <w:t>25°1'9.55''N</w:t>
              <w:tab/>
              <w:t>121°59'51.15''E</w:t>
            </w:r>
          </w:p>
        </w:tc>
        <w:tc>
          <w:tcPr>
            <w:tcW w:w="751"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50"/>
              <w:ind w:left="107"/>
              <w:rPr>
                <w:rFonts w:ascii="Times New Roman"/>
                <w:sz w:val="20"/>
              </w:rPr>
            </w:pPr>
            <w:r>
              <w:rPr>
                <w:rFonts w:ascii="Times New Roman"/>
                <w:w w:val="99"/>
                <w:sz w:val="20"/>
              </w:rPr>
              <w:t>D</w:t>
            </w:r>
          </w:p>
        </w:tc>
        <w:tc>
          <w:tcPr>
            <w:tcW w:w="996" w:type="dxa"/>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tcPr>
          <w:p>
            <w:pPr>
              <w:pStyle w:val="TableParagraph"/>
              <w:rPr>
                <w:rFonts w:ascii="Times New Roman"/>
                <w:sz w:val="18"/>
              </w:rPr>
            </w:pPr>
          </w:p>
        </w:tc>
      </w:tr>
      <w:tr>
        <w:trPr>
          <w:trHeight w:val="373"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新北市</w:t>
            </w:r>
            <w:r>
              <w:rPr>
                <w:rFonts w:ascii="Times New Roman" w:hAnsi="Times New Roman" w:eastAsia="Times New Roman"/>
                <w:sz w:val="20"/>
              </w:rPr>
              <w:t>—</w:t>
            </w:r>
          </w:p>
          <w:p>
            <w:pPr>
              <w:pStyle w:val="TableParagraph"/>
              <w:spacing w:line="180" w:lineRule="auto" w:before="21"/>
              <w:ind w:left="110" w:right="98"/>
              <w:rPr>
                <w:sz w:val="20"/>
              </w:rPr>
            </w:pPr>
            <w:r>
              <w:rPr>
                <w:spacing w:val="3"/>
                <w:w w:val="95"/>
                <w:sz w:val="20"/>
              </w:rPr>
              <w:t>萬里水產動植物繁</w:t>
            </w:r>
            <w:r>
              <w:rPr>
                <w:spacing w:val="3"/>
                <w:sz w:val="20"/>
              </w:rPr>
              <w:t>殖保育區</w:t>
            </w:r>
          </w:p>
        </w:tc>
        <w:tc>
          <w:tcPr>
            <w:tcW w:w="1277" w:type="dxa"/>
            <w:vMerge/>
            <w:tcBorders>
              <w:top w:val="nil"/>
            </w:tcBorders>
          </w:tcPr>
          <w:p>
            <w:pPr>
              <w:rPr>
                <w:sz w:val="2"/>
                <w:szCs w:val="2"/>
              </w:rPr>
            </w:pPr>
          </w:p>
        </w:tc>
        <w:tc>
          <w:tcPr>
            <w:tcW w:w="3404" w:type="dxa"/>
            <w:vMerge w:val="restart"/>
          </w:tcPr>
          <w:p>
            <w:pPr>
              <w:pStyle w:val="TableParagraph"/>
              <w:spacing w:line="204" w:lineRule="auto"/>
              <w:ind w:left="107" w:right="97"/>
              <w:rPr>
                <w:sz w:val="20"/>
              </w:rPr>
            </w:pPr>
            <w:r>
              <w:rPr>
                <w:sz w:val="20"/>
              </w:rPr>
              <w:t>萬里區野柳相思燈小凸岬</w:t>
            </w:r>
            <w:r>
              <w:rPr>
                <w:rFonts w:ascii="Times New Roman" w:eastAsia="Times New Roman"/>
                <w:sz w:val="20"/>
              </w:rPr>
              <w:t>(A)</w:t>
            </w:r>
            <w:r>
              <w:rPr>
                <w:sz w:val="20"/>
              </w:rPr>
              <w:t>至東澳漁港燈塔</w:t>
            </w:r>
            <w:r>
              <w:rPr>
                <w:rFonts w:ascii="Times New Roman" w:eastAsia="Times New Roman"/>
                <w:sz w:val="20"/>
              </w:rPr>
              <w:t>(D)</w:t>
            </w:r>
            <w:r>
              <w:rPr>
                <w:sz w:val="20"/>
              </w:rPr>
              <w:t>為基點，沿野柳岬 </w:t>
            </w:r>
            <w:r>
              <w:rPr>
                <w:rFonts w:ascii="Times New Roman" w:eastAsia="Times New Roman"/>
                <w:sz w:val="20"/>
              </w:rPr>
              <w:t>A </w:t>
            </w:r>
            <w:r>
              <w:rPr>
                <w:sz w:val="20"/>
              </w:rPr>
              <w:t>點</w:t>
            </w:r>
          </w:p>
        </w:tc>
        <w:tc>
          <w:tcPr>
            <w:tcW w:w="3509" w:type="dxa"/>
          </w:tcPr>
          <w:p>
            <w:pPr>
              <w:pStyle w:val="TableParagraph"/>
              <w:tabs>
                <w:tab w:pos="1489" w:val="left" w:leader="none"/>
              </w:tabs>
              <w:spacing w:before="98"/>
              <w:ind w:left="107"/>
              <w:rPr>
                <w:rFonts w:ascii="Times New Roman" w:hAnsi="Times New Roman"/>
                <w:sz w:val="20"/>
              </w:rPr>
            </w:pPr>
            <w:r>
              <w:rPr>
                <w:rFonts w:ascii="Times New Roman" w:hAnsi="Times New Roman"/>
                <w:sz w:val="20"/>
              </w:rPr>
              <w:t>25°12'20.41''N</w:t>
              <w:tab/>
              <w:t>121°40'40.87''E</w:t>
            </w:r>
          </w:p>
        </w:tc>
        <w:tc>
          <w:tcPr>
            <w:tcW w:w="751" w:type="dxa"/>
          </w:tcPr>
          <w:p>
            <w:pPr>
              <w:pStyle w:val="TableParagraph"/>
              <w:spacing w:before="98"/>
              <w:ind w:left="107"/>
              <w:rPr>
                <w:rFonts w:ascii="Times New Roman"/>
                <w:sz w:val="20"/>
              </w:rPr>
            </w:pPr>
            <w:r>
              <w:rPr>
                <w:rFonts w:ascii="Times New Roman"/>
                <w:w w:val="99"/>
                <w:sz w:val="20"/>
              </w:rPr>
              <w:t>A</w:t>
            </w:r>
          </w:p>
        </w:tc>
        <w:tc>
          <w:tcPr>
            <w:tcW w:w="996" w:type="dxa"/>
            <w:vMerge w:val="restart"/>
          </w:tcPr>
          <w:p>
            <w:pPr>
              <w:pStyle w:val="TableParagraph"/>
              <w:spacing w:before="72"/>
              <w:ind w:left="110"/>
              <w:rPr>
                <w:rFonts w:ascii="Times New Roman"/>
                <w:sz w:val="20"/>
              </w:rPr>
            </w:pPr>
            <w:r>
              <w:rPr>
                <w:rFonts w:ascii="Times New Roman"/>
                <w:sz w:val="20"/>
              </w:rPr>
              <w:t>2.83</w:t>
            </w:r>
          </w:p>
        </w:tc>
        <w:tc>
          <w:tcPr>
            <w:tcW w:w="1263" w:type="dxa"/>
            <w:vMerge/>
            <w:tcBorders>
              <w:top w:val="nil"/>
            </w:tcBorders>
          </w:tcPr>
          <w:p>
            <w:pPr>
              <w:rPr>
                <w:sz w:val="2"/>
                <w:szCs w:val="2"/>
              </w:rPr>
            </w:pPr>
          </w:p>
        </w:tc>
        <w:tc>
          <w:tcPr>
            <w:tcW w:w="2119" w:type="dxa"/>
            <w:vMerge w:val="restart"/>
          </w:tcPr>
          <w:p>
            <w:pPr>
              <w:pStyle w:val="TableParagraph"/>
              <w:spacing w:line="180" w:lineRule="auto" w:before="37"/>
              <w:ind w:left="107" w:right="96"/>
              <w:rPr>
                <w:sz w:val="20"/>
              </w:rPr>
            </w:pPr>
            <w:r>
              <w:rPr>
                <w:w w:val="95"/>
                <w:sz w:val="20"/>
              </w:rPr>
              <w:t>屬「多功能使用」保護</w:t>
            </w:r>
            <w:r>
              <w:rPr>
                <w:sz w:val="20"/>
              </w:rPr>
              <w:t>等級。</w:t>
            </w:r>
          </w:p>
        </w:tc>
      </w:tr>
      <w:tr>
        <w:trPr>
          <w:trHeight w:val="683"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0"/>
              <w:rPr>
                <w:rFonts w:ascii="Times New Roman"/>
                <w:sz w:val="21"/>
              </w:rPr>
            </w:pPr>
          </w:p>
          <w:p>
            <w:pPr>
              <w:pStyle w:val="TableParagraph"/>
              <w:tabs>
                <w:tab w:pos="1489" w:val="left" w:leader="none"/>
              </w:tabs>
              <w:ind w:left="107"/>
              <w:rPr>
                <w:rFonts w:ascii="Times New Roman" w:hAnsi="Times New Roman"/>
                <w:sz w:val="20"/>
              </w:rPr>
            </w:pPr>
            <w:r>
              <w:rPr>
                <w:rFonts w:ascii="Times New Roman" w:hAnsi="Times New Roman"/>
                <w:sz w:val="20"/>
              </w:rPr>
              <w:t>25°13'28.28''N</w:t>
              <w:tab/>
              <w:t>121°42'15.79''E</w:t>
            </w:r>
          </w:p>
        </w:tc>
        <w:tc>
          <w:tcPr>
            <w:tcW w:w="751" w:type="dxa"/>
          </w:tcPr>
          <w:p>
            <w:pPr>
              <w:pStyle w:val="TableParagraph"/>
              <w:spacing w:before="10"/>
              <w:rPr>
                <w:rFonts w:ascii="Times New Roman"/>
                <w:sz w:val="21"/>
              </w:rPr>
            </w:pPr>
          </w:p>
          <w:p>
            <w:pPr>
              <w:pStyle w:val="TableParagraph"/>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751"/>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354" w:hRule="atLeast"/>
        </w:trPr>
        <w:tc>
          <w:tcPr>
            <w:tcW w:w="1851" w:type="dxa"/>
            <w:vMerge w:val="restart"/>
          </w:tcPr>
          <w:p>
            <w:pPr>
              <w:pStyle w:val="TableParagraph"/>
              <w:tabs>
                <w:tab w:pos="827" w:val="left" w:leader="none"/>
                <w:tab w:pos="1542" w:val="left" w:leader="none"/>
              </w:tabs>
              <w:spacing w:line="182" w:lineRule="auto" w:before="31"/>
              <w:ind w:left="110" w:right="77"/>
              <w:rPr>
                <w:sz w:val="20"/>
              </w:rPr>
            </w:pPr>
            <w:r>
              <w:rPr>
                <w:rFonts w:ascii="Times New Roman" w:eastAsia="Times New Roman"/>
                <w:sz w:val="20"/>
              </w:rPr>
              <w:t>(101/04/05</w:t>
            </w:r>
            <w:r>
              <w:rPr>
                <w:rFonts w:ascii="Times New Roman" w:eastAsia="Times New Roman"/>
                <w:spacing w:val="13"/>
                <w:sz w:val="20"/>
              </w:rPr>
              <w:t> </w:t>
            </w:r>
            <w:r>
              <w:rPr>
                <w:spacing w:val="19"/>
                <w:sz w:val="20"/>
              </w:rPr>
              <w:t>北府農</w:t>
            </w:r>
            <w:r>
              <w:rPr>
                <w:sz w:val="20"/>
              </w:rPr>
              <w:t>漁</w:t>
              <w:tab/>
              <w:t>字</w:t>
              <w:tab/>
              <w:t>第</w:t>
            </w:r>
          </w:p>
          <w:p>
            <w:pPr>
              <w:pStyle w:val="TableParagraph"/>
              <w:spacing w:line="297" w:lineRule="exact"/>
              <w:ind w:left="110"/>
              <w:rPr>
                <w:sz w:val="20"/>
              </w:rPr>
            </w:pPr>
            <w:r>
              <w:rPr>
                <w:rFonts w:ascii="Times New Roman" w:eastAsia="Times New Roman"/>
                <w:sz w:val="20"/>
              </w:rPr>
              <w:t>10142435241</w:t>
            </w:r>
            <w:r>
              <w:rPr>
                <w:rFonts w:ascii="Times New Roman" w:eastAsia="Times New Roman"/>
                <w:spacing w:val="7"/>
                <w:sz w:val="20"/>
              </w:rPr>
              <w:t>  </w:t>
            </w:r>
            <w:r>
              <w:rPr>
                <w:spacing w:val="8"/>
                <w:sz w:val="20"/>
              </w:rPr>
              <w:t>號訂</w:t>
            </w:r>
          </w:p>
          <w:p>
            <w:pPr>
              <w:pStyle w:val="TableParagraph"/>
              <w:spacing w:line="288"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val="restart"/>
          </w:tcPr>
          <w:p>
            <w:pPr>
              <w:pStyle w:val="TableParagraph"/>
              <w:rPr>
                <w:rFonts w:ascii="Times New Roman"/>
                <w:sz w:val="18"/>
              </w:rPr>
            </w:pPr>
          </w:p>
        </w:tc>
        <w:tc>
          <w:tcPr>
            <w:tcW w:w="3404" w:type="dxa"/>
            <w:vMerge w:val="restart"/>
          </w:tcPr>
          <w:p>
            <w:pPr>
              <w:pStyle w:val="TableParagraph"/>
              <w:spacing w:line="336" w:lineRule="exact"/>
              <w:ind w:left="107"/>
              <w:rPr>
                <w:sz w:val="20"/>
              </w:rPr>
            </w:pPr>
            <w:r>
              <w:rPr>
                <w:spacing w:val="-11"/>
                <w:sz w:val="20"/>
              </w:rPr>
              <w:t>向外海距 </w:t>
            </w:r>
            <w:r>
              <w:rPr>
                <w:rFonts w:ascii="Times New Roman" w:eastAsia="Times New Roman"/>
                <w:sz w:val="20"/>
              </w:rPr>
              <w:t>3,400 </w:t>
            </w:r>
            <w:r>
              <w:rPr>
                <w:spacing w:val="-13"/>
                <w:sz w:val="20"/>
              </w:rPr>
              <w:t>公尺及 </w:t>
            </w:r>
            <w:r>
              <w:rPr>
                <w:rFonts w:ascii="Times New Roman" w:eastAsia="Times New Roman"/>
                <w:sz w:val="20"/>
              </w:rPr>
              <w:t>D </w:t>
            </w:r>
            <w:r>
              <w:rPr>
                <w:sz w:val="20"/>
              </w:rPr>
              <w:t>點向外海距</w:t>
            </w:r>
          </w:p>
          <w:p>
            <w:pPr>
              <w:pStyle w:val="TableParagraph"/>
              <w:spacing w:line="360" w:lineRule="exact"/>
              <w:ind w:left="107"/>
              <w:rPr>
                <w:sz w:val="20"/>
              </w:rPr>
            </w:pPr>
            <w:r>
              <w:rPr>
                <w:rFonts w:ascii="Times New Roman" w:eastAsia="Times New Roman"/>
                <w:sz w:val="20"/>
              </w:rPr>
              <w:t>2,100 </w:t>
            </w:r>
            <w:r>
              <w:rPr>
                <w:sz w:val="20"/>
              </w:rPr>
              <w:t>公尺連線以內海域。</w:t>
            </w:r>
          </w:p>
          <w:p>
            <w:pPr>
              <w:pStyle w:val="TableParagraph"/>
              <w:spacing w:line="392" w:lineRule="exact"/>
              <w:ind w:left="107"/>
              <w:rPr>
                <w:rFonts w:ascii="Times New Roman" w:eastAsia="Times New Roman"/>
                <w:sz w:val="20"/>
              </w:rPr>
            </w:pPr>
            <w:r>
              <w:rPr>
                <w:rFonts w:ascii="Times New Roman" w:eastAsia="Times New Roman"/>
                <w:sz w:val="20"/>
              </w:rPr>
              <w:t>(</w:t>
            </w:r>
            <w:r>
              <w:rPr>
                <w:sz w:val="20"/>
              </w:rPr>
              <w:t>管理內容如貢寮保育區</w:t>
            </w:r>
            <w:r>
              <w:rPr>
                <w:rFonts w:ascii="Times New Roman" w:eastAsia="Times New Roman"/>
                <w:sz w:val="20"/>
              </w:rPr>
              <w:t>)</w:t>
            </w:r>
          </w:p>
        </w:tc>
        <w:tc>
          <w:tcPr>
            <w:tcW w:w="3509" w:type="dxa"/>
          </w:tcPr>
          <w:p>
            <w:pPr>
              <w:pStyle w:val="TableParagraph"/>
              <w:tabs>
                <w:tab w:pos="1489" w:val="left" w:leader="none"/>
              </w:tabs>
              <w:spacing w:before="89"/>
              <w:ind w:left="107"/>
              <w:rPr>
                <w:rFonts w:ascii="Times New Roman" w:hAnsi="Times New Roman"/>
                <w:sz w:val="20"/>
              </w:rPr>
            </w:pPr>
            <w:r>
              <w:rPr>
                <w:rFonts w:ascii="Times New Roman" w:hAnsi="Times New Roman"/>
                <w:sz w:val="20"/>
              </w:rPr>
              <w:t>25°12'54.76''N</w:t>
              <w:tab/>
              <w:t>121°42'40.15''E</w:t>
            </w:r>
          </w:p>
        </w:tc>
        <w:tc>
          <w:tcPr>
            <w:tcW w:w="751" w:type="dxa"/>
          </w:tcPr>
          <w:p>
            <w:pPr>
              <w:pStyle w:val="TableParagraph"/>
              <w:spacing w:before="89"/>
              <w:ind w:left="107"/>
              <w:rPr>
                <w:rFonts w:ascii="Times New Roman"/>
                <w:sz w:val="20"/>
              </w:rPr>
            </w:pPr>
            <w:r>
              <w:rPr>
                <w:rFonts w:ascii="Times New Roman"/>
                <w:w w:val="99"/>
                <w:sz w:val="20"/>
              </w:rPr>
              <w:t>C</w:t>
            </w:r>
          </w:p>
        </w:tc>
        <w:tc>
          <w:tcPr>
            <w:tcW w:w="996" w:type="dxa"/>
            <w:vMerge w:val="restart"/>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vMerge w:val="restart"/>
          </w:tcPr>
          <w:p>
            <w:pPr>
              <w:pStyle w:val="TableParagraph"/>
              <w:rPr>
                <w:rFonts w:ascii="Times New Roman"/>
                <w:sz w:val="18"/>
              </w:rPr>
            </w:pPr>
          </w:p>
        </w:tc>
      </w:tr>
      <w:tr>
        <w:trPr>
          <w:trHeight w:val="91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1"/>
              <w:rPr>
                <w:rFonts w:ascii="Times New Roman"/>
                <w:sz w:val="31"/>
              </w:rPr>
            </w:pPr>
          </w:p>
          <w:p>
            <w:pPr>
              <w:pStyle w:val="TableParagraph"/>
              <w:tabs>
                <w:tab w:pos="1489" w:val="left" w:leader="none"/>
              </w:tabs>
              <w:ind w:left="107"/>
              <w:rPr>
                <w:rFonts w:ascii="Times New Roman" w:hAnsi="Times New Roman"/>
                <w:sz w:val="20"/>
              </w:rPr>
            </w:pPr>
            <w:r>
              <w:rPr>
                <w:rFonts w:ascii="Times New Roman" w:hAnsi="Times New Roman"/>
                <w:sz w:val="20"/>
              </w:rPr>
              <w:t>25°12'12.53''N</w:t>
              <w:tab/>
              <w:t>121°41'39.27''E</w:t>
            </w:r>
          </w:p>
        </w:tc>
        <w:tc>
          <w:tcPr>
            <w:tcW w:w="751" w:type="dxa"/>
          </w:tcPr>
          <w:p>
            <w:pPr>
              <w:pStyle w:val="TableParagraph"/>
              <w:spacing w:before="11"/>
              <w:rPr>
                <w:rFonts w:ascii="Times New Roman"/>
                <w:sz w:val="31"/>
              </w:rPr>
            </w:pPr>
          </w:p>
          <w:p>
            <w:pPr>
              <w:pStyle w:val="TableParagraph"/>
              <w:ind w:left="107"/>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568" w:hRule="atLeast"/>
        </w:trPr>
        <w:tc>
          <w:tcPr>
            <w:tcW w:w="1851" w:type="dxa"/>
            <w:vMerge w:val="restart"/>
          </w:tcPr>
          <w:p>
            <w:pPr>
              <w:pStyle w:val="TableParagraph"/>
              <w:spacing w:line="180" w:lineRule="auto" w:before="34"/>
              <w:ind w:left="110" w:right="728"/>
              <w:rPr>
                <w:sz w:val="20"/>
              </w:rPr>
            </w:pPr>
            <w:r>
              <w:rPr>
                <w:sz w:val="20"/>
              </w:rPr>
              <w:t>新北市</w:t>
            </w:r>
            <w:r>
              <w:rPr>
                <w:rFonts w:ascii="Times New Roman" w:hAnsi="Times New Roman" w:eastAsia="Times New Roman"/>
                <w:sz w:val="20"/>
              </w:rPr>
              <w:t>— </w:t>
            </w:r>
            <w:r>
              <w:rPr>
                <w:sz w:val="20"/>
              </w:rPr>
              <w:t>瑞芳保育區</w:t>
            </w:r>
          </w:p>
          <w:p>
            <w:pPr>
              <w:pStyle w:val="TableParagraph"/>
              <w:tabs>
                <w:tab w:pos="827" w:val="left" w:leader="none"/>
                <w:tab w:pos="1542" w:val="left" w:leader="none"/>
              </w:tabs>
              <w:spacing w:line="180" w:lineRule="auto" w:before="6"/>
              <w:ind w:left="110" w:right="75"/>
              <w:rPr>
                <w:sz w:val="20"/>
              </w:rPr>
            </w:pPr>
            <w:r>
              <w:rPr>
                <w:rFonts w:ascii="Times New Roman" w:eastAsia="Times New Roman"/>
                <w:sz w:val="20"/>
              </w:rPr>
              <w:t>(103/11/04</w:t>
            </w:r>
            <w:r>
              <w:rPr>
                <w:rFonts w:ascii="Times New Roman" w:eastAsia="Times New Roman"/>
                <w:spacing w:val="8"/>
                <w:sz w:val="20"/>
              </w:rPr>
              <w:t> </w:t>
            </w:r>
            <w:r>
              <w:rPr>
                <w:spacing w:val="21"/>
                <w:sz w:val="20"/>
              </w:rPr>
              <w:t>北府農</w:t>
            </w:r>
            <w:r>
              <w:rPr>
                <w:sz w:val="20"/>
              </w:rPr>
              <w:t>漁</w:t>
              <w:tab/>
              <w:t>字</w:t>
              <w:tab/>
              <w:t>第</w:t>
            </w:r>
          </w:p>
          <w:p>
            <w:pPr>
              <w:pStyle w:val="TableParagraph"/>
              <w:spacing w:line="301" w:lineRule="exact"/>
              <w:ind w:left="110"/>
              <w:rPr>
                <w:sz w:val="20"/>
              </w:rPr>
            </w:pPr>
            <w:r>
              <w:rPr>
                <w:rFonts w:ascii="Times New Roman" w:eastAsia="Times New Roman"/>
                <w:sz w:val="20"/>
              </w:rPr>
              <w:t>10332356021</w:t>
            </w:r>
            <w:r>
              <w:rPr>
                <w:rFonts w:ascii="Times New Roman" w:eastAsia="Times New Roman"/>
                <w:spacing w:val="7"/>
                <w:sz w:val="20"/>
              </w:rPr>
              <w:t>  </w:t>
            </w:r>
            <w:r>
              <w:rPr>
                <w:spacing w:val="8"/>
                <w:sz w:val="20"/>
              </w:rPr>
              <w:t>號訂</w:t>
            </w:r>
          </w:p>
          <w:p>
            <w:pPr>
              <w:pStyle w:val="TableParagraph"/>
              <w:spacing w:line="373"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spacing w:line="336" w:lineRule="exact"/>
              <w:ind w:left="107"/>
              <w:rPr>
                <w:sz w:val="20"/>
              </w:rPr>
            </w:pPr>
            <w:r>
              <w:rPr>
                <w:sz w:val="20"/>
              </w:rPr>
              <w:t>深澳昭明宮東北方 </w:t>
            </w:r>
            <w:r>
              <w:rPr>
                <w:rFonts w:ascii="Times New Roman" w:eastAsia="Times New Roman"/>
                <w:sz w:val="20"/>
              </w:rPr>
              <w:t>300 </w:t>
            </w:r>
            <w:r>
              <w:rPr>
                <w:sz w:val="20"/>
              </w:rPr>
              <w:t>公尺小凸岬</w:t>
            </w:r>
          </w:p>
          <w:p>
            <w:pPr>
              <w:pStyle w:val="TableParagraph"/>
              <w:spacing w:line="204" w:lineRule="auto" w:before="12"/>
              <w:ind w:left="107" w:right="118"/>
              <w:jc w:val="both"/>
              <w:rPr>
                <w:sz w:val="20"/>
              </w:rPr>
            </w:pPr>
            <w:r>
              <w:rPr>
                <w:rFonts w:ascii="Times New Roman" w:eastAsia="Times New Roman"/>
                <w:sz w:val="20"/>
              </w:rPr>
              <w:t>(A)</w:t>
            </w:r>
            <w:r>
              <w:rPr>
                <w:sz w:val="20"/>
              </w:rPr>
              <w:t>至深澳漁港北堤</w:t>
            </w:r>
            <w:r>
              <w:rPr>
                <w:rFonts w:ascii="Times New Roman" w:eastAsia="Times New Roman"/>
                <w:sz w:val="20"/>
              </w:rPr>
              <w:t>(F)</w:t>
            </w:r>
            <w:r>
              <w:rPr>
                <w:spacing w:val="-9"/>
                <w:sz w:val="20"/>
              </w:rPr>
              <w:t>為基點，自 </w:t>
            </w:r>
            <w:r>
              <w:rPr>
                <w:rFonts w:ascii="Times New Roman" w:eastAsia="Times New Roman"/>
                <w:sz w:val="20"/>
              </w:rPr>
              <w:t>A </w:t>
            </w:r>
            <w:r>
              <w:rPr>
                <w:spacing w:val="-12"/>
                <w:sz w:val="20"/>
              </w:rPr>
              <w:t>點距岸 </w:t>
            </w:r>
            <w:r>
              <w:rPr>
                <w:rFonts w:ascii="Times New Roman" w:eastAsia="Times New Roman"/>
                <w:sz w:val="20"/>
              </w:rPr>
              <w:t>580 </w:t>
            </w:r>
            <w:r>
              <w:rPr>
                <w:spacing w:val="-12"/>
                <w:sz w:val="20"/>
              </w:rPr>
              <w:t>公尺及 </w:t>
            </w:r>
            <w:r>
              <w:rPr>
                <w:rFonts w:ascii="Times New Roman" w:eastAsia="Times New Roman"/>
                <w:sz w:val="20"/>
              </w:rPr>
              <w:t>F </w:t>
            </w:r>
            <w:r>
              <w:rPr>
                <w:spacing w:val="-9"/>
                <w:sz w:val="20"/>
              </w:rPr>
              <w:t>點東南東方 </w:t>
            </w:r>
            <w:r>
              <w:rPr>
                <w:rFonts w:ascii="Times New Roman" w:eastAsia="Times New Roman"/>
                <w:sz w:val="20"/>
              </w:rPr>
              <w:t>300 </w:t>
            </w:r>
            <w:r>
              <w:rPr>
                <w:sz w:val="20"/>
              </w:rPr>
              <w:t>公尺連線以內海域。</w:t>
            </w:r>
          </w:p>
          <w:p>
            <w:pPr>
              <w:pStyle w:val="TableParagraph"/>
              <w:spacing w:line="379" w:lineRule="exact"/>
              <w:ind w:left="107"/>
              <w:jc w:val="both"/>
              <w:rPr>
                <w:rFonts w:ascii="Times New Roman" w:eastAsia="Times New Roman"/>
                <w:sz w:val="20"/>
              </w:rPr>
            </w:pPr>
            <w:r>
              <w:rPr>
                <w:rFonts w:ascii="Times New Roman" w:eastAsia="Times New Roman"/>
                <w:sz w:val="20"/>
              </w:rPr>
              <w:t>(</w:t>
            </w:r>
            <w:r>
              <w:rPr>
                <w:sz w:val="20"/>
              </w:rPr>
              <w:t>管理內容如貢寮保育區</w:t>
            </w:r>
            <w:r>
              <w:rPr>
                <w:rFonts w:ascii="Times New Roman" w:eastAsia="Times New Roman"/>
                <w:sz w:val="20"/>
              </w:rPr>
              <w:t>)</w:t>
            </w:r>
          </w:p>
        </w:tc>
        <w:tc>
          <w:tcPr>
            <w:tcW w:w="3509" w:type="dxa"/>
          </w:tcPr>
          <w:p>
            <w:pPr>
              <w:pStyle w:val="TableParagraph"/>
              <w:tabs>
                <w:tab w:pos="1388" w:val="left" w:leader="none"/>
              </w:tabs>
              <w:spacing w:before="194"/>
              <w:ind w:left="107"/>
              <w:rPr>
                <w:rFonts w:ascii="Times New Roman" w:hAnsi="Times New Roman"/>
                <w:sz w:val="20"/>
              </w:rPr>
            </w:pPr>
            <w:r>
              <w:rPr>
                <w:rFonts w:ascii="Times New Roman" w:hAnsi="Times New Roman"/>
                <w:sz w:val="20"/>
              </w:rPr>
              <w:t>25°8'3.776''N</w:t>
              <w:tab/>
              <w:t>121°48'51.502''E</w:t>
            </w:r>
          </w:p>
        </w:tc>
        <w:tc>
          <w:tcPr>
            <w:tcW w:w="751" w:type="dxa"/>
          </w:tcPr>
          <w:p>
            <w:pPr>
              <w:pStyle w:val="TableParagraph"/>
              <w:spacing w:before="194"/>
              <w:ind w:left="107"/>
              <w:rPr>
                <w:rFonts w:ascii="Times New Roman"/>
                <w:sz w:val="20"/>
              </w:rPr>
            </w:pPr>
            <w:r>
              <w:rPr>
                <w:rFonts w:ascii="Times New Roman"/>
                <w:w w:val="99"/>
                <w:sz w:val="20"/>
              </w:rPr>
              <w:t>A</w:t>
            </w:r>
          </w:p>
        </w:tc>
        <w:tc>
          <w:tcPr>
            <w:tcW w:w="996" w:type="dxa"/>
            <w:vMerge w:val="restart"/>
          </w:tcPr>
          <w:p>
            <w:pPr>
              <w:pStyle w:val="TableParagraph"/>
              <w:spacing w:before="70"/>
              <w:ind w:left="110"/>
              <w:rPr>
                <w:rFonts w:ascii="Times New Roman"/>
                <w:sz w:val="20"/>
              </w:rPr>
            </w:pPr>
            <w:r>
              <w:rPr>
                <w:rFonts w:ascii="Times New Roman"/>
                <w:sz w:val="20"/>
              </w:rPr>
              <w:t>1.24</w:t>
            </w:r>
          </w:p>
        </w:tc>
        <w:tc>
          <w:tcPr>
            <w:tcW w:w="1263" w:type="dxa"/>
            <w:vMerge w:val="restart"/>
          </w:tcPr>
          <w:p>
            <w:pPr>
              <w:pStyle w:val="TableParagraph"/>
              <w:spacing w:line="385" w:lineRule="exact"/>
              <w:ind w:left="107"/>
              <w:rPr>
                <w:sz w:val="20"/>
              </w:rPr>
            </w:pPr>
            <w:r>
              <w:rPr>
                <w:sz w:val="20"/>
              </w:rPr>
              <w:t>新北市政府</w:t>
            </w:r>
          </w:p>
        </w:tc>
        <w:tc>
          <w:tcPr>
            <w:tcW w:w="2119" w:type="dxa"/>
            <w:vMerge w:val="restart"/>
          </w:tcPr>
          <w:p>
            <w:pPr>
              <w:pStyle w:val="TableParagraph"/>
              <w:spacing w:line="180" w:lineRule="auto" w:before="34"/>
              <w:ind w:left="107" w:right="96"/>
              <w:rPr>
                <w:sz w:val="20"/>
              </w:rPr>
            </w:pPr>
            <w:r>
              <w:rPr>
                <w:w w:val="95"/>
                <w:sz w:val="20"/>
              </w:rPr>
              <w:t>屬「多功能使用」保護</w:t>
            </w:r>
            <w:r>
              <w:rPr>
                <w:sz w:val="20"/>
              </w:rPr>
              <w:t>等級。</w:t>
            </w:r>
          </w:p>
        </w:tc>
      </w:tr>
      <w:tr>
        <w:trPr>
          <w:trHeight w:val="46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tabs>
                <w:tab w:pos="1489" w:val="left" w:leader="none"/>
              </w:tabs>
              <w:spacing w:before="116"/>
              <w:ind w:left="107"/>
              <w:rPr>
                <w:rFonts w:ascii="Times New Roman" w:hAnsi="Times New Roman"/>
                <w:sz w:val="20"/>
              </w:rPr>
            </w:pPr>
            <w:r>
              <w:rPr>
                <w:rFonts w:ascii="Times New Roman" w:hAnsi="Times New Roman"/>
                <w:sz w:val="20"/>
              </w:rPr>
              <w:t>25°8'22.678''N</w:t>
              <w:tab/>
              <w:t>121°48'51.502''E</w:t>
            </w:r>
          </w:p>
        </w:tc>
        <w:tc>
          <w:tcPr>
            <w:tcW w:w="751" w:type="dxa"/>
          </w:tcPr>
          <w:p>
            <w:pPr>
              <w:pStyle w:val="TableParagraph"/>
              <w:spacing w:before="142"/>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3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tabs>
                <w:tab w:pos="1489" w:val="left" w:leader="none"/>
              </w:tabs>
              <w:spacing w:before="98"/>
              <w:ind w:left="107"/>
              <w:rPr>
                <w:rFonts w:ascii="Times New Roman" w:hAnsi="Times New Roman"/>
                <w:sz w:val="20"/>
              </w:rPr>
            </w:pPr>
            <w:r>
              <w:rPr>
                <w:rFonts w:ascii="Times New Roman" w:hAnsi="Times New Roman"/>
                <w:sz w:val="20"/>
              </w:rPr>
              <w:t>25°8'22.678''N</w:t>
              <w:tab/>
              <w:t>121°49'52.744''E</w:t>
            </w:r>
          </w:p>
        </w:tc>
        <w:tc>
          <w:tcPr>
            <w:tcW w:w="751" w:type="dxa"/>
          </w:tcPr>
          <w:p>
            <w:pPr>
              <w:pStyle w:val="TableParagraph"/>
              <w:spacing w:before="125"/>
              <w:ind w:left="107"/>
              <w:rPr>
                <w:rFonts w:ascii="Times New Roman"/>
                <w:sz w:val="20"/>
              </w:rPr>
            </w:pPr>
            <w:r>
              <w:rPr>
                <w:rFonts w:ascii="Times New Roman"/>
                <w:w w:val="99"/>
                <w:sz w:val="20"/>
              </w:rPr>
              <w:t>C</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tabs>
                <w:tab w:pos="1388" w:val="left" w:leader="none"/>
              </w:tabs>
              <w:spacing w:before="62"/>
              <w:ind w:left="107"/>
              <w:rPr>
                <w:rFonts w:ascii="Times New Roman" w:hAnsi="Times New Roman"/>
                <w:sz w:val="20"/>
              </w:rPr>
            </w:pPr>
            <w:r>
              <w:rPr>
                <w:rFonts w:ascii="Times New Roman" w:hAnsi="Times New Roman"/>
                <w:sz w:val="20"/>
              </w:rPr>
              <w:t>25°7'51.35''N</w:t>
              <w:tab/>
              <w:t>121°49'52.744''E</w:t>
            </w:r>
          </w:p>
        </w:tc>
        <w:tc>
          <w:tcPr>
            <w:tcW w:w="751" w:type="dxa"/>
          </w:tcPr>
          <w:p>
            <w:pPr>
              <w:pStyle w:val="TableParagraph"/>
              <w:spacing w:before="89"/>
              <w:ind w:left="107"/>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8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tabs>
                <w:tab w:pos="1388" w:val="left" w:leader="none"/>
              </w:tabs>
              <w:spacing w:before="77"/>
              <w:ind w:left="107"/>
              <w:rPr>
                <w:rFonts w:ascii="Times New Roman" w:hAnsi="Times New Roman"/>
                <w:sz w:val="20"/>
              </w:rPr>
            </w:pPr>
            <w:r>
              <w:rPr>
                <w:rFonts w:ascii="Times New Roman" w:hAnsi="Times New Roman"/>
                <w:sz w:val="20"/>
              </w:rPr>
              <w:t>25°7'51.35''N</w:t>
              <w:tab/>
              <w:t>121°48'35.137''E</w:t>
            </w:r>
          </w:p>
        </w:tc>
        <w:tc>
          <w:tcPr>
            <w:tcW w:w="751" w:type="dxa"/>
          </w:tcPr>
          <w:p>
            <w:pPr>
              <w:pStyle w:val="TableParagraph"/>
              <w:spacing w:before="103"/>
              <w:ind w:left="107"/>
              <w:rPr>
                <w:rFonts w:ascii="Times New Roman"/>
                <w:sz w:val="20"/>
              </w:rPr>
            </w:pPr>
            <w:r>
              <w:rPr>
                <w:rFonts w:ascii="Times New Roman"/>
                <w:w w:val="99"/>
                <w:sz w:val="20"/>
              </w:rPr>
              <w:t>E</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129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2"/>
              </w:rPr>
            </w:pPr>
          </w:p>
          <w:p>
            <w:pPr>
              <w:pStyle w:val="TableParagraph"/>
              <w:spacing w:before="1"/>
              <w:rPr>
                <w:rFonts w:ascii="Times New Roman"/>
                <w:sz w:val="24"/>
              </w:rPr>
            </w:pPr>
          </w:p>
          <w:p>
            <w:pPr>
              <w:pStyle w:val="TableParagraph"/>
              <w:tabs>
                <w:tab w:pos="1489" w:val="left" w:leader="none"/>
              </w:tabs>
              <w:ind w:left="107"/>
              <w:rPr>
                <w:rFonts w:ascii="Times New Roman" w:hAnsi="Times New Roman"/>
                <w:sz w:val="20"/>
              </w:rPr>
            </w:pPr>
            <w:r>
              <w:rPr>
                <w:rFonts w:ascii="Times New Roman" w:hAnsi="Times New Roman"/>
                <w:sz w:val="20"/>
              </w:rPr>
              <w:t>25°7'55.172''N</w:t>
              <w:tab/>
              <w:t>121°49'26.307''E</w:t>
            </w:r>
          </w:p>
        </w:tc>
        <w:tc>
          <w:tcPr>
            <w:tcW w:w="751" w:type="dxa"/>
          </w:tcPr>
          <w:p>
            <w:pPr>
              <w:pStyle w:val="TableParagraph"/>
              <w:rPr>
                <w:rFonts w:ascii="Times New Roman"/>
                <w:sz w:val="22"/>
              </w:rPr>
            </w:pPr>
          </w:p>
          <w:p>
            <w:pPr>
              <w:pStyle w:val="TableParagraph"/>
              <w:spacing w:before="7"/>
              <w:rPr>
                <w:rFonts w:ascii="Times New Roman"/>
                <w:sz w:val="26"/>
              </w:rPr>
            </w:pPr>
          </w:p>
          <w:p>
            <w:pPr>
              <w:pStyle w:val="TableParagraph"/>
              <w:ind w:left="107"/>
              <w:rPr>
                <w:rFonts w:ascii="Times New Roman"/>
                <w:sz w:val="20"/>
              </w:rPr>
            </w:pPr>
            <w:r>
              <w:rPr>
                <w:rFonts w:ascii="Times New Roman"/>
                <w:w w:val="99"/>
                <w:sz w:val="20"/>
              </w:rPr>
              <w:t>F</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苗栗縣</w:t>
            </w:r>
            <w:r>
              <w:rPr>
                <w:rFonts w:ascii="Times New Roman" w:hAnsi="Times New Roman" w:eastAsia="Times New Roman"/>
                <w:sz w:val="20"/>
              </w:rPr>
              <w:t>—</w:t>
            </w:r>
          </w:p>
          <w:p>
            <w:pPr>
              <w:pStyle w:val="TableParagraph"/>
              <w:spacing w:line="180" w:lineRule="auto" w:before="21"/>
              <w:ind w:left="110" w:right="98"/>
              <w:rPr>
                <w:sz w:val="20"/>
              </w:rPr>
            </w:pPr>
            <w:r>
              <w:rPr>
                <w:w w:val="95"/>
                <w:sz w:val="20"/>
              </w:rPr>
              <w:t>灣瓦海瓜子繁殖保</w:t>
            </w:r>
            <w:r>
              <w:rPr>
                <w:sz w:val="20"/>
              </w:rPr>
              <w:t>育區</w:t>
            </w:r>
          </w:p>
          <w:p>
            <w:pPr>
              <w:pStyle w:val="TableParagraph"/>
              <w:spacing w:line="180" w:lineRule="auto" w:before="5"/>
              <w:ind w:left="110" w:right="48"/>
              <w:rPr>
                <w:sz w:val="20"/>
              </w:rPr>
            </w:pPr>
            <w:r>
              <w:rPr>
                <w:rFonts w:ascii="Times New Roman" w:eastAsia="Times New Roman"/>
                <w:sz w:val="20"/>
              </w:rPr>
              <w:t>(99/01/20 </w:t>
            </w:r>
            <w:r>
              <w:rPr>
                <w:sz w:val="20"/>
              </w:rPr>
              <w:t>府農漁字第 </w:t>
            </w:r>
            <w:r>
              <w:rPr>
                <w:rFonts w:ascii="Times New Roman" w:eastAsia="Times New Roman"/>
                <w:sz w:val="20"/>
              </w:rPr>
              <w:t>09900120192 </w:t>
            </w:r>
            <w:r>
              <w:rPr>
                <w:sz w:val="20"/>
              </w:rPr>
              <w:t>號</w:t>
            </w:r>
          </w:p>
          <w:p>
            <w:pPr>
              <w:pStyle w:val="TableParagraph"/>
              <w:spacing w:line="352"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8"/>
              </w:numPr>
              <w:tabs>
                <w:tab w:pos="468" w:val="left" w:leader="none"/>
              </w:tabs>
              <w:spacing w:line="204" w:lineRule="auto" w:before="0" w:after="0"/>
              <w:ind w:left="467" w:right="124" w:hanging="360"/>
              <w:jc w:val="both"/>
              <w:rPr>
                <w:sz w:val="20"/>
              </w:rPr>
            </w:pPr>
            <w:r>
              <w:rPr>
                <w:spacing w:val="-17"/>
                <w:sz w:val="20"/>
              </w:rPr>
              <w:t>每年 </w:t>
            </w:r>
            <w:r>
              <w:rPr>
                <w:rFonts w:ascii="Times New Roman" w:eastAsia="Times New Roman"/>
                <w:sz w:val="20"/>
              </w:rPr>
              <w:t>12</w:t>
            </w:r>
            <w:r>
              <w:rPr>
                <w:rFonts w:ascii="Times New Roman" w:eastAsia="Times New Roman"/>
                <w:spacing w:val="-1"/>
                <w:sz w:val="20"/>
              </w:rPr>
              <w:t> </w:t>
            </w:r>
            <w:r>
              <w:rPr>
                <w:spacing w:val="-25"/>
                <w:sz w:val="20"/>
              </w:rPr>
              <w:t>月 </w:t>
            </w:r>
            <w:r>
              <w:rPr>
                <w:rFonts w:ascii="Times New Roman" w:eastAsia="Times New Roman"/>
                <w:sz w:val="20"/>
              </w:rPr>
              <w:t>1 </w:t>
            </w:r>
            <w:r>
              <w:rPr>
                <w:spacing w:val="-9"/>
                <w:sz w:val="20"/>
              </w:rPr>
              <w:t>日起至次年 </w:t>
            </w:r>
            <w:r>
              <w:rPr>
                <w:rFonts w:ascii="Times New Roman" w:eastAsia="Times New Roman"/>
                <w:sz w:val="20"/>
              </w:rPr>
              <w:t>3</w:t>
            </w:r>
            <w:r>
              <w:rPr>
                <w:rFonts w:ascii="Times New Roman" w:eastAsia="Times New Roman"/>
                <w:spacing w:val="-1"/>
                <w:sz w:val="20"/>
              </w:rPr>
              <w:t> </w:t>
            </w:r>
            <w:r>
              <w:rPr>
                <w:spacing w:val="-25"/>
                <w:sz w:val="20"/>
              </w:rPr>
              <w:t>月 </w:t>
            </w:r>
            <w:r>
              <w:rPr>
                <w:rFonts w:ascii="Times New Roman" w:eastAsia="Times New Roman"/>
                <w:sz w:val="20"/>
              </w:rPr>
              <w:t>31 </w:t>
            </w:r>
            <w:r>
              <w:rPr>
                <w:sz w:val="20"/>
              </w:rPr>
              <w:t>日止為禁捕期，於公告禁捕期， 不得以任何方式進入保育區範圍內採捕保育種類。</w:t>
            </w:r>
          </w:p>
          <w:p>
            <w:pPr>
              <w:pStyle w:val="TableParagraph"/>
              <w:numPr>
                <w:ilvl w:val="0"/>
                <w:numId w:val="8"/>
              </w:numPr>
              <w:tabs>
                <w:tab w:pos="467" w:val="left" w:leader="none"/>
                <w:tab w:pos="468" w:val="left" w:leader="none"/>
              </w:tabs>
              <w:spacing w:line="378" w:lineRule="exact" w:before="0" w:after="0"/>
              <w:ind w:left="467" w:right="0" w:hanging="360"/>
              <w:jc w:val="left"/>
              <w:rPr>
                <w:sz w:val="20"/>
              </w:rPr>
            </w:pPr>
            <w:r>
              <w:rPr>
                <w:sz w:val="20"/>
              </w:rPr>
              <w:t>保育對象：國姓蟯貝</w:t>
            </w:r>
            <w:r>
              <w:rPr>
                <w:rFonts w:ascii="Times New Roman" w:eastAsia="Times New Roman"/>
                <w:sz w:val="20"/>
              </w:rPr>
              <w:t>(</w:t>
            </w:r>
            <w:r>
              <w:rPr>
                <w:sz w:val="20"/>
              </w:rPr>
              <w:t>海瓜子</w:t>
            </w:r>
            <w:r>
              <w:rPr>
                <w:rFonts w:ascii="Times New Roman" w:eastAsia="Times New Roman"/>
                <w:sz w:val="20"/>
              </w:rPr>
              <w:t>)</w:t>
            </w:r>
            <w:r>
              <w:rPr>
                <w:sz w:val="20"/>
              </w:rPr>
              <w:t>。</w:t>
            </w:r>
          </w:p>
        </w:tc>
        <w:tc>
          <w:tcPr>
            <w:tcW w:w="3509" w:type="dxa"/>
          </w:tcPr>
          <w:p>
            <w:pPr>
              <w:pStyle w:val="TableParagraph"/>
              <w:spacing w:line="229" w:lineRule="exact" w:before="72"/>
              <w:ind w:left="107"/>
              <w:rPr>
                <w:rFonts w:ascii="Times New Roman" w:hAnsi="Times New Roman"/>
                <w:sz w:val="20"/>
              </w:rPr>
            </w:pPr>
            <w:r>
              <w:rPr>
                <w:rFonts w:ascii="Times New Roman" w:hAnsi="Times New Roman"/>
                <w:sz w:val="20"/>
              </w:rPr>
              <w:t>24°36'16"N;120°43'23"E</w:t>
            </w:r>
          </w:p>
        </w:tc>
        <w:tc>
          <w:tcPr>
            <w:tcW w:w="751" w:type="dxa"/>
          </w:tcPr>
          <w:p>
            <w:pPr>
              <w:pStyle w:val="TableParagraph"/>
              <w:spacing w:line="229" w:lineRule="exact" w:before="72"/>
              <w:ind w:left="107"/>
              <w:rPr>
                <w:rFonts w:ascii="Times New Roman"/>
                <w:sz w:val="20"/>
              </w:rPr>
            </w:pPr>
            <w:r>
              <w:rPr>
                <w:rFonts w:ascii="Times New Roman"/>
                <w:w w:val="99"/>
                <w:sz w:val="20"/>
              </w:rPr>
              <w:t>A</w:t>
            </w:r>
          </w:p>
        </w:tc>
        <w:tc>
          <w:tcPr>
            <w:tcW w:w="996" w:type="dxa"/>
            <w:vMerge w:val="restart"/>
          </w:tcPr>
          <w:p>
            <w:pPr>
              <w:pStyle w:val="TableParagraph"/>
              <w:spacing w:before="72"/>
              <w:ind w:left="110"/>
              <w:rPr>
                <w:rFonts w:ascii="Times New Roman"/>
                <w:sz w:val="20"/>
              </w:rPr>
            </w:pPr>
            <w:r>
              <w:rPr>
                <w:rFonts w:ascii="Times New Roman"/>
                <w:sz w:val="20"/>
              </w:rPr>
              <w:t>0.02</w:t>
            </w:r>
          </w:p>
        </w:tc>
        <w:tc>
          <w:tcPr>
            <w:tcW w:w="1263" w:type="dxa"/>
            <w:vMerge w:val="restart"/>
          </w:tcPr>
          <w:p>
            <w:pPr>
              <w:pStyle w:val="TableParagraph"/>
              <w:spacing w:line="387" w:lineRule="exact"/>
              <w:ind w:left="107"/>
              <w:rPr>
                <w:sz w:val="20"/>
              </w:rPr>
            </w:pPr>
            <w:r>
              <w:rPr>
                <w:sz w:val="20"/>
              </w:rPr>
              <w:t>苗栗縣政府</w:t>
            </w:r>
          </w:p>
        </w:tc>
        <w:tc>
          <w:tcPr>
            <w:tcW w:w="2119" w:type="dxa"/>
            <w:vMerge w:val="restart"/>
          </w:tcPr>
          <w:p>
            <w:pPr>
              <w:pStyle w:val="TableParagraph"/>
              <w:spacing w:line="180" w:lineRule="auto" w:before="37"/>
              <w:ind w:left="107" w:right="96"/>
              <w:rPr>
                <w:sz w:val="20"/>
              </w:rPr>
            </w:pPr>
            <w:r>
              <w:rPr>
                <w:w w:val="95"/>
                <w:sz w:val="20"/>
              </w:rPr>
              <w:t>屬「多功能使用」保護</w:t>
            </w:r>
            <w:r>
              <w:rPr>
                <w:sz w:val="20"/>
              </w:rPr>
              <w:t>等級。</w:t>
            </w: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line="229" w:lineRule="exact" w:before="70"/>
              <w:ind w:left="107"/>
              <w:rPr>
                <w:rFonts w:ascii="Times New Roman" w:hAnsi="Times New Roman"/>
                <w:sz w:val="20"/>
              </w:rPr>
            </w:pPr>
            <w:r>
              <w:rPr>
                <w:rFonts w:ascii="Times New Roman" w:hAnsi="Times New Roman"/>
                <w:sz w:val="20"/>
              </w:rPr>
              <w:t>24°36'08"N;120°43'18"E</w:t>
            </w:r>
          </w:p>
        </w:tc>
        <w:tc>
          <w:tcPr>
            <w:tcW w:w="751" w:type="dxa"/>
          </w:tcPr>
          <w:p>
            <w:pPr>
              <w:pStyle w:val="TableParagraph"/>
              <w:spacing w:line="229" w:lineRule="exact" w:before="70"/>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line="229" w:lineRule="exact" w:before="72"/>
              <w:ind w:left="107"/>
              <w:rPr>
                <w:rFonts w:ascii="Times New Roman" w:hAnsi="Times New Roman"/>
                <w:sz w:val="20"/>
              </w:rPr>
            </w:pPr>
            <w:r>
              <w:rPr>
                <w:rFonts w:ascii="Times New Roman" w:hAnsi="Times New Roman"/>
                <w:sz w:val="20"/>
              </w:rPr>
              <w:t>24°36'08"N;120°43'14"E</w:t>
            </w:r>
          </w:p>
        </w:tc>
        <w:tc>
          <w:tcPr>
            <w:tcW w:w="751" w:type="dxa"/>
          </w:tcPr>
          <w:p>
            <w:pPr>
              <w:pStyle w:val="TableParagraph"/>
              <w:spacing w:line="229" w:lineRule="exact" w:before="72"/>
              <w:ind w:left="107"/>
              <w:rPr>
                <w:rFonts w:ascii="Times New Roman"/>
                <w:sz w:val="20"/>
              </w:rPr>
            </w:pPr>
            <w:r>
              <w:rPr>
                <w:rFonts w:ascii="Times New Roman"/>
                <w:w w:val="99"/>
                <w:sz w:val="20"/>
              </w:rPr>
              <w:t>C</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108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2"/>
              </w:rPr>
            </w:pPr>
          </w:p>
          <w:p>
            <w:pPr>
              <w:pStyle w:val="TableParagraph"/>
              <w:spacing w:before="5"/>
              <w:rPr>
                <w:rFonts w:ascii="Times New Roman"/>
                <w:sz w:val="17"/>
              </w:rPr>
            </w:pPr>
          </w:p>
          <w:p>
            <w:pPr>
              <w:pStyle w:val="TableParagraph"/>
              <w:ind w:left="107"/>
              <w:rPr>
                <w:rFonts w:ascii="Times New Roman" w:hAnsi="Times New Roman"/>
                <w:sz w:val="20"/>
              </w:rPr>
            </w:pPr>
            <w:r>
              <w:rPr>
                <w:rFonts w:ascii="Times New Roman" w:hAnsi="Times New Roman"/>
                <w:sz w:val="20"/>
              </w:rPr>
              <w:t>24°36'16"N;120°43'20"E</w:t>
            </w:r>
          </w:p>
        </w:tc>
        <w:tc>
          <w:tcPr>
            <w:tcW w:w="751" w:type="dxa"/>
          </w:tcPr>
          <w:p>
            <w:pPr>
              <w:pStyle w:val="TableParagraph"/>
              <w:rPr>
                <w:rFonts w:ascii="Times New Roman"/>
                <w:sz w:val="22"/>
              </w:rPr>
            </w:pPr>
          </w:p>
          <w:p>
            <w:pPr>
              <w:pStyle w:val="TableParagraph"/>
              <w:spacing w:before="5"/>
              <w:rPr>
                <w:rFonts w:ascii="Times New Roman"/>
                <w:sz w:val="17"/>
              </w:rPr>
            </w:pPr>
          </w:p>
          <w:p>
            <w:pPr>
              <w:pStyle w:val="TableParagraph"/>
              <w:ind w:left="107"/>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532"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彰化縣</w:t>
            </w:r>
            <w:r>
              <w:rPr>
                <w:rFonts w:ascii="Times New Roman" w:hAnsi="Times New Roman" w:eastAsia="Times New Roman"/>
                <w:sz w:val="20"/>
              </w:rPr>
              <w:t>—</w:t>
            </w:r>
          </w:p>
          <w:p>
            <w:pPr>
              <w:pStyle w:val="TableParagraph"/>
              <w:spacing w:line="180" w:lineRule="auto" w:before="22"/>
              <w:ind w:left="110" w:right="98"/>
              <w:rPr>
                <w:sz w:val="20"/>
              </w:rPr>
            </w:pPr>
            <w:r>
              <w:rPr>
                <w:w w:val="95"/>
                <w:sz w:val="20"/>
              </w:rPr>
              <w:t>伸港螻蛄蝦繁殖保</w:t>
            </w:r>
            <w:r>
              <w:rPr>
                <w:sz w:val="20"/>
              </w:rPr>
              <w:t>育區</w:t>
            </w:r>
          </w:p>
        </w:tc>
        <w:tc>
          <w:tcPr>
            <w:tcW w:w="1277" w:type="dxa"/>
            <w:vMerge/>
            <w:tcBorders>
              <w:top w:val="nil"/>
            </w:tcBorders>
          </w:tcPr>
          <w:p>
            <w:pPr>
              <w:rPr>
                <w:sz w:val="2"/>
                <w:szCs w:val="2"/>
              </w:rPr>
            </w:pPr>
          </w:p>
        </w:tc>
        <w:tc>
          <w:tcPr>
            <w:tcW w:w="3404" w:type="dxa"/>
            <w:vMerge w:val="restart"/>
          </w:tcPr>
          <w:p>
            <w:pPr>
              <w:pStyle w:val="TableParagraph"/>
              <w:tabs>
                <w:tab w:pos="467" w:val="left" w:leader="none"/>
              </w:tabs>
              <w:spacing w:line="204" w:lineRule="auto"/>
              <w:ind w:left="467" w:right="51" w:hanging="360"/>
              <w:rPr>
                <w:sz w:val="20"/>
              </w:rPr>
            </w:pPr>
            <w:r>
              <w:rPr>
                <w:rFonts w:ascii="Times New Roman" w:eastAsia="Times New Roman"/>
                <w:sz w:val="20"/>
              </w:rPr>
              <w:t>1.</w:t>
              <w:tab/>
            </w:r>
            <w:r>
              <w:rPr>
                <w:sz w:val="20"/>
              </w:rPr>
              <w:t>自伸港鄉曾家村出海道路西北側</w:t>
            </w:r>
            <w:r>
              <w:rPr>
                <w:spacing w:val="-18"/>
                <w:sz w:val="20"/>
              </w:rPr>
              <w:t>離岸 </w:t>
            </w:r>
            <w:r>
              <w:rPr>
                <w:rFonts w:ascii="Times New Roman" w:eastAsia="Times New Roman"/>
                <w:sz w:val="20"/>
              </w:rPr>
              <w:t>600</w:t>
            </w:r>
            <w:r>
              <w:rPr>
                <w:rFonts w:ascii="Times New Roman" w:eastAsia="Times New Roman"/>
                <w:spacing w:val="-1"/>
                <w:sz w:val="20"/>
              </w:rPr>
              <w:t> </w:t>
            </w:r>
            <w:r>
              <w:rPr>
                <w:spacing w:val="-12"/>
                <w:sz w:val="20"/>
              </w:rPr>
              <w:t>公尺外海域，以 </w:t>
            </w:r>
            <w:r>
              <w:rPr>
                <w:rFonts w:ascii="Times New Roman" w:eastAsia="Times New Roman"/>
                <w:spacing w:val="-17"/>
                <w:sz w:val="20"/>
              </w:rPr>
              <w:t>A</w:t>
            </w:r>
            <w:r>
              <w:rPr>
                <w:spacing w:val="-12"/>
                <w:sz w:val="20"/>
              </w:rPr>
              <w:t>、</w:t>
            </w:r>
            <w:r>
              <w:rPr>
                <w:rFonts w:ascii="Times New Roman" w:eastAsia="Times New Roman"/>
                <w:sz w:val="20"/>
              </w:rPr>
              <w:t>B</w:t>
            </w:r>
            <w:r>
              <w:rPr>
                <w:sz w:val="20"/>
              </w:rPr>
              <w:t>、</w:t>
            </w:r>
          </w:p>
          <w:p>
            <w:pPr>
              <w:pStyle w:val="TableParagraph"/>
              <w:spacing w:line="379" w:lineRule="exact"/>
              <w:ind w:left="467"/>
              <w:rPr>
                <w:sz w:val="20"/>
              </w:rPr>
            </w:pPr>
            <w:r>
              <w:rPr>
                <w:rFonts w:ascii="Times New Roman" w:eastAsia="Times New Roman"/>
                <w:sz w:val="20"/>
              </w:rPr>
              <w:t>C</w:t>
            </w:r>
            <w:r>
              <w:rPr>
                <w:sz w:val="20"/>
              </w:rPr>
              <w:t>、</w:t>
            </w:r>
            <w:r>
              <w:rPr>
                <w:rFonts w:ascii="Times New Roman" w:eastAsia="Times New Roman"/>
                <w:sz w:val="20"/>
              </w:rPr>
              <w:t>D </w:t>
            </w:r>
            <w:r>
              <w:rPr>
                <w:sz w:val="20"/>
              </w:rPr>
              <w:t>點座標所連成方形區域內</w:t>
            </w:r>
          </w:p>
        </w:tc>
        <w:tc>
          <w:tcPr>
            <w:tcW w:w="3509" w:type="dxa"/>
          </w:tcPr>
          <w:p>
            <w:pPr>
              <w:pStyle w:val="TableParagraph"/>
              <w:spacing w:before="178"/>
              <w:ind w:left="107"/>
              <w:rPr>
                <w:rFonts w:ascii="Times New Roman" w:hAnsi="Times New Roman"/>
                <w:sz w:val="20"/>
              </w:rPr>
            </w:pPr>
            <w:r>
              <w:rPr>
                <w:rFonts w:ascii="Times New Roman" w:hAnsi="Times New Roman"/>
                <w:sz w:val="20"/>
              </w:rPr>
              <w:t>24°10'08"N;120°27'43"E</w:t>
            </w:r>
          </w:p>
        </w:tc>
        <w:tc>
          <w:tcPr>
            <w:tcW w:w="751" w:type="dxa"/>
          </w:tcPr>
          <w:p>
            <w:pPr>
              <w:pStyle w:val="TableParagraph"/>
              <w:spacing w:before="178"/>
              <w:ind w:left="107"/>
              <w:rPr>
                <w:rFonts w:ascii="Times New Roman"/>
                <w:sz w:val="20"/>
              </w:rPr>
            </w:pPr>
            <w:r>
              <w:rPr>
                <w:rFonts w:ascii="Times New Roman"/>
                <w:w w:val="99"/>
                <w:sz w:val="20"/>
              </w:rPr>
              <w:t>A</w:t>
            </w:r>
          </w:p>
        </w:tc>
        <w:tc>
          <w:tcPr>
            <w:tcW w:w="996" w:type="dxa"/>
            <w:vMerge w:val="restart"/>
          </w:tcPr>
          <w:p>
            <w:pPr>
              <w:pStyle w:val="TableParagraph"/>
              <w:spacing w:before="72"/>
              <w:ind w:left="110"/>
              <w:rPr>
                <w:rFonts w:ascii="Times New Roman"/>
                <w:sz w:val="20"/>
              </w:rPr>
            </w:pPr>
            <w:r>
              <w:rPr>
                <w:rFonts w:ascii="Times New Roman"/>
                <w:sz w:val="20"/>
              </w:rPr>
              <w:t>0.36</w:t>
            </w:r>
          </w:p>
        </w:tc>
        <w:tc>
          <w:tcPr>
            <w:tcW w:w="1263" w:type="dxa"/>
            <w:vMerge w:val="restart"/>
          </w:tcPr>
          <w:p>
            <w:pPr>
              <w:pStyle w:val="TableParagraph"/>
              <w:spacing w:line="387" w:lineRule="exact"/>
              <w:ind w:left="107"/>
              <w:rPr>
                <w:sz w:val="20"/>
              </w:rPr>
            </w:pPr>
            <w:r>
              <w:rPr>
                <w:sz w:val="20"/>
              </w:rPr>
              <w:t>彰化縣政府</w:t>
            </w:r>
          </w:p>
        </w:tc>
        <w:tc>
          <w:tcPr>
            <w:tcW w:w="2119" w:type="dxa"/>
            <w:vMerge w:val="restart"/>
          </w:tcPr>
          <w:p>
            <w:pPr>
              <w:pStyle w:val="TableParagraph"/>
              <w:tabs>
                <w:tab w:pos="467" w:val="left" w:leader="none"/>
              </w:tabs>
              <w:spacing w:line="335" w:lineRule="exact"/>
              <w:ind w:left="107"/>
              <w:rPr>
                <w:sz w:val="20"/>
              </w:rPr>
            </w:pPr>
            <w:r>
              <w:rPr>
                <w:rFonts w:ascii="Times New Roman" w:eastAsia="Times New Roman"/>
                <w:sz w:val="20"/>
              </w:rPr>
              <w:t>1.</w:t>
              <w:tab/>
              <w:t>105</w:t>
            </w:r>
            <w:r>
              <w:rPr>
                <w:rFonts w:ascii="Times New Roman" w:eastAsia="Times New Roman"/>
                <w:spacing w:val="-2"/>
                <w:sz w:val="20"/>
              </w:rPr>
              <w:t> </w:t>
            </w:r>
            <w:r>
              <w:rPr>
                <w:spacing w:val="-25"/>
                <w:sz w:val="20"/>
              </w:rPr>
              <w:t>年 </w:t>
            </w:r>
            <w:r>
              <w:rPr>
                <w:rFonts w:ascii="Times New Roman" w:eastAsia="Times New Roman"/>
                <w:sz w:val="20"/>
              </w:rPr>
              <w:t>10</w:t>
            </w:r>
            <w:r>
              <w:rPr>
                <w:rFonts w:ascii="Times New Roman" w:eastAsia="Times New Roman"/>
                <w:spacing w:val="-4"/>
                <w:sz w:val="20"/>
              </w:rPr>
              <w:t> </w:t>
            </w:r>
            <w:r>
              <w:rPr>
                <w:spacing w:val="-25"/>
                <w:sz w:val="20"/>
              </w:rPr>
              <w:t>月 </w:t>
            </w:r>
            <w:r>
              <w:rPr>
                <w:rFonts w:ascii="Times New Roman" w:eastAsia="Times New Roman"/>
                <w:sz w:val="20"/>
              </w:rPr>
              <w:t>19</w:t>
            </w:r>
            <w:r>
              <w:rPr>
                <w:rFonts w:ascii="Times New Roman" w:eastAsia="Times New Roman"/>
                <w:spacing w:val="-4"/>
                <w:sz w:val="20"/>
              </w:rPr>
              <w:t> </w:t>
            </w:r>
            <w:r>
              <w:rPr>
                <w:sz w:val="20"/>
              </w:rPr>
              <w:t>日</w:t>
            </w:r>
          </w:p>
          <w:p>
            <w:pPr>
              <w:pStyle w:val="TableParagraph"/>
              <w:spacing w:line="180" w:lineRule="auto" w:before="22"/>
              <w:ind w:left="467" w:right="29"/>
              <w:rPr>
                <w:sz w:val="20"/>
              </w:rPr>
            </w:pPr>
            <w:r>
              <w:rPr>
                <w:sz w:val="20"/>
              </w:rPr>
              <w:t>修正「伸港螻蛄蝦繁殖保育區」。</w:t>
            </w:r>
          </w:p>
        </w:tc>
      </w:tr>
      <w:tr>
        <w:trPr>
          <w:trHeight w:val="69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4"/>
              <w:rPr>
                <w:rFonts w:ascii="Times New Roman"/>
                <w:sz w:val="22"/>
              </w:rPr>
            </w:pPr>
          </w:p>
          <w:p>
            <w:pPr>
              <w:pStyle w:val="TableParagraph"/>
              <w:ind w:left="107"/>
              <w:rPr>
                <w:rFonts w:ascii="Times New Roman" w:hAnsi="Times New Roman"/>
                <w:sz w:val="20"/>
              </w:rPr>
            </w:pPr>
            <w:r>
              <w:rPr>
                <w:rFonts w:ascii="Times New Roman" w:hAnsi="Times New Roman"/>
                <w:sz w:val="20"/>
              </w:rPr>
              <w:t>24°10'08"N;120°27'22"E</w:t>
            </w:r>
          </w:p>
        </w:tc>
        <w:tc>
          <w:tcPr>
            <w:tcW w:w="751" w:type="dxa"/>
          </w:tcPr>
          <w:p>
            <w:pPr>
              <w:pStyle w:val="TableParagraph"/>
              <w:spacing w:before="4"/>
              <w:rPr>
                <w:rFonts w:ascii="Times New Roman"/>
                <w:sz w:val="22"/>
              </w:rPr>
            </w:pPr>
          </w:p>
          <w:p>
            <w:pPr>
              <w:pStyle w:val="TableParagraph"/>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751"/>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842" w:hRule="atLeast"/>
        </w:trPr>
        <w:tc>
          <w:tcPr>
            <w:tcW w:w="1851" w:type="dxa"/>
            <w:vMerge w:val="restart"/>
          </w:tcPr>
          <w:p>
            <w:pPr>
              <w:pStyle w:val="TableParagraph"/>
              <w:spacing w:line="182" w:lineRule="auto" w:before="31"/>
              <w:ind w:left="110" w:right="96"/>
              <w:rPr>
                <w:sz w:val="20"/>
              </w:rPr>
            </w:pPr>
            <w:r>
              <w:rPr>
                <w:rFonts w:ascii="Times New Roman" w:eastAsia="Times New Roman"/>
                <w:sz w:val="20"/>
              </w:rPr>
              <w:t>(95/03/07 </w:t>
            </w:r>
            <w:r>
              <w:rPr>
                <w:sz w:val="20"/>
              </w:rPr>
              <w:t>府農畜字第 </w:t>
            </w:r>
            <w:r>
              <w:rPr>
                <w:rFonts w:ascii="Times New Roman" w:eastAsia="Times New Roman"/>
                <w:sz w:val="20"/>
              </w:rPr>
              <w:t>0950043796 </w:t>
            </w:r>
            <w:r>
              <w:rPr>
                <w:sz w:val="20"/>
              </w:rPr>
              <w:t>號</w:t>
            </w:r>
          </w:p>
          <w:p>
            <w:pPr>
              <w:pStyle w:val="TableParagraph"/>
              <w:spacing w:line="349"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val="restart"/>
          </w:tcPr>
          <w:p>
            <w:pPr>
              <w:pStyle w:val="TableParagraph"/>
              <w:rPr>
                <w:rFonts w:ascii="Times New Roman"/>
                <w:sz w:val="18"/>
              </w:rPr>
            </w:pPr>
          </w:p>
        </w:tc>
        <w:tc>
          <w:tcPr>
            <w:tcW w:w="3404" w:type="dxa"/>
            <w:vMerge w:val="restart"/>
          </w:tcPr>
          <w:p>
            <w:pPr>
              <w:pStyle w:val="TableParagraph"/>
              <w:spacing w:line="336" w:lineRule="exact"/>
              <w:ind w:left="467"/>
              <w:rPr>
                <w:sz w:val="20"/>
              </w:rPr>
            </w:pPr>
            <w:r>
              <w:rPr>
                <w:spacing w:val="-10"/>
                <w:sz w:val="20"/>
              </w:rPr>
              <w:t>均屬之，保育總面積為 </w:t>
            </w:r>
            <w:r>
              <w:rPr>
                <w:rFonts w:ascii="Times New Roman" w:eastAsia="Times New Roman"/>
                <w:sz w:val="20"/>
              </w:rPr>
              <w:t>36 </w:t>
            </w:r>
            <w:r>
              <w:rPr>
                <w:spacing w:val="1"/>
                <w:sz w:val="20"/>
              </w:rPr>
              <w:t>公頃。</w:t>
            </w:r>
          </w:p>
          <w:p>
            <w:pPr>
              <w:pStyle w:val="TableParagraph"/>
              <w:spacing w:line="204" w:lineRule="auto" w:before="12"/>
              <w:ind w:left="467" w:right="124" w:hanging="360"/>
              <w:jc w:val="both"/>
              <w:rPr>
                <w:sz w:val="20"/>
              </w:rPr>
            </w:pPr>
            <w:r>
              <w:rPr>
                <w:rFonts w:ascii="Times New Roman" w:eastAsia="Times New Roman"/>
                <w:sz w:val="20"/>
              </w:rPr>
              <w:t>2. </w:t>
            </w:r>
            <w:r>
              <w:rPr>
                <w:sz w:val="20"/>
              </w:rPr>
              <w:t>保育區範圍內，除經主管機關核准之學術研究外，全年禁止採捕螻蛄蝦、二枚貝及其他水產動植</w:t>
            </w:r>
          </w:p>
          <w:p>
            <w:pPr>
              <w:pStyle w:val="TableParagraph"/>
              <w:spacing w:line="350" w:lineRule="exact"/>
              <w:ind w:left="467"/>
              <w:rPr>
                <w:sz w:val="20"/>
              </w:rPr>
            </w:pPr>
            <w:r>
              <w:rPr>
                <w:sz w:val="20"/>
              </w:rPr>
              <w:t>物。</w:t>
            </w:r>
          </w:p>
        </w:tc>
        <w:tc>
          <w:tcPr>
            <w:tcW w:w="3509" w:type="dxa"/>
          </w:tcPr>
          <w:p>
            <w:pPr>
              <w:pStyle w:val="TableParagraph"/>
              <w:spacing w:before="9"/>
              <w:rPr>
                <w:rFonts w:ascii="Times New Roman"/>
                <w:sz w:val="28"/>
              </w:rPr>
            </w:pPr>
          </w:p>
          <w:p>
            <w:pPr>
              <w:pStyle w:val="TableParagraph"/>
              <w:ind w:left="107"/>
              <w:rPr>
                <w:rFonts w:ascii="Times New Roman" w:hAnsi="Times New Roman"/>
                <w:sz w:val="20"/>
              </w:rPr>
            </w:pPr>
            <w:r>
              <w:rPr>
                <w:rFonts w:ascii="Times New Roman" w:hAnsi="Times New Roman"/>
                <w:sz w:val="20"/>
              </w:rPr>
              <w:t>24°09'47"N;120°27'08"E</w:t>
            </w:r>
          </w:p>
        </w:tc>
        <w:tc>
          <w:tcPr>
            <w:tcW w:w="751" w:type="dxa"/>
          </w:tcPr>
          <w:p>
            <w:pPr>
              <w:pStyle w:val="TableParagraph"/>
              <w:spacing w:before="9"/>
              <w:rPr>
                <w:rFonts w:ascii="Times New Roman"/>
                <w:sz w:val="28"/>
              </w:rPr>
            </w:pPr>
          </w:p>
          <w:p>
            <w:pPr>
              <w:pStyle w:val="TableParagraph"/>
              <w:ind w:left="107"/>
              <w:rPr>
                <w:rFonts w:ascii="Times New Roman"/>
                <w:sz w:val="20"/>
              </w:rPr>
            </w:pPr>
            <w:r>
              <w:rPr>
                <w:rFonts w:ascii="Times New Roman"/>
                <w:w w:val="99"/>
                <w:sz w:val="20"/>
              </w:rPr>
              <w:t>C</w:t>
            </w:r>
          </w:p>
        </w:tc>
        <w:tc>
          <w:tcPr>
            <w:tcW w:w="996" w:type="dxa"/>
            <w:vMerge w:val="restart"/>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vMerge w:val="restart"/>
          </w:tcPr>
          <w:p>
            <w:pPr>
              <w:pStyle w:val="TableParagraph"/>
              <w:spacing w:line="180" w:lineRule="auto" w:before="34"/>
              <w:ind w:left="467" w:right="-15" w:hanging="360"/>
              <w:jc w:val="both"/>
              <w:rPr>
                <w:sz w:val="20"/>
              </w:rPr>
            </w:pPr>
            <w:r>
              <w:rPr>
                <w:rFonts w:ascii="Times New Roman" w:eastAsia="Times New Roman"/>
                <w:sz w:val="20"/>
              </w:rPr>
              <w:t>2</w:t>
            </w:r>
            <w:r>
              <w:rPr>
                <w:rFonts w:ascii="Times New Roman" w:eastAsia="Times New Roman"/>
                <w:spacing w:val="1"/>
                <w:sz w:val="20"/>
              </w:rPr>
              <w:t>.  </w:t>
            </w:r>
            <w:r>
              <w:rPr>
                <w:spacing w:val="19"/>
                <w:sz w:val="20"/>
              </w:rPr>
              <w:t>伸港螻蛄蝦繁殖</w:t>
            </w:r>
            <w:r>
              <w:rPr>
                <w:spacing w:val="24"/>
                <w:sz w:val="20"/>
              </w:rPr>
              <w:t>保育區屬「核心</w:t>
            </w:r>
            <w:r>
              <w:rPr>
                <w:spacing w:val="-19"/>
                <w:sz w:val="20"/>
              </w:rPr>
              <w:t>區」為「禁止採捕」保護等級。</w:t>
            </w:r>
          </w:p>
        </w:tc>
      </w:tr>
      <w:tr>
        <w:trPr>
          <w:trHeight w:val="947"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2"/>
              </w:rPr>
            </w:pPr>
          </w:p>
          <w:p>
            <w:pPr>
              <w:pStyle w:val="TableParagraph"/>
              <w:spacing w:before="131"/>
              <w:ind w:left="107"/>
              <w:rPr>
                <w:rFonts w:ascii="Times New Roman" w:hAnsi="Times New Roman"/>
                <w:sz w:val="20"/>
              </w:rPr>
            </w:pPr>
            <w:r>
              <w:rPr>
                <w:rFonts w:ascii="Times New Roman" w:hAnsi="Times New Roman"/>
                <w:sz w:val="20"/>
              </w:rPr>
              <w:t>24°09'47"N;120°27'29"E</w:t>
            </w:r>
          </w:p>
        </w:tc>
        <w:tc>
          <w:tcPr>
            <w:tcW w:w="751" w:type="dxa"/>
          </w:tcPr>
          <w:p>
            <w:pPr>
              <w:pStyle w:val="TableParagraph"/>
              <w:rPr>
                <w:rFonts w:ascii="Times New Roman"/>
                <w:sz w:val="22"/>
              </w:rPr>
            </w:pPr>
          </w:p>
          <w:p>
            <w:pPr>
              <w:pStyle w:val="TableParagraph"/>
              <w:spacing w:before="131"/>
              <w:ind w:left="107"/>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837"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彰化縣</w:t>
            </w:r>
            <w:r>
              <w:rPr>
                <w:rFonts w:ascii="Times New Roman" w:hAnsi="Times New Roman" w:eastAsia="Times New Roman"/>
                <w:sz w:val="20"/>
              </w:rPr>
              <w:t>—</w:t>
            </w:r>
          </w:p>
          <w:p>
            <w:pPr>
              <w:pStyle w:val="TableParagraph"/>
              <w:spacing w:line="180" w:lineRule="auto" w:before="22"/>
              <w:ind w:left="110" w:right="77"/>
              <w:rPr>
                <w:rFonts w:ascii="Times New Roman" w:eastAsia="Times New Roman"/>
                <w:sz w:val="20"/>
              </w:rPr>
            </w:pPr>
            <w:r>
              <w:rPr>
                <w:sz w:val="20"/>
              </w:rPr>
              <w:t>伸港（二）螻蛄蝦繁殖保育區</w:t>
            </w:r>
            <w:r>
              <w:rPr>
                <w:rFonts w:ascii="Times New Roman" w:eastAsia="Times New Roman"/>
                <w:sz w:val="20"/>
              </w:rPr>
              <w:t>(101/08/23 </w:t>
            </w:r>
            <w:r>
              <w:rPr>
                <w:sz w:val="20"/>
              </w:rPr>
              <w:t>府農漁字第 </w:t>
            </w:r>
            <w:r>
              <w:rPr>
                <w:rFonts w:ascii="Times New Roman" w:eastAsia="Times New Roman"/>
                <w:sz w:val="20"/>
              </w:rPr>
              <w:t>1010238331A</w:t>
            </w:r>
          </w:p>
          <w:p>
            <w:pPr>
              <w:pStyle w:val="TableParagraph"/>
              <w:spacing w:line="357" w:lineRule="exact"/>
              <w:ind w:left="110"/>
              <w:rPr>
                <w:rFonts w:ascii="Times New Roman" w:eastAsia="Times New Roman"/>
                <w:sz w:val="20"/>
              </w:rPr>
            </w:pP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9"/>
              </w:numPr>
              <w:tabs>
                <w:tab w:pos="467" w:val="left" w:leader="none"/>
                <w:tab w:pos="468" w:val="left" w:leader="none"/>
              </w:tabs>
              <w:spacing w:line="204" w:lineRule="auto" w:before="0" w:after="0"/>
              <w:ind w:left="467" w:right="47" w:hanging="360"/>
              <w:jc w:val="left"/>
              <w:rPr>
                <w:sz w:val="20"/>
              </w:rPr>
            </w:pPr>
            <w:r>
              <w:rPr>
                <w:sz w:val="20"/>
              </w:rPr>
              <w:t>位於伸港螻蛄蝦繁殖保育區北 </w:t>
            </w:r>
            <w:r>
              <w:rPr>
                <w:spacing w:val="-9"/>
                <w:sz w:val="20"/>
              </w:rPr>
              <w:t>側，範圍以 </w:t>
            </w:r>
            <w:r>
              <w:rPr>
                <w:rFonts w:ascii="Times New Roman" w:eastAsia="Times New Roman"/>
                <w:sz w:val="20"/>
              </w:rPr>
              <w:t>A"</w:t>
            </w:r>
            <w:r>
              <w:rPr>
                <w:spacing w:val="3"/>
                <w:sz w:val="20"/>
              </w:rPr>
              <w:t>、</w:t>
            </w:r>
            <w:r>
              <w:rPr>
                <w:rFonts w:ascii="Times New Roman" w:eastAsia="Times New Roman"/>
                <w:sz w:val="20"/>
              </w:rPr>
              <w:t>B"</w:t>
            </w:r>
            <w:r>
              <w:rPr>
                <w:sz w:val="20"/>
              </w:rPr>
              <w:t>、</w:t>
            </w:r>
            <w:r>
              <w:rPr>
                <w:rFonts w:ascii="Times New Roman" w:eastAsia="Times New Roman"/>
                <w:sz w:val="20"/>
              </w:rPr>
              <w:t>C"</w:t>
            </w:r>
            <w:r>
              <w:rPr>
                <w:sz w:val="20"/>
              </w:rPr>
              <w:t>、</w:t>
            </w:r>
            <w:r>
              <w:rPr>
                <w:rFonts w:ascii="Times New Roman" w:eastAsia="Times New Roman"/>
                <w:sz w:val="20"/>
              </w:rPr>
              <w:t>D"</w:t>
            </w:r>
            <w:r>
              <w:rPr>
                <w:sz w:val="20"/>
              </w:rPr>
              <w:t>點座標所連成方形區域內均屬之， </w:t>
            </w:r>
            <w:r>
              <w:rPr>
                <w:spacing w:val="-13"/>
                <w:sz w:val="20"/>
              </w:rPr>
              <w:t>面積約 </w:t>
            </w:r>
            <w:r>
              <w:rPr>
                <w:rFonts w:ascii="Times New Roman" w:eastAsia="Times New Roman"/>
                <w:sz w:val="20"/>
              </w:rPr>
              <w:t>20</w:t>
            </w:r>
            <w:r>
              <w:rPr>
                <w:rFonts w:ascii="Times New Roman" w:eastAsia="Times New Roman"/>
                <w:spacing w:val="-3"/>
                <w:sz w:val="20"/>
              </w:rPr>
              <w:t> </w:t>
            </w:r>
            <w:r>
              <w:rPr>
                <w:spacing w:val="-23"/>
                <w:sz w:val="20"/>
              </w:rPr>
              <w:t>公頃，均為「核心區」。</w:t>
            </w:r>
          </w:p>
          <w:p>
            <w:pPr>
              <w:pStyle w:val="TableParagraph"/>
              <w:numPr>
                <w:ilvl w:val="0"/>
                <w:numId w:val="9"/>
              </w:numPr>
              <w:tabs>
                <w:tab w:pos="468" w:val="left" w:leader="none"/>
              </w:tabs>
              <w:spacing w:line="204" w:lineRule="auto" w:before="0" w:after="0"/>
              <w:ind w:left="467" w:right="98" w:hanging="360"/>
              <w:jc w:val="both"/>
              <w:rPr>
                <w:sz w:val="20"/>
              </w:rPr>
            </w:pPr>
            <w:r>
              <w:rPr>
                <w:spacing w:val="-5"/>
                <w:w w:val="95"/>
                <w:sz w:val="20"/>
              </w:rPr>
              <w:t>本保育區範圍內之「核心區</w:t>
            </w:r>
            <w:r>
              <w:rPr>
                <w:spacing w:val="-46"/>
                <w:w w:val="95"/>
                <w:sz w:val="20"/>
              </w:rPr>
              <w:t>」，除</w:t>
            </w:r>
            <w:r>
              <w:rPr>
                <w:spacing w:val="-46"/>
                <w:sz w:val="20"/>
              </w:rPr>
              <w:t>經主管機關核准之學術研究外， 全年禁止採捕螻蛄蝦、二枚貝及其他水產動植物。</w:t>
            </w:r>
          </w:p>
        </w:tc>
        <w:tc>
          <w:tcPr>
            <w:tcW w:w="3509" w:type="dxa"/>
          </w:tcPr>
          <w:p>
            <w:pPr>
              <w:pStyle w:val="TableParagraph"/>
              <w:spacing w:before="7"/>
              <w:rPr>
                <w:rFonts w:ascii="Times New Roman"/>
                <w:sz w:val="28"/>
              </w:rPr>
            </w:pPr>
          </w:p>
          <w:p>
            <w:pPr>
              <w:pStyle w:val="TableParagraph"/>
              <w:ind w:left="107"/>
              <w:rPr>
                <w:rFonts w:ascii="Times New Roman" w:hAnsi="Times New Roman"/>
                <w:sz w:val="20"/>
              </w:rPr>
            </w:pPr>
            <w:r>
              <w:rPr>
                <w:rFonts w:ascii="Times New Roman" w:hAnsi="Times New Roman"/>
                <w:sz w:val="20"/>
              </w:rPr>
              <w:t>24°10'24.15"N 120°27'17.14"E</w:t>
            </w:r>
          </w:p>
        </w:tc>
        <w:tc>
          <w:tcPr>
            <w:tcW w:w="751" w:type="dxa"/>
          </w:tcPr>
          <w:p>
            <w:pPr>
              <w:pStyle w:val="TableParagraph"/>
              <w:spacing w:before="7"/>
              <w:rPr>
                <w:rFonts w:ascii="Times New Roman"/>
                <w:sz w:val="28"/>
              </w:rPr>
            </w:pPr>
          </w:p>
          <w:p>
            <w:pPr>
              <w:pStyle w:val="TableParagraph"/>
              <w:ind w:left="107"/>
              <w:rPr>
                <w:rFonts w:ascii="Times New Roman"/>
                <w:sz w:val="20"/>
              </w:rPr>
            </w:pPr>
            <w:r>
              <w:rPr>
                <w:rFonts w:ascii="Times New Roman"/>
                <w:w w:val="99"/>
                <w:sz w:val="20"/>
              </w:rPr>
              <w:t>A</w:t>
            </w:r>
          </w:p>
        </w:tc>
        <w:tc>
          <w:tcPr>
            <w:tcW w:w="996" w:type="dxa"/>
            <w:vMerge w:val="restart"/>
          </w:tcPr>
          <w:p>
            <w:pPr>
              <w:pStyle w:val="TableParagraph"/>
              <w:spacing w:before="72"/>
              <w:ind w:left="110"/>
              <w:rPr>
                <w:rFonts w:ascii="Times New Roman"/>
                <w:sz w:val="20"/>
              </w:rPr>
            </w:pPr>
            <w:r>
              <w:rPr>
                <w:rFonts w:ascii="Times New Roman"/>
                <w:sz w:val="20"/>
              </w:rPr>
              <w:t>0.20</w:t>
            </w:r>
          </w:p>
        </w:tc>
        <w:tc>
          <w:tcPr>
            <w:tcW w:w="1263" w:type="dxa"/>
            <w:vMerge w:val="restart"/>
          </w:tcPr>
          <w:p>
            <w:pPr>
              <w:pStyle w:val="TableParagraph"/>
              <w:spacing w:line="387" w:lineRule="exact"/>
              <w:ind w:left="107"/>
              <w:rPr>
                <w:sz w:val="20"/>
              </w:rPr>
            </w:pPr>
            <w:r>
              <w:rPr>
                <w:sz w:val="20"/>
              </w:rPr>
              <w:t>彰化縣政府</w:t>
            </w:r>
          </w:p>
        </w:tc>
        <w:tc>
          <w:tcPr>
            <w:tcW w:w="2119" w:type="dxa"/>
            <w:vMerge w:val="restart"/>
          </w:tcPr>
          <w:p>
            <w:pPr>
              <w:pStyle w:val="TableParagraph"/>
              <w:tabs>
                <w:tab w:pos="467" w:val="left" w:leader="none"/>
              </w:tabs>
              <w:spacing w:line="335" w:lineRule="exact"/>
              <w:ind w:left="107"/>
              <w:rPr>
                <w:sz w:val="20"/>
              </w:rPr>
            </w:pPr>
            <w:r>
              <w:rPr>
                <w:rFonts w:ascii="Times New Roman" w:eastAsia="Times New Roman"/>
                <w:sz w:val="20"/>
              </w:rPr>
              <w:t>1.</w:t>
              <w:tab/>
              <w:t>105</w:t>
            </w:r>
            <w:r>
              <w:rPr>
                <w:rFonts w:ascii="Times New Roman" w:eastAsia="Times New Roman"/>
                <w:spacing w:val="-2"/>
                <w:sz w:val="20"/>
              </w:rPr>
              <w:t> </w:t>
            </w:r>
            <w:r>
              <w:rPr>
                <w:spacing w:val="-25"/>
                <w:sz w:val="20"/>
              </w:rPr>
              <w:t>年 </w:t>
            </w:r>
            <w:r>
              <w:rPr>
                <w:rFonts w:ascii="Times New Roman" w:eastAsia="Times New Roman"/>
                <w:sz w:val="20"/>
              </w:rPr>
              <w:t>10</w:t>
            </w:r>
            <w:r>
              <w:rPr>
                <w:rFonts w:ascii="Times New Roman" w:eastAsia="Times New Roman"/>
                <w:spacing w:val="-4"/>
                <w:sz w:val="20"/>
              </w:rPr>
              <w:t> </w:t>
            </w:r>
            <w:r>
              <w:rPr>
                <w:spacing w:val="-25"/>
                <w:sz w:val="20"/>
              </w:rPr>
              <w:t>月 </w:t>
            </w:r>
            <w:r>
              <w:rPr>
                <w:rFonts w:ascii="Times New Roman" w:eastAsia="Times New Roman"/>
                <w:sz w:val="20"/>
              </w:rPr>
              <w:t>19</w:t>
            </w:r>
            <w:r>
              <w:rPr>
                <w:rFonts w:ascii="Times New Roman" w:eastAsia="Times New Roman"/>
                <w:spacing w:val="-4"/>
                <w:sz w:val="20"/>
              </w:rPr>
              <w:t> </w:t>
            </w:r>
            <w:r>
              <w:rPr>
                <w:sz w:val="20"/>
              </w:rPr>
              <w:t>日</w:t>
            </w:r>
          </w:p>
          <w:p>
            <w:pPr>
              <w:pStyle w:val="TableParagraph"/>
              <w:spacing w:line="182" w:lineRule="auto" w:before="19"/>
              <w:ind w:left="467" w:right="26"/>
              <w:jc w:val="both"/>
              <w:rPr>
                <w:sz w:val="20"/>
              </w:rPr>
            </w:pPr>
            <w:r>
              <w:rPr>
                <w:sz w:val="20"/>
              </w:rPr>
              <w:t>修正「伸港</w:t>
            </w:r>
            <w:r>
              <w:rPr>
                <w:rFonts w:ascii="Times New Roman" w:eastAsia="Times New Roman"/>
                <w:sz w:val="20"/>
              </w:rPr>
              <w:t>(</w:t>
            </w:r>
            <w:r>
              <w:rPr>
                <w:sz w:val="20"/>
              </w:rPr>
              <w:t>二</w:t>
            </w:r>
            <w:r>
              <w:rPr>
                <w:rFonts w:ascii="Times New Roman" w:eastAsia="Times New Roman"/>
                <w:sz w:val="20"/>
              </w:rPr>
              <w:t>)</w:t>
            </w:r>
            <w:r>
              <w:rPr>
                <w:sz w:val="20"/>
              </w:rPr>
              <w:t>螻</w:t>
            </w:r>
            <w:r>
              <w:rPr>
                <w:spacing w:val="57"/>
                <w:sz w:val="20"/>
              </w:rPr>
              <w:t>蛄蝦繁殖保育</w:t>
            </w:r>
            <w:r>
              <w:rPr>
                <w:spacing w:val="-15"/>
                <w:sz w:val="20"/>
              </w:rPr>
              <w:t>區」。</w:t>
            </w:r>
          </w:p>
          <w:p>
            <w:pPr>
              <w:pStyle w:val="TableParagraph"/>
              <w:spacing w:line="180" w:lineRule="auto"/>
              <w:ind w:left="467" w:right="-15" w:hanging="360"/>
              <w:jc w:val="both"/>
              <w:rPr>
                <w:sz w:val="20"/>
              </w:rPr>
            </w:pPr>
            <w:r>
              <w:rPr>
                <w:rFonts w:ascii="Times New Roman" w:eastAsia="Times New Roman"/>
                <w:sz w:val="20"/>
              </w:rPr>
              <w:t>2</w:t>
            </w:r>
            <w:r>
              <w:rPr>
                <w:rFonts w:ascii="Times New Roman" w:eastAsia="Times New Roman"/>
                <w:spacing w:val="3"/>
                <w:sz w:val="20"/>
              </w:rPr>
              <w:t>.   </w:t>
            </w:r>
            <w:r>
              <w:rPr>
                <w:sz w:val="20"/>
              </w:rPr>
              <w:t>伸港</w:t>
            </w:r>
            <w:r>
              <w:rPr>
                <w:rFonts w:ascii="Times New Roman" w:eastAsia="Times New Roman"/>
                <w:sz w:val="20"/>
              </w:rPr>
              <w:t>(</w:t>
            </w:r>
            <w:r>
              <w:rPr>
                <w:sz w:val="20"/>
              </w:rPr>
              <w:t>二</w:t>
            </w:r>
            <w:r>
              <w:rPr>
                <w:rFonts w:ascii="Times New Roman" w:eastAsia="Times New Roman"/>
                <w:sz w:val="20"/>
              </w:rPr>
              <w:t>)</w:t>
            </w:r>
            <w:r>
              <w:rPr>
                <w:sz w:val="20"/>
              </w:rPr>
              <w:t>螻蛄蝦繁</w:t>
            </w:r>
            <w:r>
              <w:rPr>
                <w:spacing w:val="-8"/>
                <w:sz w:val="20"/>
              </w:rPr>
              <w:t>殖保育區屬「核心</w:t>
            </w:r>
            <w:r>
              <w:rPr>
                <w:spacing w:val="-20"/>
                <w:sz w:val="20"/>
              </w:rPr>
              <w:t>區」為「禁止採捕」保護等級。</w:t>
            </w:r>
          </w:p>
        </w:tc>
      </w:tr>
      <w:tr>
        <w:trPr>
          <w:trHeight w:val="84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9"/>
              </w:rPr>
            </w:pPr>
          </w:p>
          <w:p>
            <w:pPr>
              <w:pStyle w:val="TableParagraph"/>
              <w:ind w:left="107"/>
              <w:rPr>
                <w:rFonts w:ascii="Times New Roman" w:hAnsi="Times New Roman"/>
                <w:sz w:val="20"/>
              </w:rPr>
            </w:pPr>
            <w:r>
              <w:rPr>
                <w:rFonts w:ascii="Times New Roman" w:hAnsi="Times New Roman"/>
                <w:sz w:val="20"/>
              </w:rPr>
              <w:t>24°10'22.11"N 120°27'23.88"E</w:t>
            </w:r>
          </w:p>
        </w:tc>
        <w:tc>
          <w:tcPr>
            <w:tcW w:w="751" w:type="dxa"/>
          </w:tcPr>
          <w:p>
            <w:pPr>
              <w:pStyle w:val="TableParagraph"/>
              <w:rPr>
                <w:rFonts w:ascii="Times New Roman"/>
                <w:sz w:val="29"/>
              </w:rPr>
            </w:pPr>
          </w:p>
          <w:p>
            <w:pPr>
              <w:pStyle w:val="TableParagraph"/>
              <w:ind w:left="107"/>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882"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5"/>
              <w:rPr>
                <w:rFonts w:ascii="Times New Roman"/>
                <w:sz w:val="30"/>
              </w:rPr>
            </w:pPr>
          </w:p>
          <w:p>
            <w:pPr>
              <w:pStyle w:val="TableParagraph"/>
              <w:ind w:left="107"/>
              <w:rPr>
                <w:rFonts w:ascii="Times New Roman" w:hAnsi="Times New Roman"/>
                <w:sz w:val="20"/>
              </w:rPr>
            </w:pPr>
            <w:r>
              <w:rPr>
                <w:rFonts w:ascii="Times New Roman" w:hAnsi="Times New Roman"/>
                <w:sz w:val="20"/>
              </w:rPr>
              <w:t>24°10'55.85"N 120°27'32.05"E</w:t>
            </w:r>
          </w:p>
        </w:tc>
        <w:tc>
          <w:tcPr>
            <w:tcW w:w="751" w:type="dxa"/>
          </w:tcPr>
          <w:p>
            <w:pPr>
              <w:pStyle w:val="TableParagraph"/>
              <w:spacing w:before="5"/>
              <w:rPr>
                <w:rFonts w:ascii="Times New Roman"/>
                <w:sz w:val="30"/>
              </w:rPr>
            </w:pPr>
          </w:p>
          <w:p>
            <w:pPr>
              <w:pStyle w:val="TableParagraph"/>
              <w:ind w:left="107"/>
              <w:rPr>
                <w:rFonts w:ascii="Times New Roman"/>
                <w:sz w:val="20"/>
              </w:rPr>
            </w:pPr>
            <w:r>
              <w:rPr>
                <w:rFonts w:ascii="Times New Roman"/>
                <w:w w:val="99"/>
                <w:sz w:val="20"/>
              </w:rPr>
              <w:t>C</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82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rPr>
                <w:rFonts w:ascii="Times New Roman"/>
                <w:sz w:val="28"/>
              </w:rPr>
            </w:pPr>
          </w:p>
          <w:p>
            <w:pPr>
              <w:pStyle w:val="TableParagraph"/>
              <w:ind w:left="107"/>
              <w:rPr>
                <w:rFonts w:ascii="Times New Roman" w:hAnsi="Times New Roman"/>
                <w:sz w:val="20"/>
              </w:rPr>
            </w:pPr>
            <w:r>
              <w:rPr>
                <w:rFonts w:ascii="Times New Roman" w:hAnsi="Times New Roman"/>
                <w:sz w:val="20"/>
              </w:rPr>
              <w:t>24°10'58.27"N 120°27'23.55"E</w:t>
            </w:r>
          </w:p>
        </w:tc>
        <w:tc>
          <w:tcPr>
            <w:tcW w:w="751" w:type="dxa"/>
          </w:tcPr>
          <w:p>
            <w:pPr>
              <w:pStyle w:val="TableParagraph"/>
              <w:rPr>
                <w:rFonts w:ascii="Times New Roman"/>
                <w:sz w:val="28"/>
              </w:rPr>
            </w:pPr>
          </w:p>
          <w:p>
            <w:pPr>
              <w:pStyle w:val="TableParagraph"/>
              <w:ind w:left="107"/>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894" w:hRule="atLeast"/>
        </w:trPr>
        <w:tc>
          <w:tcPr>
            <w:tcW w:w="1851" w:type="dxa"/>
            <w:vMerge w:val="restart"/>
          </w:tcPr>
          <w:p>
            <w:pPr>
              <w:pStyle w:val="TableParagraph"/>
              <w:spacing w:line="332" w:lineRule="exact"/>
              <w:ind w:left="110"/>
              <w:rPr>
                <w:rFonts w:ascii="Times New Roman" w:hAnsi="Times New Roman" w:eastAsia="Times New Roman"/>
                <w:sz w:val="20"/>
              </w:rPr>
            </w:pPr>
            <w:r>
              <w:rPr>
                <w:sz w:val="20"/>
              </w:rPr>
              <w:t>彰化縣</w:t>
            </w:r>
            <w:r>
              <w:rPr>
                <w:rFonts w:ascii="Times New Roman" w:hAnsi="Times New Roman" w:eastAsia="Times New Roman"/>
                <w:sz w:val="20"/>
              </w:rPr>
              <w:t>—</w:t>
            </w:r>
          </w:p>
          <w:p>
            <w:pPr>
              <w:pStyle w:val="TableParagraph"/>
              <w:spacing w:line="182" w:lineRule="auto" w:before="18"/>
              <w:ind w:left="110" w:right="98"/>
              <w:rPr>
                <w:sz w:val="20"/>
              </w:rPr>
            </w:pPr>
            <w:r>
              <w:rPr>
                <w:w w:val="95"/>
                <w:sz w:val="20"/>
              </w:rPr>
              <w:t>王功螻蛄蝦繁殖保</w:t>
            </w:r>
            <w:r>
              <w:rPr>
                <w:sz w:val="20"/>
              </w:rPr>
              <w:t>育區</w:t>
            </w:r>
          </w:p>
          <w:p>
            <w:pPr>
              <w:pStyle w:val="TableParagraph"/>
              <w:spacing w:line="180" w:lineRule="auto"/>
              <w:ind w:left="110" w:right="77"/>
              <w:rPr>
                <w:rFonts w:ascii="Times New Roman" w:eastAsia="Times New Roman"/>
                <w:sz w:val="20"/>
              </w:rPr>
            </w:pPr>
            <w:r>
              <w:rPr>
                <w:rFonts w:ascii="Times New Roman" w:eastAsia="Times New Roman"/>
                <w:sz w:val="20"/>
              </w:rPr>
              <w:t>(101/08/23 </w:t>
            </w:r>
            <w:r>
              <w:rPr>
                <w:sz w:val="20"/>
              </w:rPr>
              <w:t>府農漁字第 </w:t>
            </w:r>
            <w:r>
              <w:rPr>
                <w:rFonts w:ascii="Times New Roman" w:eastAsia="Times New Roman"/>
                <w:sz w:val="20"/>
              </w:rPr>
              <w:t>1010238331A</w:t>
            </w:r>
          </w:p>
          <w:p>
            <w:pPr>
              <w:pStyle w:val="TableParagraph"/>
              <w:spacing w:line="355" w:lineRule="exact"/>
              <w:ind w:left="110"/>
              <w:rPr>
                <w:rFonts w:ascii="Times New Roman" w:eastAsia="Times New Roman"/>
                <w:sz w:val="20"/>
              </w:rPr>
            </w:pP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tabs>
                <w:tab w:pos="467" w:val="left" w:leader="none"/>
              </w:tabs>
              <w:spacing w:line="204" w:lineRule="auto"/>
              <w:ind w:left="467" w:right="111" w:hanging="360"/>
              <w:rPr>
                <w:sz w:val="20"/>
              </w:rPr>
            </w:pPr>
            <w:r>
              <w:rPr>
                <w:rFonts w:ascii="Times New Roman" w:eastAsia="Times New Roman"/>
                <w:sz w:val="20"/>
              </w:rPr>
              <w:t>1.</w:t>
              <w:tab/>
            </w:r>
            <w:r>
              <w:rPr>
                <w:spacing w:val="-12"/>
                <w:sz w:val="20"/>
              </w:rPr>
              <w:t>範圍以 </w:t>
            </w:r>
            <w:r>
              <w:rPr>
                <w:rFonts w:ascii="Times New Roman" w:eastAsia="Times New Roman"/>
                <w:spacing w:val="-3"/>
                <w:sz w:val="20"/>
              </w:rPr>
              <w:t>A</w:t>
            </w:r>
            <w:r>
              <w:rPr>
                <w:sz w:val="20"/>
              </w:rPr>
              <w:t>、</w:t>
            </w:r>
            <w:r>
              <w:rPr>
                <w:rFonts w:ascii="Times New Roman" w:eastAsia="Times New Roman"/>
                <w:sz w:val="20"/>
              </w:rPr>
              <w:t>B</w:t>
            </w:r>
            <w:r>
              <w:rPr>
                <w:sz w:val="20"/>
              </w:rPr>
              <w:t>、</w:t>
            </w:r>
            <w:r>
              <w:rPr>
                <w:rFonts w:ascii="Times New Roman" w:eastAsia="Times New Roman"/>
                <w:sz w:val="20"/>
              </w:rPr>
              <w:t>E</w:t>
            </w:r>
            <w:r>
              <w:rPr>
                <w:sz w:val="20"/>
              </w:rPr>
              <w:t>、</w:t>
            </w:r>
            <w:r>
              <w:rPr>
                <w:rFonts w:ascii="Times New Roman" w:eastAsia="Times New Roman"/>
                <w:sz w:val="20"/>
              </w:rPr>
              <w:t>F</w:t>
            </w:r>
            <w:r>
              <w:rPr>
                <w:rFonts w:ascii="Times New Roman" w:eastAsia="Times New Roman"/>
                <w:spacing w:val="-2"/>
                <w:sz w:val="20"/>
              </w:rPr>
              <w:t> </w:t>
            </w:r>
            <w:r>
              <w:rPr>
                <w:sz w:val="20"/>
              </w:rPr>
              <w:t>點座標所連成方形區域內均屬之，總面積約</w:t>
            </w:r>
          </w:p>
          <w:p>
            <w:pPr>
              <w:pStyle w:val="TableParagraph"/>
              <w:spacing w:line="347" w:lineRule="exact"/>
              <w:ind w:left="467"/>
              <w:rPr>
                <w:sz w:val="20"/>
              </w:rPr>
            </w:pPr>
            <w:r>
              <w:rPr>
                <w:rFonts w:ascii="Times New Roman" w:eastAsia="Times New Roman"/>
                <w:sz w:val="20"/>
              </w:rPr>
              <w:t>40.56 </w:t>
            </w:r>
            <w:r>
              <w:rPr>
                <w:sz w:val="20"/>
              </w:rPr>
              <w:t>公頃。</w:t>
            </w:r>
          </w:p>
          <w:p>
            <w:pPr>
              <w:pStyle w:val="TableParagraph"/>
              <w:spacing w:line="204" w:lineRule="auto"/>
              <w:ind w:left="426" w:right="97" w:hanging="140"/>
              <w:jc w:val="both"/>
              <w:rPr>
                <w:sz w:val="20"/>
              </w:rPr>
            </w:pPr>
            <w:r>
              <w:rPr>
                <w:rFonts w:ascii="Times New Roman" w:eastAsia="Times New Roman"/>
                <w:sz w:val="20"/>
              </w:rPr>
              <w:t>(1)</w:t>
            </w:r>
            <w:r>
              <w:rPr>
                <w:spacing w:val="-9"/>
                <w:sz w:val="20"/>
              </w:rPr>
              <w:t>保育區內以 </w:t>
            </w:r>
            <w:r>
              <w:rPr>
                <w:rFonts w:ascii="Times New Roman" w:eastAsia="Times New Roman"/>
                <w:spacing w:val="-17"/>
                <w:sz w:val="20"/>
              </w:rPr>
              <w:t>A</w:t>
            </w:r>
            <w:r>
              <w:rPr>
                <w:spacing w:val="-12"/>
                <w:sz w:val="20"/>
              </w:rPr>
              <w:t>、</w:t>
            </w:r>
            <w:r>
              <w:rPr>
                <w:rFonts w:ascii="Times New Roman" w:eastAsia="Times New Roman"/>
                <w:spacing w:val="-13"/>
                <w:sz w:val="20"/>
              </w:rPr>
              <w:t>B</w:t>
            </w:r>
            <w:r>
              <w:rPr>
                <w:spacing w:val="-12"/>
                <w:sz w:val="20"/>
              </w:rPr>
              <w:t>、</w:t>
            </w:r>
            <w:r>
              <w:rPr>
                <w:rFonts w:ascii="Times New Roman" w:eastAsia="Times New Roman"/>
                <w:spacing w:val="-16"/>
                <w:sz w:val="20"/>
              </w:rPr>
              <w:t>C</w:t>
            </w:r>
            <w:r>
              <w:rPr>
                <w:spacing w:val="-12"/>
                <w:sz w:val="20"/>
              </w:rPr>
              <w:t>、</w:t>
            </w:r>
            <w:r>
              <w:rPr>
                <w:rFonts w:ascii="Times New Roman" w:eastAsia="Times New Roman"/>
                <w:sz w:val="20"/>
              </w:rPr>
              <w:t>D</w:t>
            </w:r>
            <w:r>
              <w:rPr>
                <w:rFonts w:ascii="Times New Roman" w:eastAsia="Times New Roman"/>
                <w:spacing w:val="-3"/>
                <w:sz w:val="20"/>
              </w:rPr>
              <w:t> </w:t>
            </w:r>
            <w:r>
              <w:rPr>
                <w:sz w:val="20"/>
              </w:rPr>
              <w:t>點座標</w:t>
            </w:r>
            <w:r>
              <w:rPr>
                <w:spacing w:val="-12"/>
                <w:sz w:val="20"/>
              </w:rPr>
              <w:t>連成方形區域為「核心區」，面積</w:t>
            </w:r>
            <w:r>
              <w:rPr>
                <w:spacing w:val="-31"/>
                <w:sz w:val="20"/>
              </w:rPr>
              <w:t>為 </w:t>
            </w:r>
            <w:r>
              <w:rPr>
                <w:rFonts w:ascii="Times New Roman" w:eastAsia="Times New Roman"/>
                <w:sz w:val="20"/>
              </w:rPr>
              <w:t>19.14</w:t>
            </w:r>
            <w:r>
              <w:rPr>
                <w:rFonts w:ascii="Times New Roman" w:eastAsia="Times New Roman"/>
                <w:spacing w:val="-1"/>
                <w:sz w:val="20"/>
              </w:rPr>
              <w:t> </w:t>
            </w:r>
            <w:r>
              <w:rPr>
                <w:sz w:val="20"/>
              </w:rPr>
              <w:t>公頃。</w:t>
            </w:r>
          </w:p>
          <w:p>
            <w:pPr>
              <w:pStyle w:val="TableParagraph"/>
              <w:spacing w:line="204" w:lineRule="auto"/>
              <w:ind w:left="426" w:right="96" w:hanging="140"/>
              <w:jc w:val="both"/>
              <w:rPr>
                <w:sz w:val="20"/>
              </w:rPr>
            </w:pPr>
            <w:r>
              <w:rPr>
                <w:rFonts w:ascii="Times New Roman" w:eastAsia="Times New Roman"/>
                <w:sz w:val="20"/>
              </w:rPr>
              <w:t>(2)</w:t>
            </w:r>
            <w:r>
              <w:rPr>
                <w:spacing w:val="-9"/>
                <w:sz w:val="20"/>
              </w:rPr>
              <w:t>保育區內以 </w:t>
            </w:r>
            <w:r>
              <w:rPr>
                <w:rFonts w:ascii="Times New Roman" w:eastAsia="Times New Roman"/>
                <w:spacing w:val="-9"/>
                <w:sz w:val="20"/>
              </w:rPr>
              <w:t>C</w:t>
            </w:r>
            <w:r>
              <w:rPr>
                <w:spacing w:val="-5"/>
                <w:sz w:val="20"/>
              </w:rPr>
              <w:t>、</w:t>
            </w:r>
            <w:r>
              <w:rPr>
                <w:rFonts w:ascii="Times New Roman" w:eastAsia="Times New Roman"/>
                <w:spacing w:val="-8"/>
                <w:sz w:val="20"/>
              </w:rPr>
              <w:t>D</w:t>
            </w:r>
            <w:r>
              <w:rPr>
                <w:spacing w:val="-5"/>
                <w:sz w:val="20"/>
              </w:rPr>
              <w:t>、</w:t>
            </w:r>
            <w:r>
              <w:rPr>
                <w:rFonts w:ascii="Times New Roman" w:eastAsia="Times New Roman"/>
                <w:spacing w:val="-7"/>
                <w:sz w:val="20"/>
              </w:rPr>
              <w:t>E</w:t>
            </w:r>
            <w:r>
              <w:rPr>
                <w:spacing w:val="-5"/>
                <w:sz w:val="20"/>
              </w:rPr>
              <w:t>、</w:t>
            </w:r>
            <w:r>
              <w:rPr>
                <w:rFonts w:ascii="Times New Roman" w:eastAsia="Times New Roman"/>
                <w:sz w:val="20"/>
              </w:rPr>
              <w:t>F</w:t>
            </w:r>
            <w:r>
              <w:rPr>
                <w:rFonts w:ascii="Times New Roman" w:eastAsia="Times New Roman"/>
                <w:spacing w:val="-3"/>
                <w:sz w:val="20"/>
              </w:rPr>
              <w:t> </w:t>
            </w:r>
            <w:r>
              <w:rPr>
                <w:sz w:val="20"/>
              </w:rPr>
              <w:t>點座標連成方形區域為「養護區」面積</w:t>
            </w:r>
            <w:r>
              <w:rPr>
                <w:spacing w:val="-25"/>
                <w:sz w:val="20"/>
              </w:rPr>
              <w:t>為 </w:t>
            </w:r>
            <w:r>
              <w:rPr>
                <w:rFonts w:ascii="Times New Roman" w:eastAsia="Times New Roman"/>
                <w:sz w:val="20"/>
              </w:rPr>
              <w:t>21.42</w:t>
            </w:r>
            <w:r>
              <w:rPr>
                <w:rFonts w:ascii="Times New Roman" w:eastAsia="Times New Roman"/>
                <w:spacing w:val="-1"/>
                <w:sz w:val="20"/>
              </w:rPr>
              <w:t> </w:t>
            </w:r>
            <w:r>
              <w:rPr>
                <w:sz w:val="20"/>
              </w:rPr>
              <w:t>公頃。</w:t>
            </w:r>
          </w:p>
        </w:tc>
        <w:tc>
          <w:tcPr>
            <w:tcW w:w="3509" w:type="dxa"/>
          </w:tcPr>
          <w:p>
            <w:pPr>
              <w:pStyle w:val="TableParagraph"/>
              <w:spacing w:before="1"/>
              <w:rPr>
                <w:rFonts w:ascii="Times New Roman"/>
                <w:sz w:val="31"/>
              </w:rPr>
            </w:pPr>
          </w:p>
          <w:p>
            <w:pPr>
              <w:pStyle w:val="TableParagraph"/>
              <w:ind w:right="459"/>
              <w:jc w:val="right"/>
              <w:rPr>
                <w:rFonts w:ascii="Times New Roman" w:hAnsi="Times New Roman"/>
                <w:sz w:val="20"/>
              </w:rPr>
            </w:pPr>
            <w:r>
              <w:rPr>
                <w:rFonts w:ascii="Times New Roman" w:hAnsi="Times New Roman"/>
                <w:sz w:val="20"/>
              </w:rPr>
              <w:t>23°58'08.31"N 120°19'05.14"E;</w:t>
            </w:r>
          </w:p>
        </w:tc>
        <w:tc>
          <w:tcPr>
            <w:tcW w:w="751" w:type="dxa"/>
          </w:tcPr>
          <w:p>
            <w:pPr>
              <w:pStyle w:val="TableParagraph"/>
              <w:spacing w:before="1"/>
              <w:rPr>
                <w:rFonts w:ascii="Times New Roman"/>
                <w:sz w:val="31"/>
              </w:rPr>
            </w:pPr>
          </w:p>
          <w:p>
            <w:pPr>
              <w:pStyle w:val="TableParagraph"/>
              <w:ind w:right="293"/>
              <w:jc w:val="right"/>
              <w:rPr>
                <w:rFonts w:ascii="Times New Roman"/>
                <w:sz w:val="20"/>
              </w:rPr>
            </w:pPr>
            <w:r>
              <w:rPr>
                <w:rFonts w:ascii="Times New Roman"/>
                <w:w w:val="99"/>
                <w:sz w:val="20"/>
              </w:rPr>
              <w:t>A</w:t>
            </w:r>
          </w:p>
        </w:tc>
        <w:tc>
          <w:tcPr>
            <w:tcW w:w="996" w:type="dxa"/>
            <w:vMerge w:val="restart"/>
          </w:tcPr>
          <w:p>
            <w:pPr>
              <w:pStyle w:val="TableParagraph"/>
              <w:spacing w:before="70"/>
              <w:ind w:left="110"/>
              <w:rPr>
                <w:rFonts w:ascii="Times New Roman"/>
                <w:sz w:val="20"/>
              </w:rPr>
            </w:pPr>
            <w:r>
              <w:rPr>
                <w:rFonts w:ascii="Times New Roman"/>
                <w:sz w:val="20"/>
              </w:rPr>
              <w:t>0.41</w:t>
            </w:r>
          </w:p>
        </w:tc>
        <w:tc>
          <w:tcPr>
            <w:tcW w:w="1263" w:type="dxa"/>
            <w:vMerge w:val="restart"/>
          </w:tcPr>
          <w:p>
            <w:pPr>
              <w:pStyle w:val="TableParagraph"/>
              <w:spacing w:line="385" w:lineRule="exact"/>
              <w:ind w:left="107"/>
              <w:rPr>
                <w:sz w:val="20"/>
              </w:rPr>
            </w:pPr>
            <w:r>
              <w:rPr>
                <w:sz w:val="20"/>
              </w:rPr>
              <w:t>彰化縣政府</w:t>
            </w:r>
          </w:p>
        </w:tc>
        <w:tc>
          <w:tcPr>
            <w:tcW w:w="2119" w:type="dxa"/>
            <w:vMerge w:val="restart"/>
          </w:tcPr>
          <w:p>
            <w:pPr>
              <w:pStyle w:val="TableParagraph"/>
              <w:tabs>
                <w:tab w:pos="467" w:val="left" w:leader="none"/>
              </w:tabs>
              <w:spacing w:line="332" w:lineRule="exact"/>
              <w:ind w:left="107"/>
              <w:rPr>
                <w:sz w:val="20"/>
              </w:rPr>
            </w:pPr>
            <w:r>
              <w:rPr>
                <w:rFonts w:ascii="Times New Roman" w:eastAsia="Times New Roman"/>
                <w:sz w:val="20"/>
              </w:rPr>
              <w:t>1.</w:t>
              <w:tab/>
              <w:t>105</w:t>
            </w:r>
            <w:r>
              <w:rPr>
                <w:rFonts w:ascii="Times New Roman" w:eastAsia="Times New Roman"/>
                <w:spacing w:val="-2"/>
                <w:sz w:val="20"/>
              </w:rPr>
              <w:t> </w:t>
            </w:r>
            <w:r>
              <w:rPr>
                <w:spacing w:val="-25"/>
                <w:sz w:val="20"/>
              </w:rPr>
              <w:t>年 </w:t>
            </w:r>
            <w:r>
              <w:rPr>
                <w:rFonts w:ascii="Times New Roman" w:eastAsia="Times New Roman"/>
                <w:sz w:val="20"/>
              </w:rPr>
              <w:t>10</w:t>
            </w:r>
            <w:r>
              <w:rPr>
                <w:rFonts w:ascii="Times New Roman" w:eastAsia="Times New Roman"/>
                <w:spacing w:val="-4"/>
                <w:sz w:val="20"/>
              </w:rPr>
              <w:t> </w:t>
            </w:r>
            <w:r>
              <w:rPr>
                <w:spacing w:val="-25"/>
                <w:sz w:val="20"/>
              </w:rPr>
              <w:t>月 </w:t>
            </w:r>
            <w:r>
              <w:rPr>
                <w:rFonts w:ascii="Times New Roman" w:eastAsia="Times New Roman"/>
                <w:sz w:val="20"/>
              </w:rPr>
              <w:t>19</w:t>
            </w:r>
            <w:r>
              <w:rPr>
                <w:rFonts w:ascii="Times New Roman" w:eastAsia="Times New Roman"/>
                <w:spacing w:val="-4"/>
                <w:sz w:val="20"/>
              </w:rPr>
              <w:t> </w:t>
            </w:r>
            <w:r>
              <w:rPr>
                <w:sz w:val="20"/>
              </w:rPr>
              <w:t>日</w:t>
            </w:r>
          </w:p>
          <w:p>
            <w:pPr>
              <w:pStyle w:val="TableParagraph"/>
              <w:spacing w:line="182" w:lineRule="auto" w:before="18"/>
              <w:ind w:left="467" w:right="29"/>
              <w:rPr>
                <w:sz w:val="20"/>
              </w:rPr>
            </w:pPr>
            <w:r>
              <w:rPr>
                <w:sz w:val="20"/>
              </w:rPr>
              <w:t>修正「王功螻蛄蝦繁殖保育區」。</w:t>
            </w:r>
          </w:p>
          <w:p>
            <w:pPr>
              <w:pStyle w:val="TableParagraph"/>
              <w:spacing w:line="180" w:lineRule="auto"/>
              <w:ind w:left="467" w:right="-15" w:hanging="360"/>
              <w:jc w:val="both"/>
              <w:rPr>
                <w:sz w:val="20"/>
              </w:rPr>
            </w:pPr>
            <w:r>
              <w:rPr>
                <w:rFonts w:ascii="Times New Roman" w:eastAsia="Times New Roman"/>
                <w:sz w:val="20"/>
              </w:rPr>
              <w:t>2</w:t>
            </w:r>
            <w:r>
              <w:rPr>
                <w:rFonts w:ascii="Times New Roman" w:eastAsia="Times New Roman"/>
                <w:spacing w:val="1"/>
                <w:sz w:val="20"/>
              </w:rPr>
              <w:t>.  </w:t>
            </w:r>
            <w:r>
              <w:rPr>
                <w:spacing w:val="19"/>
                <w:sz w:val="20"/>
              </w:rPr>
              <w:t>王功螻蛄蝦繁殖</w:t>
            </w:r>
            <w:r>
              <w:rPr>
                <w:spacing w:val="24"/>
                <w:sz w:val="20"/>
              </w:rPr>
              <w:t>保育區屬「核心</w:t>
            </w:r>
            <w:r>
              <w:rPr>
                <w:spacing w:val="-19"/>
                <w:sz w:val="20"/>
              </w:rPr>
              <w:t>區」為「禁止採捕」保護等級。</w:t>
            </w:r>
          </w:p>
        </w:tc>
      </w:tr>
      <w:tr>
        <w:trPr>
          <w:trHeight w:val="522"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70"/>
              <w:ind w:right="514"/>
              <w:jc w:val="right"/>
              <w:rPr>
                <w:rFonts w:ascii="Times New Roman" w:hAnsi="Times New Roman"/>
                <w:sz w:val="20"/>
              </w:rPr>
            </w:pPr>
            <w:r>
              <w:rPr>
                <w:rFonts w:ascii="Times New Roman" w:hAnsi="Times New Roman"/>
                <w:w w:val="95"/>
                <w:sz w:val="20"/>
              </w:rPr>
              <w:t>23°58'11.30"N 120°19'19.73"E</w:t>
            </w:r>
          </w:p>
        </w:tc>
        <w:tc>
          <w:tcPr>
            <w:tcW w:w="751" w:type="dxa"/>
          </w:tcPr>
          <w:p>
            <w:pPr>
              <w:pStyle w:val="TableParagraph"/>
              <w:spacing w:before="170"/>
              <w:ind w:right="299"/>
              <w:jc w:val="right"/>
              <w:rPr>
                <w:rFonts w:ascii="Times New Roman"/>
                <w:sz w:val="20"/>
              </w:rPr>
            </w:pPr>
            <w:r>
              <w:rPr>
                <w:rFonts w:ascii="Times New Roman"/>
                <w:w w:val="99"/>
                <w:sz w:val="20"/>
              </w:rPr>
              <w:t>B</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70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1"/>
              <w:rPr>
                <w:rFonts w:ascii="Times New Roman"/>
                <w:sz w:val="22"/>
              </w:rPr>
            </w:pPr>
          </w:p>
          <w:p>
            <w:pPr>
              <w:pStyle w:val="TableParagraph"/>
              <w:ind w:right="488"/>
              <w:jc w:val="right"/>
              <w:rPr>
                <w:rFonts w:ascii="Times New Roman" w:hAnsi="Times New Roman"/>
                <w:sz w:val="20"/>
              </w:rPr>
            </w:pPr>
            <w:r>
              <w:rPr>
                <w:rFonts w:ascii="Times New Roman" w:hAnsi="Times New Roman"/>
                <w:sz w:val="20"/>
              </w:rPr>
              <w:t>23°57'28.82"N 120°18'34.78"E</w:t>
            </w:r>
          </w:p>
        </w:tc>
        <w:tc>
          <w:tcPr>
            <w:tcW w:w="751" w:type="dxa"/>
          </w:tcPr>
          <w:p>
            <w:pPr>
              <w:pStyle w:val="TableParagraph"/>
              <w:spacing w:before="11"/>
              <w:rPr>
                <w:rFonts w:ascii="Times New Roman"/>
                <w:sz w:val="22"/>
              </w:rPr>
            </w:pPr>
          </w:p>
          <w:p>
            <w:pPr>
              <w:pStyle w:val="TableParagraph"/>
              <w:ind w:right="303"/>
              <w:jc w:val="right"/>
              <w:rPr>
                <w:rFonts w:ascii="Times New Roman"/>
                <w:sz w:val="20"/>
              </w:rPr>
            </w:pPr>
            <w:r>
              <w:rPr>
                <w:rFonts w:ascii="Times New Roman"/>
                <w:w w:val="99"/>
                <w:sz w:val="20"/>
              </w:rPr>
              <w:t>E</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6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45"/>
              <w:ind w:right="488"/>
              <w:jc w:val="right"/>
              <w:rPr>
                <w:rFonts w:ascii="Times New Roman" w:hAnsi="Times New Roman"/>
                <w:sz w:val="20"/>
              </w:rPr>
            </w:pPr>
            <w:r>
              <w:rPr>
                <w:rFonts w:ascii="Times New Roman" w:hAnsi="Times New Roman"/>
                <w:sz w:val="20"/>
              </w:rPr>
              <w:t>23°57'23.93"N 120°18'40.04"E</w:t>
            </w:r>
          </w:p>
        </w:tc>
        <w:tc>
          <w:tcPr>
            <w:tcW w:w="751" w:type="dxa"/>
          </w:tcPr>
          <w:p>
            <w:pPr>
              <w:pStyle w:val="TableParagraph"/>
              <w:spacing w:before="145"/>
              <w:ind w:right="309"/>
              <w:jc w:val="right"/>
              <w:rPr>
                <w:rFonts w:ascii="Times New Roman"/>
                <w:sz w:val="20"/>
              </w:rPr>
            </w:pPr>
            <w:r>
              <w:rPr>
                <w:rFonts w:ascii="Times New Roman"/>
                <w:w w:val="99"/>
                <w:sz w:val="20"/>
              </w:rPr>
              <w:t>F</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4260" w:type="dxa"/>
            <w:gridSpan w:val="2"/>
          </w:tcPr>
          <w:p>
            <w:pPr>
              <w:pStyle w:val="TableParagraph"/>
              <w:spacing w:line="301" w:lineRule="exact"/>
              <w:ind w:left="1026"/>
              <w:rPr>
                <w:rFonts w:ascii="Times New Roman" w:eastAsia="Times New Roman"/>
                <w:sz w:val="20"/>
              </w:rPr>
            </w:pPr>
            <w:r>
              <w:rPr>
                <w:sz w:val="20"/>
              </w:rPr>
              <w:t>核心區範圍 </w:t>
            </w:r>
            <w:r>
              <w:rPr>
                <w:rFonts w:ascii="Times New Roman" w:eastAsia="Times New Roman"/>
                <w:sz w:val="20"/>
              </w:rPr>
              <w:t>A</w:t>
            </w:r>
            <w:r>
              <w:rPr>
                <w:sz w:val="20"/>
              </w:rPr>
              <w:t>、</w:t>
            </w:r>
            <w:r>
              <w:rPr>
                <w:rFonts w:ascii="Times New Roman" w:eastAsia="Times New Roman"/>
                <w:sz w:val="20"/>
              </w:rPr>
              <w:t>B</w:t>
            </w:r>
            <w:r>
              <w:rPr>
                <w:sz w:val="20"/>
              </w:rPr>
              <w:t>、</w:t>
            </w:r>
            <w:r>
              <w:rPr>
                <w:rFonts w:ascii="Times New Roman" w:eastAsia="Times New Roman"/>
                <w:sz w:val="20"/>
              </w:rPr>
              <w:t>C</w:t>
            </w:r>
            <w:r>
              <w:rPr>
                <w:sz w:val="20"/>
              </w:rPr>
              <w:t>、</w:t>
            </w:r>
            <w:r>
              <w:rPr>
                <w:rFonts w:ascii="Times New Roman" w:eastAsia="Times New Roman"/>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3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Pr>
          <w:p>
            <w:pPr>
              <w:pStyle w:val="TableParagraph"/>
              <w:spacing w:before="127"/>
              <w:ind w:right="488"/>
              <w:jc w:val="right"/>
              <w:rPr>
                <w:rFonts w:ascii="Times New Roman" w:hAnsi="Times New Roman"/>
                <w:sz w:val="20"/>
              </w:rPr>
            </w:pPr>
            <w:r>
              <w:rPr>
                <w:rFonts w:ascii="Times New Roman" w:hAnsi="Times New Roman"/>
                <w:sz w:val="20"/>
              </w:rPr>
              <w:t>23°58'08.31"N 120°19'05.14"E</w:t>
            </w:r>
          </w:p>
        </w:tc>
        <w:tc>
          <w:tcPr>
            <w:tcW w:w="751" w:type="dxa"/>
          </w:tcPr>
          <w:p>
            <w:pPr>
              <w:pStyle w:val="TableParagraph"/>
              <w:spacing w:before="127"/>
              <w:ind w:right="293"/>
              <w:jc w:val="right"/>
              <w:rPr>
                <w:rFonts w:ascii="Times New Roman"/>
                <w:sz w:val="20"/>
              </w:rPr>
            </w:pPr>
            <w:r>
              <w:rPr>
                <w:rFonts w:ascii="Times New Roman"/>
                <w:w w:val="99"/>
                <w:sz w:val="20"/>
              </w:rPr>
              <w:t>A</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497"/>
        <w:gridCol w:w="763"/>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585" w:hRule="atLeast"/>
        </w:trPr>
        <w:tc>
          <w:tcPr>
            <w:tcW w:w="1851"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vMerge w:val="restart"/>
          </w:tcPr>
          <w:p>
            <w:pPr>
              <w:pStyle w:val="TableParagraph"/>
              <w:numPr>
                <w:ilvl w:val="0"/>
                <w:numId w:val="10"/>
              </w:numPr>
              <w:tabs>
                <w:tab w:pos="468" w:val="left" w:leader="none"/>
              </w:tabs>
              <w:spacing w:line="204" w:lineRule="auto" w:before="0" w:after="0"/>
              <w:ind w:left="467" w:right="98" w:hanging="360"/>
              <w:jc w:val="both"/>
              <w:rPr>
                <w:sz w:val="20"/>
              </w:rPr>
            </w:pPr>
            <w:r>
              <w:rPr>
                <w:spacing w:val="-5"/>
                <w:w w:val="95"/>
                <w:sz w:val="20"/>
              </w:rPr>
              <w:t>本保育區範圍內之「核心區</w:t>
            </w:r>
            <w:r>
              <w:rPr>
                <w:spacing w:val="-46"/>
                <w:w w:val="95"/>
                <w:sz w:val="20"/>
              </w:rPr>
              <w:t>」，除</w:t>
            </w:r>
            <w:r>
              <w:rPr>
                <w:spacing w:val="-46"/>
                <w:sz w:val="20"/>
              </w:rPr>
              <w:t>經主管機關核准之學術研究外， 全年禁止採捕螻蛄蝦、二枚貝及其他水產動植物。</w:t>
            </w:r>
          </w:p>
          <w:p>
            <w:pPr>
              <w:pStyle w:val="TableParagraph"/>
              <w:numPr>
                <w:ilvl w:val="0"/>
                <w:numId w:val="10"/>
              </w:numPr>
              <w:tabs>
                <w:tab w:pos="468" w:val="left" w:leader="none"/>
              </w:tabs>
              <w:spacing w:line="204" w:lineRule="auto" w:before="0" w:after="0"/>
              <w:ind w:left="467" w:right="124" w:hanging="360"/>
              <w:jc w:val="both"/>
              <w:rPr>
                <w:sz w:val="20"/>
              </w:rPr>
            </w:pPr>
            <w:r>
              <w:rPr>
                <w:sz w:val="20"/>
              </w:rPr>
              <w:t>「養護區」內僅供生態教學，漁業生態體驗活動及學術研究，且需經本府核准者為限。本區只開放示範採捕螻蛄蝦，完後原地放生，不得帶出保育區。</w:t>
            </w:r>
          </w:p>
        </w:tc>
        <w:tc>
          <w:tcPr>
            <w:tcW w:w="3497" w:type="dxa"/>
          </w:tcPr>
          <w:p>
            <w:pPr>
              <w:pStyle w:val="TableParagraph"/>
              <w:spacing w:before="6"/>
              <w:rPr>
                <w:rFonts w:ascii="Times New Roman"/>
                <w:sz w:val="17"/>
              </w:rPr>
            </w:pPr>
          </w:p>
          <w:p>
            <w:pPr>
              <w:pStyle w:val="TableParagraph"/>
              <w:ind w:left="500"/>
              <w:rPr>
                <w:rFonts w:ascii="Times New Roman" w:hAnsi="Times New Roman"/>
                <w:sz w:val="20"/>
              </w:rPr>
            </w:pPr>
            <w:r>
              <w:rPr>
                <w:rFonts w:ascii="Times New Roman" w:hAnsi="Times New Roman"/>
                <w:sz w:val="20"/>
              </w:rPr>
              <w:t>23°58'11.30"N 120°19'19.73"E</w:t>
            </w:r>
          </w:p>
        </w:tc>
        <w:tc>
          <w:tcPr>
            <w:tcW w:w="763" w:type="dxa"/>
          </w:tcPr>
          <w:p>
            <w:pPr>
              <w:pStyle w:val="TableParagraph"/>
              <w:spacing w:before="6"/>
              <w:rPr>
                <w:rFonts w:ascii="Times New Roman"/>
                <w:sz w:val="17"/>
              </w:rPr>
            </w:pPr>
          </w:p>
          <w:p>
            <w:pPr>
              <w:pStyle w:val="TableParagraph"/>
              <w:ind w:left="318"/>
              <w:rPr>
                <w:rFonts w:ascii="Times New Roman"/>
                <w:sz w:val="20"/>
              </w:rPr>
            </w:pPr>
            <w:r>
              <w:rPr>
                <w:rFonts w:ascii="Times New Roman"/>
                <w:w w:val="99"/>
                <w:sz w:val="20"/>
              </w:rPr>
              <w:t>B</w:t>
            </w:r>
          </w:p>
        </w:tc>
        <w:tc>
          <w:tcPr>
            <w:tcW w:w="996" w:type="dxa"/>
            <w:vMerge w:val="restart"/>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vMerge w:val="restart"/>
          </w:tcPr>
          <w:p>
            <w:pPr>
              <w:pStyle w:val="TableParagraph"/>
              <w:rPr>
                <w:rFonts w:ascii="Times New Roman"/>
                <w:sz w:val="18"/>
              </w:rPr>
            </w:pPr>
          </w:p>
        </w:tc>
      </w:tr>
      <w:tr>
        <w:trPr>
          <w:trHeight w:val="70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before="8"/>
              <w:rPr>
                <w:rFonts w:ascii="Times New Roman"/>
                <w:sz w:val="22"/>
              </w:rPr>
            </w:pPr>
          </w:p>
          <w:p>
            <w:pPr>
              <w:pStyle w:val="TableParagraph"/>
              <w:spacing w:before="1"/>
              <w:ind w:left="496"/>
              <w:rPr>
                <w:rFonts w:ascii="Times New Roman" w:hAnsi="Times New Roman"/>
                <w:sz w:val="20"/>
              </w:rPr>
            </w:pPr>
            <w:r>
              <w:rPr>
                <w:rFonts w:ascii="Times New Roman" w:hAnsi="Times New Roman"/>
                <w:sz w:val="20"/>
              </w:rPr>
              <w:t>23°57'53.12"N 120°18'53.36"E</w:t>
            </w:r>
          </w:p>
        </w:tc>
        <w:tc>
          <w:tcPr>
            <w:tcW w:w="763" w:type="dxa"/>
          </w:tcPr>
          <w:p>
            <w:pPr>
              <w:pStyle w:val="TableParagraph"/>
              <w:spacing w:before="8"/>
              <w:rPr>
                <w:rFonts w:ascii="Times New Roman"/>
                <w:sz w:val="22"/>
              </w:rPr>
            </w:pPr>
          </w:p>
          <w:p>
            <w:pPr>
              <w:pStyle w:val="TableParagraph"/>
              <w:spacing w:before="1"/>
              <w:ind w:left="318"/>
              <w:rPr>
                <w:rFonts w:ascii="Times New Roman"/>
                <w:sz w:val="20"/>
              </w:rPr>
            </w:pPr>
            <w:r>
              <w:rPr>
                <w:rFonts w:ascii="Times New Roman"/>
                <w:w w:val="99"/>
                <w:sz w:val="20"/>
              </w:rPr>
              <w:t>C</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51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before="168"/>
              <w:ind w:left="496"/>
              <w:rPr>
                <w:rFonts w:ascii="Times New Roman" w:hAnsi="Times New Roman"/>
                <w:sz w:val="20"/>
              </w:rPr>
            </w:pPr>
            <w:r>
              <w:rPr>
                <w:rFonts w:ascii="Times New Roman" w:hAnsi="Times New Roman"/>
                <w:sz w:val="20"/>
              </w:rPr>
              <w:t>23°57'48.52"N 120°19'00.65"E</w:t>
            </w:r>
          </w:p>
        </w:tc>
        <w:tc>
          <w:tcPr>
            <w:tcW w:w="763" w:type="dxa"/>
          </w:tcPr>
          <w:p>
            <w:pPr>
              <w:pStyle w:val="TableParagraph"/>
              <w:spacing w:before="168"/>
              <w:ind w:left="313"/>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2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4260" w:type="dxa"/>
            <w:gridSpan w:val="2"/>
          </w:tcPr>
          <w:p>
            <w:pPr>
              <w:pStyle w:val="TableParagraph"/>
              <w:spacing w:line="385" w:lineRule="exact"/>
              <w:ind w:left="1048"/>
              <w:rPr>
                <w:rFonts w:ascii="Times New Roman" w:eastAsia="Times New Roman"/>
                <w:sz w:val="20"/>
              </w:rPr>
            </w:pPr>
            <w:r>
              <w:rPr>
                <w:sz w:val="20"/>
              </w:rPr>
              <w:t>養護區範圍 </w:t>
            </w:r>
            <w:r>
              <w:rPr>
                <w:rFonts w:ascii="Times New Roman" w:eastAsia="Times New Roman"/>
                <w:sz w:val="20"/>
              </w:rPr>
              <w:t>C</w:t>
            </w:r>
            <w:r>
              <w:rPr>
                <w:sz w:val="20"/>
              </w:rPr>
              <w:t>、</w:t>
            </w:r>
            <w:r>
              <w:rPr>
                <w:rFonts w:ascii="Times New Roman" w:eastAsia="Times New Roman"/>
                <w:sz w:val="20"/>
              </w:rPr>
              <w:t>D</w:t>
            </w:r>
            <w:r>
              <w:rPr>
                <w:sz w:val="20"/>
              </w:rPr>
              <w:t>、</w:t>
            </w:r>
            <w:r>
              <w:rPr>
                <w:rFonts w:ascii="Times New Roman" w:eastAsia="Times New Roman"/>
                <w:sz w:val="20"/>
              </w:rPr>
              <w:t>E</w:t>
            </w:r>
            <w:r>
              <w:rPr>
                <w:sz w:val="20"/>
              </w:rPr>
              <w:t>、</w:t>
            </w:r>
            <w:r>
              <w:rPr>
                <w:rFonts w:ascii="Times New Roman" w:eastAsia="Times New Roman"/>
                <w:sz w:val="20"/>
              </w:rPr>
              <w:t>F</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51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before="168"/>
              <w:ind w:left="496"/>
              <w:rPr>
                <w:rFonts w:ascii="Times New Roman" w:hAnsi="Times New Roman"/>
                <w:sz w:val="20"/>
              </w:rPr>
            </w:pPr>
            <w:r>
              <w:rPr>
                <w:rFonts w:ascii="Times New Roman" w:hAnsi="Times New Roman"/>
                <w:sz w:val="20"/>
              </w:rPr>
              <w:t>23°57'53.12"N 120°18'53.36"E</w:t>
            </w:r>
          </w:p>
        </w:tc>
        <w:tc>
          <w:tcPr>
            <w:tcW w:w="763" w:type="dxa"/>
          </w:tcPr>
          <w:p>
            <w:pPr>
              <w:pStyle w:val="TableParagraph"/>
              <w:spacing w:before="168"/>
              <w:ind w:left="318"/>
              <w:rPr>
                <w:rFonts w:ascii="Times New Roman"/>
                <w:sz w:val="20"/>
              </w:rPr>
            </w:pPr>
            <w:r>
              <w:rPr>
                <w:rFonts w:ascii="Times New Roman"/>
                <w:w w:val="99"/>
                <w:sz w:val="20"/>
              </w:rPr>
              <w:t>C</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51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before="168"/>
              <w:ind w:left="496"/>
              <w:rPr>
                <w:rFonts w:ascii="Times New Roman" w:hAnsi="Times New Roman"/>
                <w:sz w:val="20"/>
              </w:rPr>
            </w:pPr>
            <w:r>
              <w:rPr>
                <w:rFonts w:ascii="Times New Roman" w:hAnsi="Times New Roman"/>
                <w:sz w:val="20"/>
              </w:rPr>
              <w:t>23°57'48.52"N 120°19'00.65"E</w:t>
            </w:r>
          </w:p>
        </w:tc>
        <w:tc>
          <w:tcPr>
            <w:tcW w:w="763" w:type="dxa"/>
          </w:tcPr>
          <w:p>
            <w:pPr>
              <w:pStyle w:val="TableParagraph"/>
              <w:spacing w:before="168"/>
              <w:ind w:left="313"/>
              <w:rPr>
                <w:rFonts w:ascii="Times New Roman"/>
                <w:sz w:val="20"/>
              </w:rPr>
            </w:pPr>
            <w:r>
              <w:rPr>
                <w:rFonts w:ascii="Times New Roman"/>
                <w:w w:val="99"/>
                <w:sz w:val="20"/>
              </w:rPr>
              <w:t>D</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513"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before="166"/>
              <w:ind w:left="496"/>
              <w:rPr>
                <w:rFonts w:ascii="Times New Roman" w:hAnsi="Times New Roman"/>
                <w:sz w:val="20"/>
              </w:rPr>
            </w:pPr>
            <w:r>
              <w:rPr>
                <w:rFonts w:ascii="Times New Roman" w:hAnsi="Times New Roman"/>
                <w:sz w:val="20"/>
              </w:rPr>
              <w:t>23°57'28.82"N 120°18'34.78"E</w:t>
            </w:r>
          </w:p>
        </w:tc>
        <w:tc>
          <w:tcPr>
            <w:tcW w:w="763" w:type="dxa"/>
          </w:tcPr>
          <w:p>
            <w:pPr>
              <w:pStyle w:val="TableParagraph"/>
              <w:spacing w:before="166"/>
              <w:ind w:left="325"/>
              <w:rPr>
                <w:rFonts w:ascii="Times New Roman"/>
                <w:sz w:val="20"/>
              </w:rPr>
            </w:pPr>
            <w:r>
              <w:rPr>
                <w:rFonts w:ascii="Times New Roman"/>
                <w:w w:val="99"/>
                <w:sz w:val="20"/>
              </w:rPr>
              <w:t>E</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82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before="9"/>
              <w:rPr>
                <w:rFonts w:ascii="Times New Roman"/>
                <w:sz w:val="27"/>
              </w:rPr>
            </w:pPr>
          </w:p>
          <w:p>
            <w:pPr>
              <w:pStyle w:val="TableParagraph"/>
              <w:ind w:left="496"/>
              <w:rPr>
                <w:rFonts w:ascii="Times New Roman" w:hAnsi="Times New Roman"/>
                <w:sz w:val="20"/>
              </w:rPr>
            </w:pPr>
            <w:r>
              <w:rPr>
                <w:rFonts w:ascii="Times New Roman" w:hAnsi="Times New Roman"/>
                <w:sz w:val="20"/>
              </w:rPr>
              <w:t>23°57'23.93"N 120°18'40.04"E</w:t>
            </w:r>
          </w:p>
        </w:tc>
        <w:tc>
          <w:tcPr>
            <w:tcW w:w="763" w:type="dxa"/>
          </w:tcPr>
          <w:p>
            <w:pPr>
              <w:pStyle w:val="TableParagraph"/>
              <w:spacing w:before="9"/>
              <w:rPr>
                <w:rFonts w:ascii="Times New Roman"/>
                <w:sz w:val="27"/>
              </w:rPr>
            </w:pPr>
          </w:p>
          <w:p>
            <w:pPr>
              <w:pStyle w:val="TableParagraph"/>
              <w:ind w:left="330"/>
              <w:rPr>
                <w:rFonts w:ascii="Times New Roman"/>
                <w:sz w:val="20"/>
              </w:rPr>
            </w:pPr>
            <w:r>
              <w:rPr>
                <w:rFonts w:ascii="Times New Roman"/>
                <w:w w:val="99"/>
                <w:sz w:val="20"/>
              </w:rPr>
              <w:t>F</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1600" w:hRule="atLeast"/>
        </w:trPr>
        <w:tc>
          <w:tcPr>
            <w:tcW w:w="1851" w:type="dxa"/>
            <w:vMerge w:val="restart"/>
          </w:tcPr>
          <w:p>
            <w:pPr>
              <w:pStyle w:val="TableParagraph"/>
              <w:spacing w:line="333" w:lineRule="exact"/>
              <w:ind w:left="110"/>
              <w:rPr>
                <w:rFonts w:ascii="Times New Roman" w:hAnsi="Times New Roman" w:eastAsia="Times New Roman"/>
                <w:sz w:val="20"/>
              </w:rPr>
            </w:pPr>
            <w:r>
              <w:rPr>
                <w:sz w:val="20"/>
              </w:rPr>
              <w:t>屏東縣</w:t>
            </w:r>
            <w:r>
              <w:rPr>
                <w:rFonts w:ascii="Times New Roman" w:hAnsi="Times New Roman" w:eastAsia="Times New Roman"/>
                <w:sz w:val="20"/>
              </w:rPr>
              <w:t>—</w:t>
            </w:r>
          </w:p>
          <w:p>
            <w:pPr>
              <w:pStyle w:val="TableParagraph"/>
              <w:spacing w:line="182" w:lineRule="auto" w:before="18"/>
              <w:ind w:left="110" w:right="98"/>
              <w:rPr>
                <w:sz w:val="20"/>
              </w:rPr>
            </w:pPr>
            <w:r>
              <w:rPr>
                <w:w w:val="95"/>
                <w:sz w:val="20"/>
              </w:rPr>
              <w:t>琉球漁業資源保育</w:t>
            </w:r>
            <w:r>
              <w:rPr>
                <w:sz w:val="20"/>
              </w:rPr>
              <w:t>區</w:t>
            </w:r>
          </w:p>
          <w:p>
            <w:pPr>
              <w:pStyle w:val="TableParagraph"/>
              <w:tabs>
                <w:tab w:pos="827" w:val="left" w:leader="none"/>
                <w:tab w:pos="1542" w:val="left" w:leader="none"/>
              </w:tabs>
              <w:spacing w:line="180" w:lineRule="auto"/>
              <w:ind w:left="110" w:right="77"/>
              <w:rPr>
                <w:sz w:val="20"/>
              </w:rPr>
            </w:pPr>
            <w:r>
              <w:rPr>
                <w:rFonts w:ascii="Times New Roman" w:eastAsia="Times New Roman"/>
                <w:sz w:val="20"/>
              </w:rPr>
              <w:t>(101/07/25</w:t>
            </w:r>
            <w:r>
              <w:rPr>
                <w:rFonts w:ascii="Times New Roman" w:eastAsia="Times New Roman"/>
                <w:spacing w:val="13"/>
                <w:sz w:val="20"/>
              </w:rPr>
              <w:t> </w:t>
            </w:r>
            <w:r>
              <w:rPr>
                <w:spacing w:val="19"/>
                <w:sz w:val="20"/>
              </w:rPr>
              <w:t>屏府農</w:t>
            </w:r>
            <w:r>
              <w:rPr>
                <w:sz w:val="20"/>
              </w:rPr>
              <w:t>漁</w:t>
              <w:tab/>
              <w:t>字</w:t>
              <w:tab/>
              <w:t>第</w:t>
            </w:r>
          </w:p>
          <w:p>
            <w:pPr>
              <w:pStyle w:val="TableParagraph"/>
              <w:spacing w:line="302" w:lineRule="exact"/>
              <w:ind w:left="110"/>
              <w:rPr>
                <w:sz w:val="20"/>
              </w:rPr>
            </w:pPr>
            <w:r>
              <w:rPr>
                <w:rFonts w:ascii="Times New Roman" w:eastAsia="Times New Roman"/>
                <w:sz w:val="20"/>
              </w:rPr>
              <w:t>10123807100</w:t>
            </w:r>
            <w:r>
              <w:rPr>
                <w:rFonts w:ascii="Times New Roman" w:eastAsia="Times New Roman"/>
                <w:spacing w:val="7"/>
                <w:sz w:val="20"/>
              </w:rPr>
              <w:t>  </w:t>
            </w:r>
            <w:r>
              <w:rPr>
                <w:spacing w:val="16"/>
                <w:sz w:val="20"/>
              </w:rPr>
              <w:t>號訂</w:t>
            </w:r>
          </w:p>
          <w:p>
            <w:pPr>
              <w:pStyle w:val="TableParagraph"/>
              <w:spacing w:line="372"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spacing w:line="336" w:lineRule="exact"/>
              <w:ind w:left="107"/>
              <w:rPr>
                <w:sz w:val="20"/>
              </w:rPr>
            </w:pPr>
            <w:r>
              <w:rPr>
                <w:sz w:val="20"/>
              </w:rPr>
              <w:t>西北分區：</w:t>
            </w:r>
          </w:p>
          <w:p>
            <w:pPr>
              <w:pStyle w:val="TableParagraph"/>
              <w:numPr>
                <w:ilvl w:val="0"/>
                <w:numId w:val="11"/>
              </w:numPr>
              <w:tabs>
                <w:tab w:pos="467" w:val="left" w:leader="none"/>
                <w:tab w:pos="468" w:val="left" w:leader="none"/>
              </w:tabs>
              <w:spacing w:line="204" w:lineRule="auto" w:before="12" w:after="0"/>
              <w:ind w:left="467" w:right="124" w:hanging="360"/>
              <w:jc w:val="left"/>
              <w:rPr>
                <w:sz w:val="20"/>
              </w:rPr>
            </w:pPr>
            <w:r>
              <w:rPr>
                <w:sz w:val="20"/>
              </w:rPr>
              <w:t>除經主管機關核准之學術研究 外，禁止於保育區範圍內以任何方式採捕（含徒手）保育對象或破壞棲息環境之行為。</w:t>
            </w:r>
          </w:p>
          <w:p>
            <w:pPr>
              <w:pStyle w:val="TableParagraph"/>
              <w:numPr>
                <w:ilvl w:val="0"/>
                <w:numId w:val="11"/>
              </w:numPr>
              <w:tabs>
                <w:tab w:pos="467" w:val="left" w:leader="none"/>
                <w:tab w:pos="468" w:val="left" w:leader="none"/>
              </w:tabs>
              <w:spacing w:line="204" w:lineRule="auto" w:before="0" w:after="0"/>
              <w:ind w:left="467" w:right="49" w:hanging="360"/>
              <w:jc w:val="left"/>
              <w:rPr>
                <w:sz w:val="20"/>
              </w:rPr>
            </w:pPr>
            <w:r>
              <w:rPr>
                <w:spacing w:val="-12"/>
                <w:w w:val="95"/>
                <w:sz w:val="20"/>
              </w:rPr>
              <w:t>保育對象：龍蝦、馬尾藻、海膽、</w:t>
            </w:r>
            <w:r>
              <w:rPr>
                <w:spacing w:val="-12"/>
                <w:sz w:val="20"/>
              </w:rPr>
              <w:t>珊瑚礁魚類及其他水產動物</w:t>
            </w:r>
            <w:r>
              <w:rPr>
                <w:rFonts w:ascii="Times New Roman" w:eastAsia="Times New Roman"/>
                <w:spacing w:val="-12"/>
                <w:sz w:val="20"/>
              </w:rPr>
              <w:t>(</w:t>
            </w:r>
            <w:r>
              <w:rPr>
                <w:spacing w:val="-12"/>
                <w:sz w:val="20"/>
              </w:rPr>
              <w:t>洄 游性魚類除外</w:t>
            </w:r>
            <w:r>
              <w:rPr>
                <w:rFonts w:ascii="Times New Roman" w:eastAsia="Times New Roman"/>
                <w:spacing w:val="-12"/>
                <w:sz w:val="20"/>
              </w:rPr>
              <w:t>)</w:t>
            </w:r>
            <w:r>
              <w:rPr>
                <w:spacing w:val="-12"/>
                <w:sz w:val="20"/>
              </w:rPr>
              <w:t>。</w:t>
            </w:r>
          </w:p>
        </w:tc>
        <w:tc>
          <w:tcPr>
            <w:tcW w:w="4260" w:type="dxa"/>
            <w:gridSpan w:val="2"/>
          </w:tcPr>
          <w:p>
            <w:pPr>
              <w:pStyle w:val="TableParagraph"/>
              <w:spacing w:line="333" w:lineRule="exact"/>
              <w:ind w:left="107"/>
              <w:rPr>
                <w:rFonts w:ascii="Times New Roman" w:hAnsi="Times New Roman" w:eastAsia="Times New Roman"/>
                <w:sz w:val="20"/>
              </w:rPr>
            </w:pPr>
            <w:r>
              <w:rPr>
                <w:sz w:val="20"/>
              </w:rPr>
              <w:t>自老人會起</w:t>
            </w:r>
            <w:r>
              <w:rPr>
                <w:rFonts w:ascii="Times New Roman" w:hAnsi="Times New Roman" w:eastAsia="Times New Roman"/>
                <w:sz w:val="20"/>
              </w:rPr>
              <w:t>(</w:t>
            </w:r>
            <w:r>
              <w:rPr>
                <w:spacing w:val="-33"/>
                <w:sz w:val="20"/>
              </w:rPr>
              <w:t>點 </w:t>
            </w:r>
            <w:r>
              <w:rPr>
                <w:rFonts w:ascii="Times New Roman" w:hAnsi="Times New Roman" w:eastAsia="Times New Roman"/>
                <w:sz w:val="20"/>
              </w:rPr>
              <w:t>D1</w:t>
            </w:r>
            <w:r>
              <w:rPr>
                <w:sz w:val="20"/>
              </w:rPr>
              <w:t>，</w:t>
            </w:r>
            <w:r>
              <w:rPr>
                <w:rFonts w:ascii="Times New Roman" w:hAnsi="Times New Roman" w:eastAsia="Times New Roman"/>
                <w:sz w:val="20"/>
              </w:rPr>
              <w:t>22°21.323'N,120°22.862'E</w:t>
            </w:r>
            <w:r>
              <w:rPr>
                <w:rFonts w:ascii="Times New Roman" w:hAnsi="Times New Roman" w:eastAsia="Times New Roman"/>
                <w:spacing w:val="-9"/>
                <w:sz w:val="20"/>
              </w:rPr>
              <w:t> )</w:t>
            </w:r>
          </w:p>
          <w:p>
            <w:pPr>
              <w:pStyle w:val="TableParagraph"/>
              <w:spacing w:line="320" w:lineRule="exact"/>
              <w:ind w:left="107"/>
              <w:rPr>
                <w:rFonts w:ascii="Times New Roman" w:hAnsi="Times New Roman" w:eastAsia="Times New Roman"/>
                <w:sz w:val="20"/>
              </w:rPr>
            </w:pPr>
            <w:r>
              <w:rPr>
                <w:sz w:val="20"/>
              </w:rPr>
              <w:t>至杉福漁港</w:t>
            </w:r>
            <w:r>
              <w:rPr>
                <w:rFonts w:ascii="Times New Roman" w:hAnsi="Times New Roman" w:eastAsia="Times New Roman"/>
                <w:sz w:val="20"/>
              </w:rPr>
              <w:t>(</w:t>
            </w:r>
            <w:r>
              <w:rPr>
                <w:spacing w:val="-29"/>
                <w:sz w:val="20"/>
              </w:rPr>
              <w:t>點 </w:t>
            </w:r>
            <w:r>
              <w:rPr>
                <w:rFonts w:ascii="Times New Roman" w:hAnsi="Times New Roman" w:eastAsia="Times New Roman"/>
                <w:spacing w:val="-4"/>
                <w:sz w:val="20"/>
              </w:rPr>
              <w:t>D2</w:t>
            </w:r>
            <w:r>
              <w:rPr>
                <w:spacing w:val="-4"/>
                <w:sz w:val="20"/>
              </w:rPr>
              <w:t>，</w:t>
            </w:r>
            <w:r>
              <w:rPr>
                <w:rFonts w:ascii="Times New Roman" w:hAnsi="Times New Roman" w:eastAsia="Times New Roman"/>
                <w:spacing w:val="-4"/>
                <w:sz w:val="20"/>
              </w:rPr>
              <w:t>22°20.520'N`</w:t>
            </w:r>
            <w:r>
              <w:rPr>
                <w:rFonts w:ascii="Times New Roman" w:hAnsi="Times New Roman" w:eastAsia="Times New Roman"/>
                <w:spacing w:val="-7"/>
                <w:sz w:val="20"/>
              </w:rPr>
              <w:t>, </w:t>
            </w:r>
            <w:r>
              <w:rPr>
                <w:rFonts w:ascii="Times New Roman" w:hAnsi="Times New Roman" w:eastAsia="Times New Roman"/>
                <w:sz w:val="20"/>
              </w:rPr>
              <w:t>120°21.772'E)</w:t>
            </w:r>
          </w:p>
          <w:p>
            <w:pPr>
              <w:pStyle w:val="TableParagraph"/>
              <w:spacing w:line="180" w:lineRule="auto" w:before="22"/>
              <w:ind w:left="107" w:right="76"/>
              <w:rPr>
                <w:sz w:val="20"/>
              </w:rPr>
            </w:pPr>
            <w:r>
              <w:rPr>
                <w:sz w:val="20"/>
              </w:rPr>
              <w:t>止，以高潮線起向外延伸 </w:t>
            </w:r>
            <w:r>
              <w:rPr>
                <w:rFonts w:ascii="Times New Roman" w:eastAsia="Times New Roman"/>
                <w:sz w:val="20"/>
              </w:rPr>
              <w:t>200 </w:t>
            </w:r>
            <w:r>
              <w:rPr>
                <w:sz w:val="20"/>
              </w:rPr>
              <w:t>公尺，扣除箱網養殖區</w:t>
            </w:r>
            <w:r>
              <w:rPr>
                <w:rFonts w:ascii="Times New Roman" w:eastAsia="Times New Roman"/>
                <w:sz w:val="20"/>
              </w:rPr>
              <w:t>(L1-L8)</w:t>
            </w:r>
            <w:r>
              <w:rPr>
                <w:sz w:val="20"/>
              </w:rPr>
              <w:t>及杉福潮間帶保育示範區</w:t>
            </w:r>
          </w:p>
          <w:p>
            <w:pPr>
              <w:pStyle w:val="TableParagraph"/>
              <w:spacing w:line="269" w:lineRule="exact"/>
              <w:ind w:left="107"/>
              <w:rPr>
                <w:sz w:val="20"/>
              </w:rPr>
            </w:pPr>
            <w:r>
              <w:rPr>
                <w:rFonts w:ascii="Times New Roman" w:eastAsia="Times New Roman"/>
                <w:sz w:val="20"/>
              </w:rPr>
              <w:t>(A1-A5)</w:t>
            </w:r>
            <w:r>
              <w:rPr>
                <w:sz w:val="20"/>
              </w:rPr>
              <w:t>所圍之海域。</w:t>
            </w:r>
          </w:p>
        </w:tc>
        <w:tc>
          <w:tcPr>
            <w:tcW w:w="996" w:type="dxa"/>
            <w:vMerge w:val="restart"/>
          </w:tcPr>
          <w:p>
            <w:pPr>
              <w:pStyle w:val="TableParagraph"/>
              <w:tabs>
                <w:tab w:pos="690" w:val="left" w:leader="none"/>
              </w:tabs>
              <w:spacing w:line="180" w:lineRule="auto" w:before="35"/>
              <w:ind w:left="110" w:right="2"/>
              <w:rPr>
                <w:sz w:val="20"/>
              </w:rPr>
            </w:pPr>
            <w:r>
              <w:rPr>
                <w:spacing w:val="91"/>
                <w:sz w:val="20"/>
              </w:rPr>
              <w:t>屏東</w:t>
            </w:r>
            <w:r>
              <w:rPr>
                <w:sz w:val="20"/>
              </w:rPr>
              <w:t>縣</w:t>
            </w:r>
            <w:r>
              <w:rPr>
                <w:spacing w:val="38"/>
                <w:sz w:val="20"/>
              </w:rPr>
              <w:t>琉</w:t>
            </w:r>
            <w:r>
              <w:rPr>
                <w:sz w:val="20"/>
              </w:rPr>
              <w:t>球</w:t>
            </w:r>
            <w:r>
              <w:rPr>
                <w:spacing w:val="-63"/>
                <w:sz w:val="20"/>
              </w:rPr>
              <w:t> </w:t>
            </w:r>
            <w:r>
              <w:rPr>
                <w:rFonts w:ascii="Times New Roman" w:eastAsia="Times New Roman"/>
                <w:sz w:val="20"/>
              </w:rPr>
              <w:t>(</w:t>
            </w:r>
            <w:r>
              <w:rPr>
                <w:rFonts w:ascii="Times New Roman" w:eastAsia="Times New Roman"/>
                <w:spacing w:val="-12"/>
                <w:sz w:val="20"/>
              </w:rPr>
              <w:t> </w:t>
            </w:r>
            <w:r>
              <w:rPr>
                <w:sz w:val="20"/>
              </w:rPr>
              <w:t>潮</w:t>
            </w:r>
            <w:r>
              <w:rPr>
                <w:spacing w:val="91"/>
                <w:sz w:val="20"/>
              </w:rPr>
              <w:t>間</w:t>
            </w:r>
            <w:r>
              <w:rPr>
                <w:sz w:val="20"/>
              </w:rPr>
              <w:t>帶</w:t>
            </w:r>
            <w:r>
              <w:rPr>
                <w:spacing w:val="-11"/>
                <w:sz w:val="20"/>
              </w:rPr>
              <w:t> </w:t>
            </w:r>
            <w:r>
              <w:rPr>
                <w:sz w:val="20"/>
              </w:rPr>
              <w:t>保</w:t>
            </w:r>
            <w:r>
              <w:rPr>
                <w:spacing w:val="91"/>
                <w:sz w:val="20"/>
              </w:rPr>
              <w:t>育示</w:t>
            </w:r>
            <w:r>
              <w:rPr>
                <w:sz w:val="20"/>
              </w:rPr>
              <w:t>範區</w:t>
            </w:r>
            <w:r>
              <w:rPr>
                <w:spacing w:val="-11"/>
                <w:sz w:val="20"/>
              </w:rPr>
              <w:t> </w:t>
            </w:r>
            <w:r>
              <w:rPr>
                <w:spacing w:val="91"/>
                <w:sz w:val="20"/>
              </w:rPr>
              <w:t>為</w:t>
            </w:r>
            <w:r>
              <w:rPr>
                <w:sz w:val="20"/>
              </w:rPr>
              <w:t>完全</w:t>
              <w:tab/>
              <w:t>禁捕 </w:t>
            </w:r>
            <w:r>
              <w:rPr>
                <w:rFonts w:ascii="Times New Roman" w:eastAsia="Times New Roman"/>
                <w:sz w:val="20"/>
              </w:rPr>
              <w:t>)</w:t>
            </w:r>
            <w:r>
              <w:rPr>
                <w:sz w:val="20"/>
              </w:rPr>
              <w:t>： </w:t>
            </w:r>
            <w:r>
              <w:rPr>
                <w:rFonts w:ascii="Times New Roman" w:eastAsia="Times New Roman"/>
                <w:sz w:val="20"/>
              </w:rPr>
              <w:t>3.67</w:t>
            </w:r>
            <w:r>
              <w:rPr>
                <w:sz w:val="20"/>
              </w:rPr>
              <w:t>。</w:t>
            </w:r>
          </w:p>
        </w:tc>
        <w:tc>
          <w:tcPr>
            <w:tcW w:w="1263" w:type="dxa"/>
            <w:vMerge w:val="restart"/>
          </w:tcPr>
          <w:p>
            <w:pPr>
              <w:pStyle w:val="TableParagraph"/>
              <w:spacing w:line="385" w:lineRule="exact"/>
              <w:ind w:left="107"/>
              <w:rPr>
                <w:sz w:val="20"/>
              </w:rPr>
            </w:pPr>
            <w:r>
              <w:rPr>
                <w:sz w:val="20"/>
              </w:rPr>
              <w:t>屏東縣政府</w:t>
            </w:r>
          </w:p>
        </w:tc>
        <w:tc>
          <w:tcPr>
            <w:tcW w:w="2119" w:type="dxa"/>
            <w:vMerge w:val="restart"/>
          </w:tcPr>
          <w:p>
            <w:pPr>
              <w:pStyle w:val="TableParagraph"/>
              <w:numPr>
                <w:ilvl w:val="0"/>
                <w:numId w:val="12"/>
              </w:numPr>
              <w:tabs>
                <w:tab w:pos="468" w:val="left" w:leader="none"/>
              </w:tabs>
              <w:spacing w:line="180" w:lineRule="auto" w:before="35" w:after="0"/>
              <w:ind w:left="467" w:right="95" w:hanging="360"/>
              <w:jc w:val="both"/>
              <w:rPr>
                <w:sz w:val="20"/>
              </w:rPr>
            </w:pPr>
            <w:r>
              <w:rPr>
                <w:spacing w:val="-9"/>
                <w:sz w:val="20"/>
              </w:rPr>
              <w:t>屏東縣政府於 </w:t>
            </w:r>
            <w:r>
              <w:rPr>
                <w:rFonts w:ascii="Times New Roman" w:eastAsia="Times New Roman"/>
                <w:sz w:val="20"/>
              </w:rPr>
              <w:t>103 </w:t>
            </w:r>
            <w:r>
              <w:rPr>
                <w:spacing w:val="-20"/>
                <w:sz w:val="20"/>
              </w:rPr>
              <w:t>年 </w:t>
            </w:r>
            <w:r>
              <w:rPr>
                <w:rFonts w:ascii="Times New Roman" w:eastAsia="Times New Roman"/>
                <w:sz w:val="20"/>
              </w:rPr>
              <w:t>6</w:t>
            </w:r>
            <w:r>
              <w:rPr>
                <w:rFonts w:ascii="Times New Roman" w:eastAsia="Times New Roman"/>
                <w:spacing w:val="10"/>
                <w:sz w:val="20"/>
              </w:rPr>
              <w:t> </w:t>
            </w:r>
            <w:r>
              <w:rPr>
                <w:spacing w:val="-20"/>
                <w:sz w:val="20"/>
              </w:rPr>
              <w:t>月 </w:t>
            </w:r>
            <w:r>
              <w:rPr>
                <w:rFonts w:ascii="Times New Roman" w:eastAsia="Times New Roman"/>
                <w:sz w:val="20"/>
              </w:rPr>
              <w:t>25</w:t>
            </w:r>
            <w:r>
              <w:rPr>
                <w:rFonts w:ascii="Times New Roman" w:eastAsia="Times New Roman"/>
                <w:spacing w:val="10"/>
                <w:sz w:val="20"/>
              </w:rPr>
              <w:t> </w:t>
            </w:r>
            <w:r>
              <w:rPr>
                <w:sz w:val="20"/>
              </w:rPr>
              <w:t>公告修</w:t>
            </w:r>
            <w:r>
              <w:rPr>
                <w:spacing w:val="-8"/>
                <w:w w:val="95"/>
                <w:sz w:val="20"/>
              </w:rPr>
              <w:t>正「琉球、車城漁</w:t>
            </w:r>
            <w:r>
              <w:rPr>
                <w:spacing w:val="19"/>
                <w:sz w:val="20"/>
              </w:rPr>
              <w:t>業資源保育區及有關限制事宜</w:t>
            </w:r>
            <w:r>
              <w:rPr>
                <w:spacing w:val="-51"/>
                <w:sz w:val="20"/>
              </w:rPr>
              <w:t>」。</w:t>
            </w:r>
          </w:p>
          <w:p>
            <w:pPr>
              <w:pStyle w:val="TableParagraph"/>
              <w:numPr>
                <w:ilvl w:val="0"/>
                <w:numId w:val="12"/>
              </w:numPr>
              <w:tabs>
                <w:tab w:pos="468" w:val="left" w:leader="none"/>
              </w:tabs>
              <w:spacing w:line="180" w:lineRule="auto" w:before="10" w:after="0"/>
              <w:ind w:left="467" w:right="96" w:hanging="360"/>
              <w:jc w:val="both"/>
              <w:rPr>
                <w:sz w:val="20"/>
              </w:rPr>
            </w:pPr>
            <w:r>
              <w:rPr>
                <w:spacing w:val="19"/>
                <w:w w:val="95"/>
                <w:sz w:val="20"/>
              </w:rPr>
              <w:t>屏東縣政府將視保育現況於琉球鄉潮間帶以分時分區保護方式劃設潮間帶保育示</w:t>
            </w:r>
            <w:r>
              <w:rPr>
                <w:spacing w:val="-6"/>
                <w:sz w:val="20"/>
              </w:rPr>
              <w:t>範區，藉以有效養護潮間帶生物。</w:t>
            </w:r>
          </w:p>
          <w:p>
            <w:pPr>
              <w:pStyle w:val="TableParagraph"/>
              <w:numPr>
                <w:ilvl w:val="0"/>
                <w:numId w:val="12"/>
              </w:numPr>
              <w:tabs>
                <w:tab w:pos="467" w:val="left" w:leader="none"/>
                <w:tab w:pos="468" w:val="left" w:leader="none"/>
              </w:tabs>
              <w:spacing w:line="300" w:lineRule="exact" w:before="0" w:after="0"/>
              <w:ind w:left="467" w:right="0" w:hanging="360"/>
              <w:jc w:val="left"/>
              <w:rPr>
                <w:sz w:val="20"/>
              </w:rPr>
            </w:pPr>
            <w:r>
              <w:rPr>
                <w:sz w:val="20"/>
              </w:rPr>
              <w:t>屬「多功能使用」</w:t>
            </w:r>
          </w:p>
        </w:tc>
      </w:tr>
      <w:tr>
        <w:trPr>
          <w:trHeight w:val="41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line="360" w:lineRule="exact" w:before="40"/>
              <w:ind w:left="496"/>
              <w:rPr>
                <w:sz w:val="20"/>
              </w:rPr>
            </w:pPr>
            <w:r>
              <w:rPr>
                <w:spacing w:val="1"/>
                <w:w w:val="99"/>
                <w:sz w:val="20"/>
              </w:rPr>
              <w:t>22</w:t>
            </w:r>
            <w:r>
              <w:rPr>
                <w:spacing w:val="1"/>
                <w:w w:val="134"/>
                <w:sz w:val="20"/>
              </w:rPr>
              <w:t>°</w:t>
            </w:r>
            <w:r>
              <w:rPr>
                <w:spacing w:val="-2"/>
                <w:w w:val="99"/>
                <w:sz w:val="20"/>
              </w:rPr>
              <w:t>2</w:t>
            </w:r>
            <w:r>
              <w:rPr>
                <w:spacing w:val="1"/>
                <w:w w:val="99"/>
                <w:sz w:val="20"/>
              </w:rPr>
              <w:t>1.</w:t>
            </w:r>
            <w:r>
              <w:rPr>
                <w:spacing w:val="-2"/>
                <w:w w:val="99"/>
                <w:sz w:val="20"/>
              </w:rPr>
              <w:t>7</w:t>
            </w:r>
            <w:r>
              <w:rPr>
                <w:spacing w:val="1"/>
                <w:w w:val="99"/>
                <w:sz w:val="20"/>
              </w:rPr>
              <w:t>1</w:t>
            </w:r>
            <w:r>
              <w:rPr>
                <w:spacing w:val="-1"/>
                <w:w w:val="99"/>
                <w:sz w:val="20"/>
              </w:rPr>
              <w:t>3</w:t>
            </w:r>
            <w:r>
              <w:rPr>
                <w:spacing w:val="2"/>
                <w:w w:val="358"/>
                <w:sz w:val="20"/>
              </w:rPr>
              <w:t>’</w:t>
            </w:r>
            <w:r>
              <w:rPr>
                <w:spacing w:val="1"/>
                <w:w w:val="99"/>
                <w:sz w:val="20"/>
              </w:rPr>
              <w:t>N</w:t>
            </w:r>
            <w:r>
              <w:rPr>
                <w:spacing w:val="-2"/>
                <w:w w:val="99"/>
                <w:sz w:val="20"/>
              </w:rPr>
              <w:t>1</w:t>
            </w:r>
            <w:r>
              <w:rPr>
                <w:spacing w:val="1"/>
                <w:w w:val="99"/>
                <w:sz w:val="20"/>
              </w:rPr>
              <w:t>20</w:t>
            </w:r>
            <w:r>
              <w:rPr>
                <w:spacing w:val="-2"/>
                <w:w w:val="134"/>
                <w:sz w:val="20"/>
              </w:rPr>
              <w:t>°</w:t>
            </w:r>
            <w:r>
              <w:rPr>
                <w:spacing w:val="1"/>
                <w:w w:val="99"/>
                <w:sz w:val="20"/>
              </w:rPr>
              <w:t>2</w:t>
            </w:r>
            <w:r>
              <w:rPr>
                <w:spacing w:val="2"/>
                <w:w w:val="99"/>
                <w:sz w:val="20"/>
              </w:rPr>
              <w:t>2</w:t>
            </w:r>
            <w:r>
              <w:rPr>
                <w:spacing w:val="-2"/>
                <w:w w:val="99"/>
                <w:sz w:val="20"/>
              </w:rPr>
              <w:t>.</w:t>
            </w:r>
            <w:r>
              <w:rPr>
                <w:spacing w:val="1"/>
                <w:w w:val="99"/>
                <w:sz w:val="20"/>
              </w:rPr>
              <w:t>66</w:t>
            </w:r>
            <w:r>
              <w:rPr>
                <w:spacing w:val="-1"/>
                <w:w w:val="99"/>
                <w:sz w:val="20"/>
              </w:rPr>
              <w:t>1</w:t>
            </w:r>
            <w:r>
              <w:rPr>
                <w:w w:val="358"/>
                <w:sz w:val="20"/>
              </w:rPr>
              <w:t>’</w:t>
            </w:r>
            <w:r>
              <w:rPr>
                <w:sz w:val="20"/>
              </w:rPr>
              <w:t> </w:t>
            </w:r>
            <w:r>
              <w:rPr>
                <w:w w:val="99"/>
                <w:sz w:val="20"/>
              </w:rPr>
              <w:t>E</w:t>
            </w:r>
          </w:p>
        </w:tc>
        <w:tc>
          <w:tcPr>
            <w:tcW w:w="763" w:type="dxa"/>
          </w:tcPr>
          <w:p>
            <w:pPr>
              <w:pStyle w:val="TableParagraph"/>
              <w:spacing w:line="360" w:lineRule="exact" w:before="40"/>
              <w:ind w:left="328"/>
              <w:rPr>
                <w:sz w:val="20"/>
              </w:rPr>
            </w:pPr>
            <w:r>
              <w:rPr>
                <w:sz w:val="20"/>
              </w:rPr>
              <w:t>L1</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1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line="360" w:lineRule="exact" w:before="40"/>
              <w:ind w:left="496"/>
              <w:rPr>
                <w:sz w:val="20"/>
              </w:rPr>
            </w:pPr>
            <w:r>
              <w:rPr>
                <w:spacing w:val="1"/>
                <w:w w:val="99"/>
                <w:sz w:val="20"/>
              </w:rPr>
              <w:t>22</w:t>
            </w:r>
            <w:r>
              <w:rPr>
                <w:spacing w:val="1"/>
                <w:w w:val="134"/>
                <w:sz w:val="20"/>
              </w:rPr>
              <w:t>°</w:t>
            </w:r>
            <w:r>
              <w:rPr>
                <w:spacing w:val="-2"/>
                <w:w w:val="99"/>
                <w:sz w:val="20"/>
              </w:rPr>
              <w:t>2</w:t>
            </w:r>
            <w:r>
              <w:rPr>
                <w:spacing w:val="1"/>
                <w:w w:val="99"/>
                <w:sz w:val="20"/>
              </w:rPr>
              <w:t>1.</w:t>
            </w:r>
            <w:r>
              <w:rPr>
                <w:spacing w:val="-2"/>
                <w:w w:val="99"/>
                <w:sz w:val="20"/>
              </w:rPr>
              <w:t>5</w:t>
            </w:r>
            <w:r>
              <w:rPr>
                <w:spacing w:val="1"/>
                <w:w w:val="99"/>
                <w:sz w:val="20"/>
              </w:rPr>
              <w:t>3</w:t>
            </w:r>
            <w:r>
              <w:rPr>
                <w:spacing w:val="-1"/>
                <w:w w:val="99"/>
                <w:sz w:val="20"/>
              </w:rPr>
              <w:t>3</w:t>
            </w:r>
            <w:r>
              <w:rPr>
                <w:spacing w:val="2"/>
                <w:w w:val="358"/>
                <w:sz w:val="20"/>
              </w:rPr>
              <w:t>’</w:t>
            </w:r>
            <w:r>
              <w:rPr>
                <w:spacing w:val="1"/>
                <w:w w:val="99"/>
                <w:sz w:val="20"/>
              </w:rPr>
              <w:t>N</w:t>
            </w:r>
            <w:r>
              <w:rPr>
                <w:spacing w:val="-2"/>
                <w:w w:val="99"/>
                <w:sz w:val="20"/>
              </w:rPr>
              <w:t>1</w:t>
            </w:r>
            <w:r>
              <w:rPr>
                <w:spacing w:val="1"/>
                <w:w w:val="99"/>
                <w:sz w:val="20"/>
              </w:rPr>
              <w:t>20</w:t>
            </w:r>
            <w:r>
              <w:rPr>
                <w:spacing w:val="-2"/>
                <w:w w:val="134"/>
                <w:sz w:val="20"/>
              </w:rPr>
              <w:t>°</w:t>
            </w:r>
            <w:r>
              <w:rPr>
                <w:spacing w:val="1"/>
                <w:w w:val="99"/>
                <w:sz w:val="20"/>
              </w:rPr>
              <w:t>2</w:t>
            </w:r>
            <w:r>
              <w:rPr>
                <w:spacing w:val="2"/>
                <w:w w:val="99"/>
                <w:sz w:val="20"/>
              </w:rPr>
              <w:t>2</w:t>
            </w:r>
            <w:r>
              <w:rPr>
                <w:spacing w:val="-2"/>
                <w:w w:val="99"/>
                <w:sz w:val="20"/>
              </w:rPr>
              <w:t>.</w:t>
            </w:r>
            <w:r>
              <w:rPr>
                <w:spacing w:val="1"/>
                <w:w w:val="99"/>
                <w:sz w:val="20"/>
              </w:rPr>
              <w:t>15</w:t>
            </w:r>
            <w:r>
              <w:rPr>
                <w:spacing w:val="-1"/>
                <w:w w:val="99"/>
                <w:sz w:val="20"/>
              </w:rPr>
              <w:t>2</w:t>
            </w:r>
            <w:r>
              <w:rPr>
                <w:w w:val="358"/>
                <w:sz w:val="20"/>
              </w:rPr>
              <w:t>’</w:t>
            </w:r>
            <w:r>
              <w:rPr>
                <w:sz w:val="20"/>
              </w:rPr>
              <w:t> </w:t>
            </w:r>
            <w:r>
              <w:rPr>
                <w:w w:val="99"/>
                <w:sz w:val="20"/>
              </w:rPr>
              <w:t>E</w:t>
            </w:r>
          </w:p>
        </w:tc>
        <w:tc>
          <w:tcPr>
            <w:tcW w:w="763" w:type="dxa"/>
          </w:tcPr>
          <w:p>
            <w:pPr>
              <w:pStyle w:val="TableParagraph"/>
              <w:spacing w:line="360" w:lineRule="exact" w:before="40"/>
              <w:ind w:left="328"/>
              <w:rPr>
                <w:sz w:val="20"/>
              </w:rPr>
            </w:pPr>
            <w:r>
              <w:rPr>
                <w:sz w:val="20"/>
              </w:rPr>
              <w:t>L2</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2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line="360" w:lineRule="exact" w:before="39"/>
              <w:ind w:left="445"/>
              <w:rPr>
                <w:sz w:val="20"/>
              </w:rPr>
            </w:pPr>
            <w:r>
              <w:rPr>
                <w:spacing w:val="1"/>
                <w:w w:val="99"/>
                <w:sz w:val="20"/>
              </w:rPr>
              <w:t>22</w:t>
            </w:r>
            <w:r>
              <w:rPr>
                <w:spacing w:val="1"/>
                <w:w w:val="134"/>
                <w:sz w:val="20"/>
              </w:rPr>
              <w:t>°</w:t>
            </w:r>
            <w:r>
              <w:rPr>
                <w:spacing w:val="-2"/>
                <w:w w:val="99"/>
                <w:sz w:val="20"/>
              </w:rPr>
              <w:t>2</w:t>
            </w:r>
            <w:r>
              <w:rPr>
                <w:spacing w:val="1"/>
                <w:w w:val="99"/>
                <w:sz w:val="20"/>
              </w:rPr>
              <w:t>1.</w:t>
            </w:r>
            <w:r>
              <w:rPr>
                <w:spacing w:val="-2"/>
                <w:w w:val="99"/>
                <w:sz w:val="20"/>
              </w:rPr>
              <w:t>0</w:t>
            </w:r>
            <w:r>
              <w:rPr>
                <w:spacing w:val="1"/>
                <w:w w:val="99"/>
                <w:sz w:val="20"/>
              </w:rPr>
              <w:t>1</w:t>
            </w:r>
            <w:r>
              <w:rPr>
                <w:spacing w:val="-1"/>
                <w:w w:val="99"/>
                <w:sz w:val="20"/>
              </w:rPr>
              <w:t>0</w:t>
            </w:r>
            <w:r>
              <w:rPr>
                <w:w w:val="358"/>
                <w:sz w:val="20"/>
              </w:rPr>
              <w:t>’</w:t>
            </w:r>
            <w:r>
              <w:rPr>
                <w:spacing w:val="3"/>
                <w:sz w:val="20"/>
              </w:rPr>
              <w:t> </w:t>
            </w:r>
            <w:r>
              <w:rPr>
                <w:spacing w:val="-2"/>
                <w:w w:val="99"/>
                <w:sz w:val="20"/>
              </w:rPr>
              <w:t>N</w:t>
            </w:r>
            <w:r>
              <w:rPr>
                <w:spacing w:val="1"/>
                <w:w w:val="99"/>
                <w:sz w:val="20"/>
              </w:rPr>
              <w:t>12</w:t>
            </w:r>
            <w:r>
              <w:rPr>
                <w:spacing w:val="-2"/>
                <w:w w:val="99"/>
                <w:sz w:val="20"/>
              </w:rPr>
              <w:t>0</w:t>
            </w:r>
            <w:r>
              <w:rPr>
                <w:spacing w:val="1"/>
                <w:w w:val="134"/>
                <w:sz w:val="20"/>
              </w:rPr>
              <w:t>°</w:t>
            </w:r>
            <w:r>
              <w:rPr>
                <w:spacing w:val="1"/>
                <w:w w:val="99"/>
                <w:sz w:val="20"/>
              </w:rPr>
              <w:t>2</w:t>
            </w:r>
            <w:r>
              <w:rPr>
                <w:spacing w:val="-2"/>
                <w:w w:val="99"/>
                <w:sz w:val="20"/>
              </w:rPr>
              <w:t>1</w:t>
            </w:r>
            <w:r>
              <w:rPr>
                <w:spacing w:val="1"/>
                <w:w w:val="99"/>
                <w:sz w:val="20"/>
              </w:rPr>
              <w:t>.4</w:t>
            </w:r>
            <w:r>
              <w:rPr>
                <w:spacing w:val="-2"/>
                <w:w w:val="99"/>
                <w:sz w:val="20"/>
              </w:rPr>
              <w:t>2</w:t>
            </w:r>
            <w:r>
              <w:rPr>
                <w:spacing w:val="-1"/>
                <w:w w:val="99"/>
                <w:sz w:val="20"/>
              </w:rPr>
              <w:t>5</w:t>
            </w:r>
            <w:r>
              <w:rPr>
                <w:w w:val="358"/>
                <w:sz w:val="20"/>
              </w:rPr>
              <w:t>’</w:t>
            </w:r>
            <w:r>
              <w:rPr>
                <w:spacing w:val="3"/>
                <w:sz w:val="20"/>
              </w:rPr>
              <w:t> </w:t>
            </w:r>
            <w:r>
              <w:rPr>
                <w:w w:val="99"/>
                <w:sz w:val="20"/>
              </w:rPr>
              <w:t>E</w:t>
            </w:r>
          </w:p>
        </w:tc>
        <w:tc>
          <w:tcPr>
            <w:tcW w:w="763" w:type="dxa"/>
          </w:tcPr>
          <w:p>
            <w:pPr>
              <w:pStyle w:val="TableParagraph"/>
              <w:spacing w:line="360" w:lineRule="exact" w:before="39"/>
              <w:ind w:left="328"/>
              <w:rPr>
                <w:sz w:val="20"/>
              </w:rPr>
            </w:pPr>
            <w:r>
              <w:rPr>
                <w:sz w:val="20"/>
              </w:rPr>
              <w:t>L3</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1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line="360" w:lineRule="exact" w:before="40"/>
              <w:ind w:left="445"/>
              <w:rPr>
                <w:sz w:val="20"/>
              </w:rPr>
            </w:pPr>
            <w:r>
              <w:rPr>
                <w:spacing w:val="1"/>
                <w:w w:val="99"/>
                <w:sz w:val="20"/>
              </w:rPr>
              <w:t>22</w:t>
            </w:r>
            <w:r>
              <w:rPr>
                <w:spacing w:val="1"/>
                <w:w w:val="134"/>
                <w:sz w:val="20"/>
              </w:rPr>
              <w:t>°</w:t>
            </w:r>
            <w:r>
              <w:rPr>
                <w:spacing w:val="-2"/>
                <w:w w:val="99"/>
                <w:sz w:val="20"/>
              </w:rPr>
              <w:t>2</w:t>
            </w:r>
            <w:r>
              <w:rPr>
                <w:spacing w:val="1"/>
                <w:w w:val="99"/>
                <w:sz w:val="20"/>
              </w:rPr>
              <w:t>0.</w:t>
            </w:r>
            <w:r>
              <w:rPr>
                <w:spacing w:val="-2"/>
                <w:w w:val="99"/>
                <w:sz w:val="20"/>
              </w:rPr>
              <w:t>9</w:t>
            </w:r>
            <w:r>
              <w:rPr>
                <w:spacing w:val="1"/>
                <w:w w:val="99"/>
                <w:sz w:val="20"/>
              </w:rPr>
              <w:t>9</w:t>
            </w:r>
            <w:r>
              <w:rPr>
                <w:spacing w:val="-1"/>
                <w:w w:val="99"/>
                <w:sz w:val="20"/>
              </w:rPr>
              <w:t>0</w:t>
            </w:r>
            <w:r>
              <w:rPr>
                <w:w w:val="358"/>
                <w:sz w:val="20"/>
              </w:rPr>
              <w:t>’</w:t>
            </w:r>
            <w:r>
              <w:rPr>
                <w:spacing w:val="3"/>
                <w:sz w:val="20"/>
              </w:rPr>
              <w:t> </w:t>
            </w:r>
            <w:r>
              <w:rPr>
                <w:spacing w:val="-2"/>
                <w:w w:val="99"/>
                <w:sz w:val="20"/>
              </w:rPr>
              <w:t>N</w:t>
            </w:r>
            <w:r>
              <w:rPr>
                <w:spacing w:val="1"/>
                <w:w w:val="99"/>
                <w:sz w:val="20"/>
              </w:rPr>
              <w:t>12</w:t>
            </w:r>
            <w:r>
              <w:rPr>
                <w:spacing w:val="-2"/>
                <w:w w:val="99"/>
                <w:sz w:val="20"/>
              </w:rPr>
              <w:t>0</w:t>
            </w:r>
            <w:r>
              <w:rPr>
                <w:spacing w:val="1"/>
                <w:w w:val="134"/>
                <w:sz w:val="20"/>
              </w:rPr>
              <w:t>°</w:t>
            </w:r>
            <w:r>
              <w:rPr>
                <w:spacing w:val="1"/>
                <w:w w:val="99"/>
                <w:sz w:val="20"/>
              </w:rPr>
              <w:t>2</w:t>
            </w:r>
            <w:r>
              <w:rPr>
                <w:w w:val="99"/>
                <w:sz w:val="20"/>
              </w:rPr>
              <w:t>1</w:t>
            </w:r>
            <w:r>
              <w:rPr>
                <w:spacing w:val="1"/>
                <w:w w:val="99"/>
                <w:sz w:val="20"/>
              </w:rPr>
              <w:t>.5</w:t>
            </w:r>
            <w:r>
              <w:rPr>
                <w:spacing w:val="-2"/>
                <w:w w:val="99"/>
                <w:sz w:val="20"/>
              </w:rPr>
              <w:t>7</w:t>
            </w:r>
            <w:r>
              <w:rPr>
                <w:spacing w:val="-1"/>
                <w:w w:val="99"/>
                <w:sz w:val="20"/>
              </w:rPr>
              <w:t>7</w:t>
            </w:r>
            <w:r>
              <w:rPr>
                <w:w w:val="358"/>
                <w:sz w:val="20"/>
              </w:rPr>
              <w:t>’</w:t>
            </w:r>
            <w:r>
              <w:rPr>
                <w:spacing w:val="3"/>
                <w:sz w:val="20"/>
              </w:rPr>
              <w:t> </w:t>
            </w:r>
            <w:r>
              <w:rPr>
                <w:w w:val="99"/>
                <w:sz w:val="20"/>
              </w:rPr>
              <w:t>E</w:t>
            </w:r>
          </w:p>
        </w:tc>
        <w:tc>
          <w:tcPr>
            <w:tcW w:w="763" w:type="dxa"/>
          </w:tcPr>
          <w:p>
            <w:pPr>
              <w:pStyle w:val="TableParagraph"/>
              <w:spacing w:line="360" w:lineRule="exact" w:before="40"/>
              <w:ind w:left="328"/>
              <w:rPr>
                <w:sz w:val="20"/>
              </w:rPr>
            </w:pPr>
            <w:r>
              <w:rPr>
                <w:sz w:val="20"/>
              </w:rPr>
              <w:t>L4</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1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line="360" w:lineRule="exact" w:before="39"/>
              <w:ind w:left="445"/>
              <w:rPr>
                <w:sz w:val="20"/>
              </w:rPr>
            </w:pPr>
            <w:r>
              <w:rPr>
                <w:spacing w:val="1"/>
                <w:w w:val="99"/>
                <w:sz w:val="20"/>
              </w:rPr>
              <w:t>22</w:t>
            </w:r>
            <w:r>
              <w:rPr>
                <w:spacing w:val="1"/>
                <w:w w:val="134"/>
                <w:sz w:val="20"/>
              </w:rPr>
              <w:t>°</w:t>
            </w:r>
            <w:r>
              <w:rPr>
                <w:spacing w:val="-2"/>
                <w:w w:val="99"/>
                <w:sz w:val="20"/>
              </w:rPr>
              <w:t>2</w:t>
            </w:r>
            <w:r>
              <w:rPr>
                <w:spacing w:val="1"/>
                <w:w w:val="99"/>
                <w:sz w:val="20"/>
              </w:rPr>
              <w:t>0.</w:t>
            </w:r>
            <w:r>
              <w:rPr>
                <w:spacing w:val="-2"/>
                <w:w w:val="99"/>
                <w:sz w:val="20"/>
              </w:rPr>
              <w:t>9</w:t>
            </w:r>
            <w:r>
              <w:rPr>
                <w:spacing w:val="1"/>
                <w:w w:val="99"/>
                <w:sz w:val="20"/>
              </w:rPr>
              <w:t>9</w:t>
            </w:r>
            <w:r>
              <w:rPr>
                <w:spacing w:val="-1"/>
                <w:w w:val="99"/>
                <w:sz w:val="20"/>
              </w:rPr>
              <w:t>0</w:t>
            </w:r>
            <w:r>
              <w:rPr>
                <w:w w:val="358"/>
                <w:sz w:val="20"/>
              </w:rPr>
              <w:t>’</w:t>
            </w:r>
            <w:r>
              <w:rPr>
                <w:spacing w:val="3"/>
                <w:sz w:val="20"/>
              </w:rPr>
              <w:t> </w:t>
            </w:r>
            <w:r>
              <w:rPr>
                <w:spacing w:val="-2"/>
                <w:w w:val="99"/>
                <w:sz w:val="20"/>
              </w:rPr>
              <w:t>N</w:t>
            </w:r>
            <w:r>
              <w:rPr>
                <w:spacing w:val="1"/>
                <w:w w:val="99"/>
                <w:sz w:val="20"/>
              </w:rPr>
              <w:t>12</w:t>
            </w:r>
            <w:r>
              <w:rPr>
                <w:spacing w:val="-2"/>
                <w:w w:val="99"/>
                <w:sz w:val="20"/>
              </w:rPr>
              <w:t>0</w:t>
            </w:r>
            <w:r>
              <w:rPr>
                <w:spacing w:val="1"/>
                <w:w w:val="134"/>
                <w:sz w:val="20"/>
              </w:rPr>
              <w:t>°</w:t>
            </w:r>
            <w:r>
              <w:rPr>
                <w:spacing w:val="1"/>
                <w:w w:val="99"/>
                <w:sz w:val="20"/>
              </w:rPr>
              <w:t>2</w:t>
            </w:r>
            <w:r>
              <w:rPr>
                <w:w w:val="99"/>
                <w:sz w:val="20"/>
              </w:rPr>
              <w:t>1</w:t>
            </w:r>
            <w:r>
              <w:rPr>
                <w:spacing w:val="1"/>
                <w:w w:val="99"/>
                <w:sz w:val="20"/>
              </w:rPr>
              <w:t>.6</w:t>
            </w:r>
            <w:r>
              <w:rPr>
                <w:spacing w:val="-2"/>
                <w:w w:val="99"/>
                <w:sz w:val="20"/>
              </w:rPr>
              <w:t>6</w:t>
            </w:r>
            <w:r>
              <w:rPr>
                <w:spacing w:val="-1"/>
                <w:w w:val="99"/>
                <w:sz w:val="20"/>
              </w:rPr>
              <w:t>0</w:t>
            </w:r>
            <w:r>
              <w:rPr>
                <w:w w:val="358"/>
                <w:sz w:val="20"/>
              </w:rPr>
              <w:t>’</w:t>
            </w:r>
            <w:r>
              <w:rPr>
                <w:spacing w:val="3"/>
                <w:sz w:val="20"/>
              </w:rPr>
              <w:t> </w:t>
            </w:r>
            <w:r>
              <w:rPr>
                <w:w w:val="99"/>
                <w:sz w:val="20"/>
              </w:rPr>
              <w:t>E</w:t>
            </w:r>
          </w:p>
        </w:tc>
        <w:tc>
          <w:tcPr>
            <w:tcW w:w="763" w:type="dxa"/>
          </w:tcPr>
          <w:p>
            <w:pPr>
              <w:pStyle w:val="TableParagraph"/>
              <w:spacing w:line="360" w:lineRule="exact" w:before="39"/>
              <w:ind w:left="328"/>
              <w:rPr>
                <w:sz w:val="20"/>
              </w:rPr>
            </w:pPr>
            <w:r>
              <w:rPr>
                <w:sz w:val="20"/>
              </w:rPr>
              <w:t>L5</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422"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497" w:type="dxa"/>
          </w:tcPr>
          <w:p>
            <w:pPr>
              <w:pStyle w:val="TableParagraph"/>
              <w:spacing w:line="360" w:lineRule="exact" w:before="42"/>
              <w:ind w:left="445"/>
              <w:rPr>
                <w:sz w:val="20"/>
              </w:rPr>
            </w:pPr>
            <w:r>
              <w:rPr>
                <w:spacing w:val="1"/>
                <w:w w:val="99"/>
                <w:sz w:val="20"/>
              </w:rPr>
              <w:t>22</w:t>
            </w:r>
            <w:r>
              <w:rPr>
                <w:spacing w:val="1"/>
                <w:w w:val="134"/>
                <w:sz w:val="20"/>
              </w:rPr>
              <w:t>°</w:t>
            </w:r>
            <w:r>
              <w:rPr>
                <w:spacing w:val="-2"/>
                <w:w w:val="99"/>
                <w:sz w:val="20"/>
              </w:rPr>
              <w:t>2</w:t>
            </w:r>
            <w:r>
              <w:rPr>
                <w:spacing w:val="1"/>
                <w:w w:val="99"/>
                <w:sz w:val="20"/>
              </w:rPr>
              <w:t>1.</w:t>
            </w:r>
            <w:r>
              <w:rPr>
                <w:spacing w:val="-2"/>
                <w:w w:val="99"/>
                <w:sz w:val="20"/>
              </w:rPr>
              <w:t>0</w:t>
            </w:r>
            <w:r>
              <w:rPr>
                <w:spacing w:val="1"/>
                <w:w w:val="99"/>
                <w:sz w:val="20"/>
              </w:rPr>
              <w:t>0</w:t>
            </w:r>
            <w:r>
              <w:rPr>
                <w:spacing w:val="-1"/>
                <w:w w:val="99"/>
                <w:sz w:val="20"/>
              </w:rPr>
              <w:t>6</w:t>
            </w:r>
            <w:r>
              <w:rPr>
                <w:w w:val="358"/>
                <w:sz w:val="20"/>
              </w:rPr>
              <w:t>’</w:t>
            </w:r>
            <w:r>
              <w:rPr>
                <w:spacing w:val="3"/>
                <w:sz w:val="20"/>
              </w:rPr>
              <w:t> </w:t>
            </w:r>
            <w:r>
              <w:rPr>
                <w:spacing w:val="-2"/>
                <w:w w:val="99"/>
                <w:sz w:val="20"/>
              </w:rPr>
              <w:t>N</w:t>
            </w:r>
            <w:r>
              <w:rPr>
                <w:spacing w:val="1"/>
                <w:w w:val="99"/>
                <w:sz w:val="20"/>
              </w:rPr>
              <w:t>12</w:t>
            </w:r>
            <w:r>
              <w:rPr>
                <w:spacing w:val="-2"/>
                <w:w w:val="99"/>
                <w:sz w:val="20"/>
              </w:rPr>
              <w:t>0</w:t>
            </w:r>
            <w:r>
              <w:rPr>
                <w:spacing w:val="1"/>
                <w:w w:val="134"/>
                <w:sz w:val="20"/>
              </w:rPr>
              <w:t>°</w:t>
            </w:r>
            <w:r>
              <w:rPr>
                <w:spacing w:val="1"/>
                <w:w w:val="99"/>
                <w:sz w:val="20"/>
              </w:rPr>
              <w:t>2</w:t>
            </w:r>
            <w:r>
              <w:rPr>
                <w:w w:val="99"/>
                <w:sz w:val="20"/>
              </w:rPr>
              <w:t>1</w:t>
            </w:r>
            <w:r>
              <w:rPr>
                <w:spacing w:val="1"/>
                <w:w w:val="99"/>
                <w:sz w:val="20"/>
              </w:rPr>
              <w:t>.8</w:t>
            </w:r>
            <w:r>
              <w:rPr>
                <w:spacing w:val="-2"/>
                <w:w w:val="99"/>
                <w:sz w:val="20"/>
              </w:rPr>
              <w:t>1</w:t>
            </w:r>
            <w:r>
              <w:rPr>
                <w:spacing w:val="-1"/>
                <w:w w:val="99"/>
                <w:sz w:val="20"/>
              </w:rPr>
              <w:t>7</w:t>
            </w:r>
            <w:r>
              <w:rPr>
                <w:w w:val="358"/>
                <w:sz w:val="20"/>
              </w:rPr>
              <w:t>’</w:t>
            </w:r>
            <w:r>
              <w:rPr>
                <w:spacing w:val="3"/>
                <w:sz w:val="20"/>
              </w:rPr>
              <w:t> </w:t>
            </w:r>
            <w:r>
              <w:rPr>
                <w:w w:val="99"/>
                <w:sz w:val="20"/>
              </w:rPr>
              <w:t>E</w:t>
            </w:r>
          </w:p>
        </w:tc>
        <w:tc>
          <w:tcPr>
            <w:tcW w:w="763" w:type="dxa"/>
          </w:tcPr>
          <w:p>
            <w:pPr>
              <w:pStyle w:val="TableParagraph"/>
              <w:spacing w:line="360" w:lineRule="exact" w:before="42"/>
              <w:ind w:left="328"/>
              <w:rPr>
                <w:sz w:val="20"/>
              </w:rPr>
            </w:pPr>
            <w:r>
              <w:rPr>
                <w:sz w:val="20"/>
              </w:rPr>
              <w:t>L6</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1597"/>
        <w:gridCol w:w="1399"/>
        <w:gridCol w:w="476"/>
        <w:gridCol w:w="787"/>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59" w:type="dxa"/>
            <w:gridSpan w:val="4"/>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300"/>
              <w:rPr>
                <w:sz w:val="20"/>
              </w:rPr>
            </w:pPr>
            <w:r>
              <w:rPr>
                <w:sz w:val="20"/>
              </w:rPr>
              <w:t>面積</w:t>
            </w:r>
          </w:p>
          <w:p>
            <w:pPr>
              <w:pStyle w:val="TableParagraph"/>
              <w:ind w:left="262"/>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1"/>
              <w:rPr>
                <w:sz w:val="20"/>
              </w:rPr>
            </w:pPr>
            <w:r>
              <w:rPr>
                <w:sz w:val="20"/>
              </w:rPr>
              <w:t>管理機關</w:t>
            </w:r>
          </w:p>
        </w:tc>
        <w:tc>
          <w:tcPr>
            <w:tcW w:w="2119" w:type="dxa"/>
            <w:shd w:val="clear" w:color="auto" w:fill="BCD5ED"/>
          </w:tcPr>
          <w:p>
            <w:pPr>
              <w:pStyle w:val="TableParagraph"/>
              <w:spacing w:before="153"/>
              <w:ind w:left="358"/>
              <w:rPr>
                <w:sz w:val="20"/>
              </w:rPr>
            </w:pPr>
            <w:r>
              <w:rPr>
                <w:sz w:val="20"/>
              </w:rPr>
              <w:t>現況及未來計畫</w:t>
            </w:r>
          </w:p>
        </w:tc>
      </w:tr>
      <w:tr>
        <w:trPr>
          <w:trHeight w:val="419" w:hRule="atLeast"/>
        </w:trPr>
        <w:tc>
          <w:tcPr>
            <w:tcW w:w="1851"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vMerge w:val="restart"/>
          </w:tcPr>
          <w:p>
            <w:pPr>
              <w:pStyle w:val="TableParagraph"/>
              <w:rPr>
                <w:rFonts w:ascii="Times New Roman"/>
                <w:sz w:val="18"/>
              </w:rPr>
            </w:pPr>
          </w:p>
        </w:tc>
        <w:tc>
          <w:tcPr>
            <w:tcW w:w="1597" w:type="dxa"/>
            <w:tcBorders>
              <w:right w:val="nil"/>
            </w:tcBorders>
          </w:tcPr>
          <w:p>
            <w:pPr>
              <w:pStyle w:val="TableParagraph"/>
              <w:spacing w:line="360" w:lineRule="exact" w:before="40"/>
              <w:ind w:right="45"/>
              <w:jc w:val="right"/>
              <w:rPr>
                <w:sz w:val="20"/>
              </w:rPr>
            </w:pPr>
            <w:r>
              <w:rPr>
                <w:spacing w:val="1"/>
                <w:w w:val="106"/>
                <w:sz w:val="20"/>
              </w:rPr>
              <w:t>22°</w:t>
            </w:r>
            <w:r>
              <w:rPr>
                <w:spacing w:val="-2"/>
                <w:w w:val="106"/>
                <w:sz w:val="20"/>
              </w:rPr>
              <w:t>2</w:t>
            </w:r>
            <w:r>
              <w:rPr>
                <w:spacing w:val="1"/>
                <w:w w:val="99"/>
                <w:sz w:val="20"/>
              </w:rPr>
              <w:t>1.</w:t>
            </w:r>
            <w:r>
              <w:rPr>
                <w:spacing w:val="-2"/>
                <w:w w:val="99"/>
                <w:sz w:val="20"/>
              </w:rPr>
              <w:t>2</w:t>
            </w:r>
            <w:r>
              <w:rPr>
                <w:spacing w:val="1"/>
                <w:w w:val="99"/>
                <w:sz w:val="20"/>
              </w:rPr>
              <w:t>0</w:t>
            </w:r>
            <w:r>
              <w:rPr>
                <w:spacing w:val="-1"/>
                <w:w w:val="99"/>
                <w:sz w:val="20"/>
              </w:rPr>
              <w:t>1</w:t>
            </w:r>
            <w:r>
              <w:rPr>
                <w:w w:val="358"/>
                <w:sz w:val="20"/>
              </w:rPr>
              <w:t>’</w:t>
            </w:r>
          </w:p>
        </w:tc>
        <w:tc>
          <w:tcPr>
            <w:tcW w:w="1399" w:type="dxa"/>
            <w:tcBorders>
              <w:left w:val="nil"/>
              <w:right w:val="nil"/>
            </w:tcBorders>
          </w:tcPr>
          <w:p>
            <w:pPr>
              <w:pStyle w:val="TableParagraph"/>
              <w:spacing w:line="360" w:lineRule="exact" w:before="40"/>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2</w:t>
            </w:r>
            <w:r>
              <w:rPr>
                <w:spacing w:val="1"/>
                <w:w w:val="99"/>
                <w:sz w:val="20"/>
              </w:rPr>
              <w:t>.1</w:t>
            </w:r>
            <w:r>
              <w:rPr>
                <w:spacing w:val="-2"/>
                <w:w w:val="99"/>
                <w:sz w:val="20"/>
              </w:rPr>
              <w:t>3</w:t>
            </w:r>
            <w:r>
              <w:rPr>
                <w:spacing w:val="-1"/>
                <w:w w:val="99"/>
                <w:sz w:val="20"/>
              </w:rPr>
              <w:t>0</w:t>
            </w:r>
            <w:r>
              <w:rPr>
                <w:w w:val="358"/>
                <w:sz w:val="20"/>
              </w:rPr>
              <w:t>’</w:t>
            </w:r>
          </w:p>
        </w:tc>
        <w:tc>
          <w:tcPr>
            <w:tcW w:w="476" w:type="dxa"/>
            <w:tcBorders>
              <w:left w:val="nil"/>
            </w:tcBorders>
          </w:tcPr>
          <w:p>
            <w:pPr>
              <w:pStyle w:val="TableParagraph"/>
              <w:spacing w:line="360" w:lineRule="exact" w:before="40"/>
              <w:ind w:left="56"/>
              <w:rPr>
                <w:sz w:val="20"/>
              </w:rPr>
            </w:pPr>
            <w:r>
              <w:rPr>
                <w:w w:val="99"/>
                <w:sz w:val="20"/>
              </w:rPr>
              <w:t>E</w:t>
            </w:r>
          </w:p>
        </w:tc>
        <w:tc>
          <w:tcPr>
            <w:tcW w:w="787" w:type="dxa"/>
          </w:tcPr>
          <w:p>
            <w:pPr>
              <w:pStyle w:val="TableParagraph"/>
              <w:spacing w:line="360" w:lineRule="exact" w:before="40"/>
              <w:ind w:right="220"/>
              <w:jc w:val="right"/>
              <w:rPr>
                <w:sz w:val="20"/>
              </w:rPr>
            </w:pPr>
            <w:r>
              <w:rPr>
                <w:sz w:val="20"/>
              </w:rPr>
              <w:t>L7</w:t>
            </w:r>
          </w:p>
        </w:tc>
        <w:tc>
          <w:tcPr>
            <w:tcW w:w="996" w:type="dxa"/>
            <w:vMerge w:val="restart"/>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vMerge w:val="restart"/>
          </w:tcPr>
          <w:p>
            <w:pPr>
              <w:pStyle w:val="TableParagraph"/>
              <w:spacing w:line="385" w:lineRule="exact"/>
              <w:ind w:left="468"/>
              <w:rPr>
                <w:sz w:val="20"/>
              </w:rPr>
            </w:pPr>
            <w:r>
              <w:rPr>
                <w:sz w:val="20"/>
              </w:rPr>
              <w:t>保護等級。</w:t>
            </w:r>
          </w:p>
        </w:tc>
      </w:tr>
      <w:tr>
        <w:trPr>
          <w:trHeight w:val="422"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1597" w:type="dxa"/>
            <w:tcBorders>
              <w:right w:val="nil"/>
            </w:tcBorders>
          </w:tcPr>
          <w:p>
            <w:pPr>
              <w:pStyle w:val="TableParagraph"/>
              <w:spacing w:line="360" w:lineRule="exact" w:before="42"/>
              <w:ind w:right="45"/>
              <w:jc w:val="right"/>
              <w:rPr>
                <w:sz w:val="20"/>
              </w:rPr>
            </w:pPr>
            <w:r>
              <w:rPr>
                <w:spacing w:val="1"/>
                <w:w w:val="106"/>
                <w:sz w:val="20"/>
              </w:rPr>
              <w:t>22°</w:t>
            </w:r>
            <w:r>
              <w:rPr>
                <w:spacing w:val="-2"/>
                <w:w w:val="106"/>
                <w:sz w:val="20"/>
              </w:rPr>
              <w:t>2</w:t>
            </w:r>
            <w:r>
              <w:rPr>
                <w:spacing w:val="1"/>
                <w:w w:val="99"/>
                <w:sz w:val="20"/>
              </w:rPr>
              <w:t>1.</w:t>
            </w:r>
            <w:r>
              <w:rPr>
                <w:spacing w:val="-2"/>
                <w:w w:val="99"/>
                <w:sz w:val="20"/>
              </w:rPr>
              <w:t>3</w:t>
            </w:r>
            <w:r>
              <w:rPr>
                <w:spacing w:val="1"/>
                <w:w w:val="99"/>
                <w:sz w:val="20"/>
              </w:rPr>
              <w:t>9</w:t>
            </w:r>
            <w:r>
              <w:rPr>
                <w:spacing w:val="-1"/>
                <w:w w:val="99"/>
                <w:sz w:val="20"/>
              </w:rPr>
              <w:t>6</w:t>
            </w:r>
            <w:r>
              <w:rPr>
                <w:w w:val="358"/>
                <w:sz w:val="20"/>
              </w:rPr>
              <w:t>’</w:t>
            </w:r>
          </w:p>
        </w:tc>
        <w:tc>
          <w:tcPr>
            <w:tcW w:w="1399" w:type="dxa"/>
            <w:tcBorders>
              <w:left w:val="nil"/>
              <w:right w:val="nil"/>
            </w:tcBorders>
          </w:tcPr>
          <w:p>
            <w:pPr>
              <w:pStyle w:val="TableParagraph"/>
              <w:spacing w:line="360" w:lineRule="exact" w:before="42"/>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2</w:t>
            </w:r>
            <w:r>
              <w:rPr>
                <w:spacing w:val="1"/>
                <w:w w:val="99"/>
                <w:sz w:val="20"/>
              </w:rPr>
              <w:t>.6</w:t>
            </w:r>
            <w:r>
              <w:rPr>
                <w:spacing w:val="-2"/>
                <w:w w:val="99"/>
                <w:sz w:val="20"/>
              </w:rPr>
              <w:t>6</w:t>
            </w:r>
            <w:r>
              <w:rPr>
                <w:spacing w:val="-1"/>
                <w:w w:val="99"/>
                <w:sz w:val="20"/>
              </w:rPr>
              <w:t>3</w:t>
            </w:r>
            <w:r>
              <w:rPr>
                <w:w w:val="358"/>
                <w:sz w:val="20"/>
              </w:rPr>
              <w:t>’</w:t>
            </w:r>
          </w:p>
        </w:tc>
        <w:tc>
          <w:tcPr>
            <w:tcW w:w="476" w:type="dxa"/>
            <w:tcBorders>
              <w:left w:val="nil"/>
            </w:tcBorders>
          </w:tcPr>
          <w:p>
            <w:pPr>
              <w:pStyle w:val="TableParagraph"/>
              <w:spacing w:line="360" w:lineRule="exact" w:before="42"/>
              <w:ind w:left="56"/>
              <w:rPr>
                <w:sz w:val="20"/>
              </w:rPr>
            </w:pPr>
            <w:r>
              <w:rPr>
                <w:w w:val="99"/>
                <w:sz w:val="20"/>
              </w:rPr>
              <w:t>E</w:t>
            </w:r>
          </w:p>
        </w:tc>
        <w:tc>
          <w:tcPr>
            <w:tcW w:w="787" w:type="dxa"/>
          </w:tcPr>
          <w:p>
            <w:pPr>
              <w:pStyle w:val="TableParagraph"/>
              <w:spacing w:line="360" w:lineRule="exact" w:before="42"/>
              <w:ind w:right="220"/>
              <w:jc w:val="right"/>
              <w:rPr>
                <w:sz w:val="20"/>
              </w:rPr>
            </w:pPr>
            <w:r>
              <w:rPr>
                <w:sz w:val="20"/>
              </w:rPr>
              <w:t>L8</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1597" w:type="dxa"/>
            <w:tcBorders>
              <w:right w:val="nil"/>
            </w:tcBorders>
          </w:tcPr>
          <w:p>
            <w:pPr>
              <w:pStyle w:val="TableParagraph"/>
              <w:spacing w:line="340" w:lineRule="exact"/>
              <w:ind w:right="45"/>
              <w:jc w:val="right"/>
              <w:rPr>
                <w:sz w:val="20"/>
              </w:rPr>
            </w:pPr>
            <w:r>
              <w:rPr>
                <w:spacing w:val="1"/>
                <w:w w:val="106"/>
                <w:sz w:val="20"/>
              </w:rPr>
              <w:t>22°</w:t>
            </w:r>
            <w:r>
              <w:rPr>
                <w:spacing w:val="-2"/>
                <w:w w:val="106"/>
                <w:sz w:val="20"/>
              </w:rPr>
              <w:t>2</w:t>
            </w:r>
            <w:r>
              <w:rPr>
                <w:spacing w:val="1"/>
                <w:w w:val="99"/>
                <w:sz w:val="20"/>
              </w:rPr>
              <w:t>0.</w:t>
            </w:r>
            <w:r>
              <w:rPr>
                <w:spacing w:val="-2"/>
                <w:w w:val="99"/>
                <w:sz w:val="20"/>
              </w:rPr>
              <w:t>5</w:t>
            </w:r>
            <w:r>
              <w:rPr>
                <w:spacing w:val="1"/>
                <w:w w:val="99"/>
                <w:sz w:val="20"/>
              </w:rPr>
              <w:t>2</w:t>
            </w:r>
            <w:r>
              <w:rPr>
                <w:spacing w:val="-1"/>
                <w:w w:val="99"/>
                <w:sz w:val="20"/>
              </w:rPr>
              <w:t>2</w:t>
            </w:r>
            <w:r>
              <w:rPr>
                <w:w w:val="358"/>
                <w:sz w:val="20"/>
              </w:rPr>
              <w:t>’</w:t>
            </w:r>
          </w:p>
        </w:tc>
        <w:tc>
          <w:tcPr>
            <w:tcW w:w="1399" w:type="dxa"/>
            <w:tcBorders>
              <w:left w:val="nil"/>
              <w:right w:val="nil"/>
            </w:tcBorders>
          </w:tcPr>
          <w:p>
            <w:pPr>
              <w:pStyle w:val="TableParagraph"/>
              <w:spacing w:line="340" w:lineRule="exact"/>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1</w:t>
            </w:r>
            <w:r>
              <w:rPr>
                <w:spacing w:val="1"/>
                <w:w w:val="99"/>
                <w:sz w:val="20"/>
              </w:rPr>
              <w:t>.7</w:t>
            </w:r>
            <w:r>
              <w:rPr>
                <w:spacing w:val="-2"/>
                <w:w w:val="99"/>
                <w:sz w:val="20"/>
              </w:rPr>
              <w:t>8</w:t>
            </w:r>
            <w:r>
              <w:rPr>
                <w:spacing w:val="-1"/>
                <w:w w:val="99"/>
                <w:sz w:val="20"/>
              </w:rPr>
              <w:t>1</w:t>
            </w:r>
            <w:r>
              <w:rPr>
                <w:w w:val="358"/>
                <w:sz w:val="20"/>
              </w:rPr>
              <w:t>’</w:t>
            </w:r>
          </w:p>
        </w:tc>
        <w:tc>
          <w:tcPr>
            <w:tcW w:w="476" w:type="dxa"/>
            <w:tcBorders>
              <w:left w:val="nil"/>
            </w:tcBorders>
          </w:tcPr>
          <w:p>
            <w:pPr>
              <w:pStyle w:val="TableParagraph"/>
              <w:spacing w:line="340" w:lineRule="exact"/>
              <w:ind w:left="56"/>
              <w:rPr>
                <w:sz w:val="20"/>
              </w:rPr>
            </w:pPr>
            <w:r>
              <w:rPr>
                <w:w w:val="99"/>
                <w:sz w:val="20"/>
              </w:rPr>
              <w:t>E</w:t>
            </w:r>
          </w:p>
        </w:tc>
        <w:tc>
          <w:tcPr>
            <w:tcW w:w="787" w:type="dxa"/>
          </w:tcPr>
          <w:p>
            <w:pPr>
              <w:pStyle w:val="TableParagraph"/>
              <w:spacing w:line="340" w:lineRule="exact"/>
              <w:ind w:right="221"/>
              <w:jc w:val="right"/>
              <w:rPr>
                <w:sz w:val="20"/>
              </w:rPr>
            </w:pPr>
            <w:r>
              <w:rPr>
                <w:sz w:val="20"/>
              </w:rPr>
              <w:t>A1</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1597" w:type="dxa"/>
            <w:tcBorders>
              <w:right w:val="nil"/>
            </w:tcBorders>
          </w:tcPr>
          <w:p>
            <w:pPr>
              <w:pStyle w:val="TableParagraph"/>
              <w:spacing w:line="340" w:lineRule="exact"/>
              <w:ind w:right="45"/>
              <w:jc w:val="right"/>
              <w:rPr>
                <w:sz w:val="20"/>
              </w:rPr>
            </w:pPr>
            <w:r>
              <w:rPr>
                <w:spacing w:val="1"/>
                <w:w w:val="106"/>
                <w:sz w:val="20"/>
              </w:rPr>
              <w:t>22°</w:t>
            </w:r>
            <w:r>
              <w:rPr>
                <w:spacing w:val="-2"/>
                <w:w w:val="106"/>
                <w:sz w:val="20"/>
              </w:rPr>
              <w:t>2</w:t>
            </w:r>
            <w:r>
              <w:rPr>
                <w:spacing w:val="1"/>
                <w:w w:val="99"/>
                <w:sz w:val="20"/>
              </w:rPr>
              <w:t>0.</w:t>
            </w:r>
            <w:r>
              <w:rPr>
                <w:spacing w:val="-2"/>
                <w:w w:val="99"/>
                <w:sz w:val="20"/>
              </w:rPr>
              <w:t>5</w:t>
            </w:r>
            <w:r>
              <w:rPr>
                <w:spacing w:val="1"/>
                <w:w w:val="99"/>
                <w:sz w:val="20"/>
              </w:rPr>
              <w:t>0</w:t>
            </w:r>
            <w:r>
              <w:rPr>
                <w:spacing w:val="-1"/>
                <w:w w:val="99"/>
                <w:sz w:val="20"/>
              </w:rPr>
              <w:t>1</w:t>
            </w:r>
            <w:r>
              <w:rPr>
                <w:w w:val="358"/>
                <w:sz w:val="20"/>
              </w:rPr>
              <w:t>’</w:t>
            </w:r>
          </w:p>
        </w:tc>
        <w:tc>
          <w:tcPr>
            <w:tcW w:w="1399" w:type="dxa"/>
            <w:tcBorders>
              <w:left w:val="nil"/>
              <w:right w:val="nil"/>
            </w:tcBorders>
          </w:tcPr>
          <w:p>
            <w:pPr>
              <w:pStyle w:val="TableParagraph"/>
              <w:spacing w:line="340" w:lineRule="exact"/>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1</w:t>
            </w:r>
            <w:r>
              <w:rPr>
                <w:spacing w:val="1"/>
                <w:w w:val="99"/>
                <w:sz w:val="20"/>
              </w:rPr>
              <w:t>.7</w:t>
            </w:r>
            <w:r>
              <w:rPr>
                <w:spacing w:val="-2"/>
                <w:w w:val="99"/>
                <w:sz w:val="20"/>
              </w:rPr>
              <w:t>3</w:t>
            </w:r>
            <w:r>
              <w:rPr>
                <w:spacing w:val="-1"/>
                <w:w w:val="99"/>
                <w:sz w:val="20"/>
              </w:rPr>
              <w:t>1</w:t>
            </w:r>
            <w:r>
              <w:rPr>
                <w:w w:val="358"/>
                <w:sz w:val="20"/>
              </w:rPr>
              <w:t>’</w:t>
            </w:r>
          </w:p>
        </w:tc>
        <w:tc>
          <w:tcPr>
            <w:tcW w:w="476" w:type="dxa"/>
            <w:tcBorders>
              <w:left w:val="nil"/>
            </w:tcBorders>
          </w:tcPr>
          <w:p>
            <w:pPr>
              <w:pStyle w:val="TableParagraph"/>
              <w:spacing w:line="340" w:lineRule="exact"/>
              <w:ind w:left="56"/>
              <w:rPr>
                <w:sz w:val="20"/>
              </w:rPr>
            </w:pPr>
            <w:r>
              <w:rPr>
                <w:w w:val="99"/>
                <w:sz w:val="20"/>
              </w:rPr>
              <w:t>E</w:t>
            </w:r>
          </w:p>
        </w:tc>
        <w:tc>
          <w:tcPr>
            <w:tcW w:w="787" w:type="dxa"/>
          </w:tcPr>
          <w:p>
            <w:pPr>
              <w:pStyle w:val="TableParagraph"/>
              <w:spacing w:line="340" w:lineRule="exact"/>
              <w:ind w:right="221"/>
              <w:jc w:val="right"/>
              <w:rPr>
                <w:sz w:val="20"/>
              </w:rPr>
            </w:pPr>
            <w:r>
              <w:rPr>
                <w:sz w:val="20"/>
              </w:rPr>
              <w:t>A2</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1597" w:type="dxa"/>
            <w:tcBorders>
              <w:right w:val="nil"/>
            </w:tcBorders>
          </w:tcPr>
          <w:p>
            <w:pPr>
              <w:pStyle w:val="TableParagraph"/>
              <w:spacing w:line="340" w:lineRule="exact"/>
              <w:ind w:right="45"/>
              <w:jc w:val="right"/>
              <w:rPr>
                <w:sz w:val="20"/>
              </w:rPr>
            </w:pPr>
            <w:r>
              <w:rPr>
                <w:spacing w:val="1"/>
                <w:w w:val="106"/>
                <w:sz w:val="20"/>
              </w:rPr>
              <w:t>22°</w:t>
            </w:r>
            <w:r>
              <w:rPr>
                <w:spacing w:val="-2"/>
                <w:w w:val="106"/>
                <w:sz w:val="20"/>
              </w:rPr>
              <w:t>2</w:t>
            </w:r>
            <w:r>
              <w:rPr>
                <w:spacing w:val="1"/>
                <w:w w:val="99"/>
                <w:sz w:val="20"/>
              </w:rPr>
              <w:t>0.</w:t>
            </w:r>
            <w:r>
              <w:rPr>
                <w:spacing w:val="-2"/>
                <w:w w:val="99"/>
                <w:sz w:val="20"/>
              </w:rPr>
              <w:t>5</w:t>
            </w:r>
            <w:r>
              <w:rPr>
                <w:spacing w:val="1"/>
                <w:w w:val="99"/>
                <w:sz w:val="20"/>
              </w:rPr>
              <w:t>8</w:t>
            </w:r>
            <w:r>
              <w:rPr>
                <w:spacing w:val="-1"/>
                <w:w w:val="99"/>
                <w:sz w:val="20"/>
              </w:rPr>
              <w:t>5</w:t>
            </w:r>
            <w:r>
              <w:rPr>
                <w:w w:val="358"/>
                <w:sz w:val="20"/>
              </w:rPr>
              <w:t>’</w:t>
            </w:r>
          </w:p>
        </w:tc>
        <w:tc>
          <w:tcPr>
            <w:tcW w:w="1399" w:type="dxa"/>
            <w:tcBorders>
              <w:left w:val="nil"/>
              <w:right w:val="nil"/>
            </w:tcBorders>
          </w:tcPr>
          <w:p>
            <w:pPr>
              <w:pStyle w:val="TableParagraph"/>
              <w:spacing w:line="340" w:lineRule="exact"/>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1</w:t>
            </w:r>
            <w:r>
              <w:rPr>
                <w:spacing w:val="1"/>
                <w:w w:val="99"/>
                <w:sz w:val="20"/>
              </w:rPr>
              <w:t>.6</w:t>
            </w:r>
            <w:r>
              <w:rPr>
                <w:spacing w:val="-2"/>
                <w:w w:val="99"/>
                <w:sz w:val="20"/>
              </w:rPr>
              <w:t>9</w:t>
            </w:r>
            <w:r>
              <w:rPr>
                <w:spacing w:val="-1"/>
                <w:w w:val="99"/>
                <w:sz w:val="20"/>
              </w:rPr>
              <w:t>3</w:t>
            </w:r>
            <w:r>
              <w:rPr>
                <w:w w:val="358"/>
                <w:sz w:val="20"/>
              </w:rPr>
              <w:t>’</w:t>
            </w:r>
          </w:p>
        </w:tc>
        <w:tc>
          <w:tcPr>
            <w:tcW w:w="476" w:type="dxa"/>
            <w:tcBorders>
              <w:left w:val="nil"/>
            </w:tcBorders>
          </w:tcPr>
          <w:p>
            <w:pPr>
              <w:pStyle w:val="TableParagraph"/>
              <w:spacing w:line="340" w:lineRule="exact"/>
              <w:ind w:left="56"/>
              <w:rPr>
                <w:sz w:val="20"/>
              </w:rPr>
            </w:pPr>
            <w:r>
              <w:rPr>
                <w:w w:val="99"/>
                <w:sz w:val="20"/>
              </w:rPr>
              <w:t>E</w:t>
            </w:r>
          </w:p>
        </w:tc>
        <w:tc>
          <w:tcPr>
            <w:tcW w:w="787" w:type="dxa"/>
          </w:tcPr>
          <w:p>
            <w:pPr>
              <w:pStyle w:val="TableParagraph"/>
              <w:spacing w:line="340" w:lineRule="exact"/>
              <w:ind w:right="221"/>
              <w:jc w:val="right"/>
              <w:rPr>
                <w:sz w:val="20"/>
              </w:rPr>
            </w:pPr>
            <w:r>
              <w:rPr>
                <w:sz w:val="20"/>
              </w:rPr>
              <w:t>A3</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6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1597" w:type="dxa"/>
            <w:tcBorders>
              <w:right w:val="nil"/>
            </w:tcBorders>
          </w:tcPr>
          <w:p>
            <w:pPr>
              <w:pStyle w:val="TableParagraph"/>
              <w:spacing w:line="340" w:lineRule="exact"/>
              <w:ind w:right="45"/>
              <w:jc w:val="right"/>
              <w:rPr>
                <w:sz w:val="20"/>
              </w:rPr>
            </w:pPr>
            <w:r>
              <w:rPr>
                <w:spacing w:val="1"/>
                <w:w w:val="106"/>
                <w:sz w:val="20"/>
              </w:rPr>
              <w:t>22°</w:t>
            </w:r>
            <w:r>
              <w:rPr>
                <w:spacing w:val="-2"/>
                <w:w w:val="106"/>
                <w:sz w:val="20"/>
              </w:rPr>
              <w:t>2</w:t>
            </w:r>
            <w:r>
              <w:rPr>
                <w:spacing w:val="1"/>
                <w:w w:val="99"/>
                <w:sz w:val="20"/>
              </w:rPr>
              <w:t>0.</w:t>
            </w:r>
            <w:r>
              <w:rPr>
                <w:spacing w:val="-2"/>
                <w:w w:val="99"/>
                <w:sz w:val="20"/>
              </w:rPr>
              <w:t>6</w:t>
            </w:r>
            <w:r>
              <w:rPr>
                <w:spacing w:val="1"/>
                <w:w w:val="99"/>
                <w:sz w:val="20"/>
              </w:rPr>
              <w:t>9</w:t>
            </w:r>
            <w:r>
              <w:rPr>
                <w:spacing w:val="-1"/>
                <w:w w:val="99"/>
                <w:sz w:val="20"/>
              </w:rPr>
              <w:t>3</w:t>
            </w:r>
            <w:r>
              <w:rPr>
                <w:w w:val="358"/>
                <w:sz w:val="20"/>
              </w:rPr>
              <w:t>’</w:t>
            </w:r>
          </w:p>
        </w:tc>
        <w:tc>
          <w:tcPr>
            <w:tcW w:w="1399" w:type="dxa"/>
            <w:tcBorders>
              <w:left w:val="nil"/>
              <w:right w:val="nil"/>
            </w:tcBorders>
          </w:tcPr>
          <w:p>
            <w:pPr>
              <w:pStyle w:val="TableParagraph"/>
              <w:spacing w:line="340" w:lineRule="exact"/>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1</w:t>
            </w:r>
            <w:r>
              <w:rPr>
                <w:spacing w:val="1"/>
                <w:w w:val="99"/>
                <w:sz w:val="20"/>
              </w:rPr>
              <w:t>.6</w:t>
            </w:r>
            <w:r>
              <w:rPr>
                <w:spacing w:val="-2"/>
                <w:w w:val="99"/>
                <w:sz w:val="20"/>
              </w:rPr>
              <w:t>7</w:t>
            </w:r>
            <w:r>
              <w:rPr>
                <w:spacing w:val="-1"/>
                <w:w w:val="99"/>
                <w:sz w:val="20"/>
              </w:rPr>
              <w:t>4</w:t>
            </w:r>
            <w:r>
              <w:rPr>
                <w:w w:val="358"/>
                <w:sz w:val="20"/>
              </w:rPr>
              <w:t>’</w:t>
            </w:r>
          </w:p>
        </w:tc>
        <w:tc>
          <w:tcPr>
            <w:tcW w:w="476" w:type="dxa"/>
            <w:tcBorders>
              <w:left w:val="nil"/>
            </w:tcBorders>
          </w:tcPr>
          <w:p>
            <w:pPr>
              <w:pStyle w:val="TableParagraph"/>
              <w:spacing w:line="340" w:lineRule="exact"/>
              <w:ind w:left="56"/>
              <w:rPr>
                <w:sz w:val="20"/>
              </w:rPr>
            </w:pPr>
            <w:r>
              <w:rPr>
                <w:w w:val="99"/>
                <w:sz w:val="20"/>
              </w:rPr>
              <w:t>E</w:t>
            </w:r>
          </w:p>
        </w:tc>
        <w:tc>
          <w:tcPr>
            <w:tcW w:w="787" w:type="dxa"/>
          </w:tcPr>
          <w:p>
            <w:pPr>
              <w:pStyle w:val="TableParagraph"/>
              <w:spacing w:line="340" w:lineRule="exact"/>
              <w:ind w:right="221"/>
              <w:jc w:val="right"/>
              <w:rPr>
                <w:sz w:val="20"/>
              </w:rPr>
            </w:pPr>
            <w:r>
              <w:rPr>
                <w:sz w:val="20"/>
              </w:rPr>
              <w:t>A4</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1597" w:type="dxa"/>
            <w:tcBorders>
              <w:right w:val="nil"/>
            </w:tcBorders>
          </w:tcPr>
          <w:p>
            <w:pPr>
              <w:pStyle w:val="TableParagraph"/>
              <w:spacing w:line="340" w:lineRule="exact"/>
              <w:ind w:right="45"/>
              <w:jc w:val="right"/>
              <w:rPr>
                <w:sz w:val="20"/>
              </w:rPr>
            </w:pPr>
            <w:r>
              <w:rPr>
                <w:spacing w:val="1"/>
                <w:w w:val="106"/>
                <w:sz w:val="20"/>
              </w:rPr>
              <w:t>22°</w:t>
            </w:r>
            <w:r>
              <w:rPr>
                <w:spacing w:val="-2"/>
                <w:w w:val="106"/>
                <w:sz w:val="20"/>
              </w:rPr>
              <w:t>2</w:t>
            </w:r>
            <w:r>
              <w:rPr>
                <w:spacing w:val="1"/>
                <w:w w:val="99"/>
                <w:sz w:val="20"/>
              </w:rPr>
              <w:t>0.</w:t>
            </w:r>
            <w:r>
              <w:rPr>
                <w:spacing w:val="-2"/>
                <w:w w:val="99"/>
                <w:sz w:val="20"/>
              </w:rPr>
              <w:t>5</w:t>
            </w:r>
            <w:r>
              <w:rPr>
                <w:spacing w:val="1"/>
                <w:w w:val="99"/>
                <w:sz w:val="20"/>
              </w:rPr>
              <w:t>7</w:t>
            </w:r>
            <w:r>
              <w:rPr>
                <w:spacing w:val="-1"/>
                <w:w w:val="99"/>
                <w:sz w:val="20"/>
              </w:rPr>
              <w:t>9</w:t>
            </w:r>
            <w:r>
              <w:rPr>
                <w:w w:val="358"/>
                <w:sz w:val="20"/>
              </w:rPr>
              <w:t>’</w:t>
            </w:r>
          </w:p>
        </w:tc>
        <w:tc>
          <w:tcPr>
            <w:tcW w:w="1399" w:type="dxa"/>
            <w:tcBorders>
              <w:left w:val="nil"/>
              <w:right w:val="nil"/>
            </w:tcBorders>
          </w:tcPr>
          <w:p>
            <w:pPr>
              <w:pStyle w:val="TableParagraph"/>
              <w:spacing w:line="340" w:lineRule="exact"/>
              <w:ind w:left="37" w:right="28"/>
              <w:jc w:val="center"/>
              <w:rPr>
                <w:sz w:val="20"/>
              </w:rPr>
            </w:pPr>
            <w:r>
              <w:rPr>
                <w:spacing w:val="-2"/>
                <w:w w:val="99"/>
                <w:sz w:val="20"/>
              </w:rPr>
              <w:t>N</w:t>
            </w:r>
            <w:r>
              <w:rPr>
                <w:spacing w:val="1"/>
                <w:w w:val="99"/>
                <w:sz w:val="20"/>
              </w:rPr>
              <w:t>12</w:t>
            </w:r>
            <w:r>
              <w:rPr>
                <w:spacing w:val="-2"/>
                <w:w w:val="99"/>
                <w:sz w:val="20"/>
              </w:rPr>
              <w:t>0</w:t>
            </w:r>
            <w:r>
              <w:rPr>
                <w:spacing w:val="1"/>
                <w:w w:val="134"/>
                <w:sz w:val="20"/>
              </w:rPr>
              <w:t>°</w:t>
            </w:r>
            <w:r>
              <w:rPr>
                <w:spacing w:val="2"/>
                <w:w w:val="99"/>
                <w:sz w:val="20"/>
              </w:rPr>
              <w:t>2</w:t>
            </w:r>
            <w:r>
              <w:rPr>
                <w:spacing w:val="-2"/>
                <w:w w:val="99"/>
                <w:sz w:val="20"/>
              </w:rPr>
              <w:t>1</w:t>
            </w:r>
            <w:r>
              <w:rPr>
                <w:spacing w:val="1"/>
                <w:w w:val="99"/>
                <w:sz w:val="20"/>
              </w:rPr>
              <w:t>.7</w:t>
            </w:r>
            <w:r>
              <w:rPr>
                <w:spacing w:val="-2"/>
                <w:w w:val="99"/>
                <w:sz w:val="20"/>
              </w:rPr>
              <w:t>5</w:t>
            </w:r>
            <w:r>
              <w:rPr>
                <w:spacing w:val="-1"/>
                <w:w w:val="99"/>
                <w:sz w:val="20"/>
              </w:rPr>
              <w:t>2</w:t>
            </w:r>
            <w:r>
              <w:rPr>
                <w:w w:val="358"/>
                <w:sz w:val="20"/>
              </w:rPr>
              <w:t>’</w:t>
            </w:r>
          </w:p>
        </w:tc>
        <w:tc>
          <w:tcPr>
            <w:tcW w:w="476" w:type="dxa"/>
            <w:tcBorders>
              <w:left w:val="nil"/>
            </w:tcBorders>
          </w:tcPr>
          <w:p>
            <w:pPr>
              <w:pStyle w:val="TableParagraph"/>
              <w:spacing w:line="340" w:lineRule="exact"/>
              <w:ind w:left="56"/>
              <w:rPr>
                <w:sz w:val="20"/>
              </w:rPr>
            </w:pPr>
            <w:r>
              <w:rPr>
                <w:w w:val="99"/>
                <w:sz w:val="20"/>
              </w:rPr>
              <w:t>E</w:t>
            </w:r>
          </w:p>
        </w:tc>
        <w:tc>
          <w:tcPr>
            <w:tcW w:w="787" w:type="dxa"/>
          </w:tcPr>
          <w:p>
            <w:pPr>
              <w:pStyle w:val="TableParagraph"/>
              <w:spacing w:line="340" w:lineRule="exact"/>
              <w:ind w:right="221"/>
              <w:jc w:val="right"/>
              <w:rPr>
                <w:sz w:val="20"/>
              </w:rPr>
            </w:pPr>
            <w:r>
              <w:rPr>
                <w:sz w:val="20"/>
              </w:rPr>
              <w:t>A5</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6122"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tcPr>
          <w:p>
            <w:pPr>
              <w:pStyle w:val="TableParagraph"/>
              <w:spacing w:line="338" w:lineRule="exact"/>
              <w:ind w:left="107"/>
              <w:rPr>
                <w:sz w:val="20"/>
              </w:rPr>
            </w:pPr>
            <w:r>
              <w:rPr>
                <w:sz w:val="20"/>
              </w:rPr>
              <w:t>潮間帶保育示範區：</w:t>
            </w:r>
          </w:p>
          <w:p>
            <w:pPr>
              <w:pStyle w:val="TableParagraph"/>
              <w:spacing w:line="204" w:lineRule="auto" w:before="12"/>
              <w:ind w:left="426" w:right="187" w:hanging="320"/>
              <w:jc w:val="both"/>
              <w:rPr>
                <w:sz w:val="20"/>
              </w:rPr>
            </w:pPr>
            <w:r>
              <w:rPr>
                <w:rFonts w:ascii="Times New Roman" w:eastAsia="Times New Roman"/>
                <w:w w:val="95"/>
                <w:sz w:val="20"/>
              </w:rPr>
              <w:t>1</w:t>
            </w:r>
            <w:r>
              <w:rPr>
                <w:w w:val="95"/>
                <w:sz w:val="20"/>
              </w:rPr>
              <w:t>、杉福潮間帶保育示範區範圍：由</w:t>
            </w:r>
            <w:r>
              <w:rPr>
                <w:rFonts w:ascii="Times New Roman" w:eastAsia="Times New Roman"/>
                <w:sz w:val="20"/>
              </w:rPr>
              <w:t>A1-A5 </w:t>
            </w:r>
            <w:r>
              <w:rPr>
                <w:sz w:val="20"/>
              </w:rPr>
              <w:t>所圍之區域。</w:t>
            </w:r>
          </w:p>
          <w:p>
            <w:pPr>
              <w:pStyle w:val="TableParagraph"/>
              <w:spacing w:line="204" w:lineRule="auto"/>
              <w:ind w:left="426" w:right="187" w:hanging="320"/>
              <w:jc w:val="both"/>
              <w:rPr>
                <w:sz w:val="20"/>
              </w:rPr>
            </w:pPr>
            <w:r>
              <w:rPr>
                <w:rFonts w:ascii="Times New Roman" w:eastAsia="Times New Roman"/>
                <w:w w:val="95"/>
                <w:sz w:val="20"/>
              </w:rPr>
              <w:t>2</w:t>
            </w:r>
            <w:r>
              <w:rPr>
                <w:w w:val="95"/>
                <w:sz w:val="20"/>
              </w:rPr>
              <w:t>、漁埕尾潮間帶保育示範區範圍： </w:t>
            </w:r>
            <w:r>
              <w:rPr>
                <w:spacing w:val="-25"/>
                <w:sz w:val="20"/>
              </w:rPr>
              <w:t>由 </w:t>
            </w:r>
            <w:r>
              <w:rPr>
                <w:rFonts w:ascii="Times New Roman" w:eastAsia="Times New Roman"/>
                <w:sz w:val="20"/>
              </w:rPr>
              <w:t>A-F </w:t>
            </w:r>
            <w:r>
              <w:rPr>
                <w:sz w:val="20"/>
              </w:rPr>
              <w:t>所圍之區域。</w:t>
            </w:r>
          </w:p>
          <w:p>
            <w:pPr>
              <w:pStyle w:val="TableParagraph"/>
              <w:spacing w:line="204" w:lineRule="auto"/>
              <w:ind w:left="426" w:right="187" w:hanging="320"/>
              <w:jc w:val="both"/>
              <w:rPr>
                <w:sz w:val="20"/>
              </w:rPr>
            </w:pPr>
            <w:r>
              <w:rPr>
                <w:rFonts w:ascii="Times New Roman" w:eastAsia="Times New Roman"/>
                <w:w w:val="95"/>
                <w:sz w:val="20"/>
              </w:rPr>
              <w:t>3</w:t>
            </w:r>
            <w:r>
              <w:rPr>
                <w:w w:val="95"/>
                <w:sz w:val="20"/>
              </w:rPr>
              <w:t>、保育對象：所有水產動物及馬尾</w:t>
            </w:r>
            <w:r>
              <w:rPr>
                <w:sz w:val="20"/>
              </w:rPr>
              <w:t>藻。</w:t>
            </w:r>
          </w:p>
          <w:p>
            <w:pPr>
              <w:pStyle w:val="TableParagraph"/>
              <w:spacing w:line="204" w:lineRule="auto"/>
              <w:ind w:left="426" w:right="165" w:hanging="320"/>
              <w:jc w:val="both"/>
              <w:rPr>
                <w:sz w:val="20"/>
              </w:rPr>
            </w:pPr>
            <w:r>
              <w:rPr>
                <w:rFonts w:ascii="Times New Roman" w:eastAsia="Times New Roman"/>
                <w:sz w:val="20"/>
              </w:rPr>
              <w:t>4</w:t>
            </w:r>
            <w:r>
              <w:rPr>
                <w:sz w:val="20"/>
              </w:rPr>
              <w:t>、未經該府認證合格之解說人員帶領不得進入，經主管機關核准之學術研究及管理單位人員除外。</w:t>
            </w:r>
          </w:p>
          <w:p>
            <w:pPr>
              <w:pStyle w:val="TableParagraph"/>
              <w:spacing w:line="204" w:lineRule="auto"/>
              <w:ind w:left="246" w:right="112"/>
              <w:rPr>
                <w:sz w:val="20"/>
              </w:rPr>
            </w:pPr>
            <w:r>
              <w:rPr>
                <w:rFonts w:ascii="Times New Roman" w:eastAsia="Times New Roman"/>
                <w:sz w:val="20"/>
              </w:rPr>
              <w:t>(1)</w:t>
            </w:r>
            <w:r>
              <w:rPr>
                <w:sz w:val="20"/>
              </w:rPr>
              <w:t>同一時間進入杉福潮間帶保育示</w:t>
            </w:r>
            <w:r>
              <w:rPr>
                <w:spacing w:val="6"/>
                <w:sz w:val="20"/>
              </w:rPr>
              <w:t>範區人數以   </w:t>
            </w:r>
            <w:r>
              <w:rPr>
                <w:rFonts w:ascii="Times New Roman" w:eastAsia="Times New Roman"/>
                <w:sz w:val="20"/>
              </w:rPr>
              <w:t>300      </w:t>
            </w:r>
            <w:r>
              <w:rPr>
                <w:sz w:val="20"/>
              </w:rPr>
              <w:t>人為限。 </w:t>
            </w:r>
            <w:r>
              <w:rPr>
                <w:rFonts w:ascii="Times New Roman" w:eastAsia="Times New Roman"/>
                <w:sz w:val="20"/>
              </w:rPr>
              <w:t>(2)</w:t>
            </w:r>
            <w:r>
              <w:rPr>
                <w:sz w:val="20"/>
              </w:rPr>
              <w:t>漁埕尾潮間帶保育示範區人數以</w:t>
            </w:r>
          </w:p>
          <w:p>
            <w:pPr>
              <w:pStyle w:val="TableParagraph"/>
              <w:spacing w:line="347" w:lineRule="exact"/>
              <w:ind w:left="424"/>
              <w:rPr>
                <w:sz w:val="20"/>
              </w:rPr>
            </w:pPr>
            <w:r>
              <w:rPr>
                <w:rFonts w:ascii="Times New Roman" w:eastAsia="Times New Roman"/>
                <w:sz w:val="20"/>
              </w:rPr>
              <w:t>500 </w:t>
            </w:r>
            <w:r>
              <w:rPr>
                <w:sz w:val="20"/>
              </w:rPr>
              <w:t>人為限。</w:t>
            </w:r>
          </w:p>
          <w:p>
            <w:pPr>
              <w:pStyle w:val="TableParagraph"/>
              <w:spacing w:line="204" w:lineRule="auto" w:before="9"/>
              <w:ind w:left="424" w:right="102" w:hanging="178"/>
              <w:rPr>
                <w:sz w:val="20"/>
              </w:rPr>
            </w:pPr>
            <w:r>
              <w:rPr>
                <w:rFonts w:ascii="Times New Roman" w:eastAsia="Times New Roman"/>
                <w:sz w:val="20"/>
              </w:rPr>
              <w:t>(3)</w:t>
            </w:r>
            <w:r>
              <w:rPr>
                <w:sz w:val="20"/>
              </w:rPr>
              <w:t>僅限進入該府劃設之人員行走路</w:t>
            </w:r>
            <w:r>
              <w:rPr>
                <w:w w:val="95"/>
                <w:sz w:val="20"/>
              </w:rPr>
              <w:t>線水域</w:t>
            </w:r>
            <w:r>
              <w:rPr>
                <w:rFonts w:ascii="Times New Roman" w:eastAsia="Times New Roman"/>
                <w:w w:val="95"/>
                <w:sz w:val="20"/>
              </w:rPr>
              <w:t>(</w:t>
            </w:r>
            <w:r>
              <w:rPr>
                <w:w w:val="95"/>
                <w:sz w:val="20"/>
              </w:rPr>
              <w:t>以浮球或其他方式標識適</w:t>
            </w:r>
          </w:p>
          <w:p>
            <w:pPr>
              <w:pStyle w:val="TableParagraph"/>
              <w:spacing w:line="351" w:lineRule="exact"/>
              <w:ind w:left="424"/>
              <w:rPr>
                <w:sz w:val="20"/>
              </w:rPr>
            </w:pPr>
            <w:r>
              <w:rPr>
                <w:sz w:val="20"/>
              </w:rPr>
              <w:t>當路線</w:t>
            </w:r>
            <w:r>
              <w:rPr>
                <w:rFonts w:ascii="Times New Roman" w:eastAsia="Times New Roman"/>
                <w:sz w:val="20"/>
              </w:rPr>
              <w:t>)</w:t>
            </w:r>
            <w:r>
              <w:rPr>
                <w:sz w:val="20"/>
              </w:rPr>
              <w:t>。</w:t>
            </w:r>
          </w:p>
        </w:tc>
        <w:tc>
          <w:tcPr>
            <w:tcW w:w="4259" w:type="dxa"/>
            <w:gridSpan w:val="4"/>
          </w:tcPr>
          <w:p>
            <w:pPr>
              <w:pStyle w:val="TableParagraph"/>
              <w:rPr>
                <w:rFonts w:ascii="Times New Roman"/>
                <w:sz w:val="18"/>
              </w:rPr>
            </w:pP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751"/>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3600" w:hRule="atLeast"/>
        </w:trPr>
        <w:tc>
          <w:tcPr>
            <w:tcW w:w="1851"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tcPr>
          <w:p>
            <w:pPr>
              <w:pStyle w:val="TableParagraph"/>
              <w:spacing w:line="204" w:lineRule="auto"/>
              <w:ind w:left="426" w:right="97" w:hanging="320"/>
              <w:jc w:val="both"/>
              <w:rPr>
                <w:sz w:val="20"/>
              </w:rPr>
            </w:pPr>
            <w:r>
              <w:rPr>
                <w:rFonts w:ascii="Times New Roman" w:eastAsia="Times New Roman"/>
                <w:spacing w:val="-6"/>
                <w:sz w:val="20"/>
              </w:rPr>
              <w:t>5</w:t>
            </w:r>
            <w:r>
              <w:rPr>
                <w:spacing w:val="-15"/>
                <w:sz w:val="20"/>
              </w:rPr>
              <w:t>、每年 </w:t>
            </w:r>
            <w:r>
              <w:rPr>
                <w:rFonts w:ascii="Times New Roman" w:eastAsia="Times New Roman"/>
                <w:sz w:val="20"/>
              </w:rPr>
              <w:t>12 </w:t>
            </w:r>
            <w:r>
              <w:rPr>
                <w:spacing w:val="-10"/>
                <w:sz w:val="20"/>
              </w:rPr>
              <w:t>月至翌年 </w:t>
            </w:r>
            <w:r>
              <w:rPr>
                <w:rFonts w:ascii="Times New Roman" w:eastAsia="Times New Roman"/>
                <w:sz w:val="20"/>
              </w:rPr>
              <w:t>3 </w:t>
            </w:r>
            <w:r>
              <w:rPr>
                <w:sz w:val="20"/>
              </w:rPr>
              <w:t>月禁止所有人進入</w:t>
            </w:r>
            <w:r>
              <w:rPr>
                <w:rFonts w:ascii="Times New Roman" w:eastAsia="Times New Roman"/>
                <w:sz w:val="20"/>
              </w:rPr>
              <w:t>(</w:t>
            </w:r>
            <w:r>
              <w:rPr>
                <w:sz w:val="20"/>
              </w:rPr>
              <w:t>當地居民及經該府同意研究人員除外</w:t>
            </w:r>
            <w:r>
              <w:rPr>
                <w:rFonts w:ascii="Times New Roman" w:eastAsia="Times New Roman"/>
                <w:sz w:val="20"/>
              </w:rPr>
              <w:t>)</w:t>
            </w:r>
            <w:r>
              <w:rPr>
                <w:sz w:val="20"/>
              </w:rPr>
              <w:t>。</w:t>
            </w:r>
          </w:p>
          <w:p>
            <w:pPr>
              <w:pStyle w:val="TableParagraph"/>
              <w:spacing w:line="204" w:lineRule="auto"/>
              <w:ind w:left="426" w:right="1" w:hanging="320"/>
              <w:rPr>
                <w:sz w:val="20"/>
              </w:rPr>
            </w:pPr>
            <w:r>
              <w:rPr>
                <w:rFonts w:ascii="Times New Roman" w:eastAsia="Times New Roman"/>
                <w:sz w:val="20"/>
              </w:rPr>
              <w:t>6</w:t>
            </w:r>
            <w:r>
              <w:rPr>
                <w:sz w:val="20"/>
              </w:rPr>
              <w:t>、除經主管機關核准之學術研究及管理單位人員外，禁止於保育區</w:t>
            </w:r>
            <w:r>
              <w:rPr>
                <w:w w:val="95"/>
                <w:sz w:val="20"/>
              </w:rPr>
              <w:t>範圍內以任何方式採捕（含徒手） </w:t>
            </w:r>
            <w:r>
              <w:rPr>
                <w:sz w:val="20"/>
              </w:rPr>
              <w:t>保育對象或破壞棲息環境之行</w:t>
            </w:r>
          </w:p>
          <w:p>
            <w:pPr>
              <w:pStyle w:val="TableParagraph"/>
              <w:spacing w:line="347" w:lineRule="exact"/>
              <w:ind w:left="426"/>
              <w:rPr>
                <w:sz w:val="20"/>
              </w:rPr>
            </w:pPr>
            <w:r>
              <w:rPr>
                <w:sz w:val="20"/>
              </w:rPr>
              <w:t>為。</w:t>
            </w:r>
          </w:p>
          <w:p>
            <w:pPr>
              <w:pStyle w:val="TableParagraph"/>
              <w:spacing w:line="360" w:lineRule="exact"/>
              <w:ind w:left="107"/>
              <w:rPr>
                <w:sz w:val="20"/>
              </w:rPr>
            </w:pPr>
            <w:r>
              <w:rPr>
                <w:rFonts w:ascii="Times New Roman" w:eastAsia="Times New Roman"/>
                <w:w w:val="95"/>
                <w:sz w:val="20"/>
              </w:rPr>
              <w:t>7</w:t>
            </w:r>
            <w:r>
              <w:rPr>
                <w:w w:val="95"/>
                <w:sz w:val="20"/>
              </w:rPr>
              <w:t>、潮間帶保育示範區範為該府得視</w:t>
            </w:r>
          </w:p>
          <w:p>
            <w:pPr>
              <w:pStyle w:val="TableParagraph"/>
              <w:spacing w:line="364" w:lineRule="exact"/>
              <w:ind w:left="426"/>
              <w:rPr>
                <w:sz w:val="20"/>
              </w:rPr>
            </w:pPr>
            <w:r>
              <w:rPr>
                <w:w w:val="95"/>
                <w:sz w:val="20"/>
              </w:rPr>
              <w:t>保育成效或管理需求予以調整。</w:t>
            </w:r>
          </w:p>
        </w:tc>
        <w:tc>
          <w:tcPr>
            <w:tcW w:w="4260" w:type="dxa"/>
            <w:gridSpan w:val="2"/>
          </w:tcPr>
          <w:p>
            <w:pPr>
              <w:pStyle w:val="TableParagraph"/>
              <w:rPr>
                <w:rFonts w:ascii="Times New Roman"/>
                <w:sz w:val="18"/>
              </w:rPr>
            </w:pPr>
          </w:p>
        </w:tc>
        <w:tc>
          <w:tcPr>
            <w:tcW w:w="996" w:type="dxa"/>
            <w:vMerge w:val="restart"/>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vMerge w:val="restart"/>
          </w:tcPr>
          <w:p>
            <w:pPr>
              <w:pStyle w:val="TableParagraph"/>
              <w:rPr>
                <w:rFonts w:ascii="Times New Roman"/>
                <w:sz w:val="18"/>
              </w:rPr>
            </w:pPr>
          </w:p>
        </w:tc>
      </w:tr>
      <w:tr>
        <w:trPr>
          <w:trHeight w:val="35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val="restart"/>
          </w:tcPr>
          <w:p>
            <w:pPr>
              <w:pStyle w:val="TableParagraph"/>
              <w:spacing w:line="338" w:lineRule="exact"/>
              <w:ind w:left="107"/>
              <w:rPr>
                <w:sz w:val="20"/>
              </w:rPr>
            </w:pPr>
            <w:r>
              <w:rPr>
                <w:sz w:val="20"/>
              </w:rPr>
              <w:t>環島分區：</w:t>
            </w:r>
          </w:p>
          <w:p>
            <w:pPr>
              <w:pStyle w:val="TableParagraph"/>
              <w:numPr>
                <w:ilvl w:val="0"/>
                <w:numId w:val="13"/>
              </w:numPr>
              <w:tabs>
                <w:tab w:pos="467" w:val="left" w:leader="none"/>
                <w:tab w:pos="468" w:val="left" w:leader="none"/>
              </w:tabs>
              <w:spacing w:line="204" w:lineRule="auto" w:before="12" w:after="0"/>
              <w:ind w:left="467" w:right="124" w:hanging="360"/>
              <w:jc w:val="left"/>
              <w:rPr>
                <w:sz w:val="20"/>
              </w:rPr>
            </w:pPr>
            <w:r>
              <w:rPr>
                <w:sz w:val="20"/>
              </w:rPr>
              <w:t>除經主管機關核准之學術研究 外，禁止於保育區範圍內以任何方式採捕（含徒手）保育對象或破壞棲息環境之行為。</w:t>
            </w:r>
          </w:p>
          <w:p>
            <w:pPr>
              <w:pStyle w:val="TableParagraph"/>
              <w:numPr>
                <w:ilvl w:val="0"/>
                <w:numId w:val="13"/>
              </w:numPr>
              <w:tabs>
                <w:tab w:pos="467" w:val="left" w:leader="none"/>
                <w:tab w:pos="468" w:val="left" w:leader="none"/>
              </w:tabs>
              <w:spacing w:line="350" w:lineRule="exact" w:before="0" w:after="0"/>
              <w:ind w:left="467" w:right="0" w:hanging="360"/>
              <w:jc w:val="left"/>
              <w:rPr>
                <w:sz w:val="20"/>
              </w:rPr>
            </w:pPr>
            <w:r>
              <w:rPr>
                <w:spacing w:val="-11"/>
                <w:sz w:val="20"/>
              </w:rPr>
              <w:t>保育對象：龍蝦、海膽及馬尾藻。</w:t>
            </w:r>
          </w:p>
        </w:tc>
        <w:tc>
          <w:tcPr>
            <w:tcW w:w="4260" w:type="dxa"/>
            <w:gridSpan w:val="2"/>
            <w:tcBorders>
              <w:bottom w:val="nil"/>
            </w:tcBorders>
          </w:tcPr>
          <w:p>
            <w:pPr>
              <w:pStyle w:val="TableParagraph"/>
              <w:spacing w:line="335" w:lineRule="exact"/>
              <w:ind w:left="107"/>
              <w:rPr>
                <w:sz w:val="20"/>
              </w:rPr>
            </w:pPr>
            <w:r>
              <w:rPr>
                <w:sz w:val="20"/>
              </w:rPr>
              <w:t>琉球全島沿岸高潮線起向外延伸 </w:t>
            </w:r>
            <w:r>
              <w:rPr>
                <w:rFonts w:ascii="Times New Roman" w:eastAsia="Times New Roman"/>
                <w:sz w:val="20"/>
              </w:rPr>
              <w:t>200 </w:t>
            </w:r>
            <w:r>
              <w:rPr>
                <w:sz w:val="20"/>
              </w:rPr>
              <w:t>公尺扣除</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07"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4260" w:type="dxa"/>
            <w:gridSpan w:val="2"/>
            <w:tcBorders>
              <w:top w:val="nil"/>
              <w:bottom w:val="nil"/>
            </w:tcBorders>
          </w:tcPr>
          <w:p>
            <w:pPr>
              <w:pStyle w:val="TableParagraph"/>
              <w:spacing w:line="287" w:lineRule="exact"/>
              <w:ind w:left="107"/>
              <w:rPr>
                <w:sz w:val="20"/>
              </w:rPr>
            </w:pPr>
            <w:r>
              <w:rPr>
                <w:sz w:val="20"/>
              </w:rPr>
              <w:t>西北分區、箱網養殖區及杉福潮間帶保育示範</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147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4260" w:type="dxa"/>
            <w:gridSpan w:val="2"/>
            <w:tcBorders>
              <w:top w:val="nil"/>
            </w:tcBorders>
          </w:tcPr>
          <w:p>
            <w:pPr>
              <w:pStyle w:val="TableParagraph"/>
              <w:spacing w:line="343" w:lineRule="exact"/>
              <w:ind w:left="107"/>
              <w:rPr>
                <w:sz w:val="20"/>
              </w:rPr>
            </w:pPr>
            <w:r>
              <w:rPr>
                <w:sz w:val="20"/>
              </w:rPr>
              <w:t>區之範圍。</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4"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tcBorders>
              <w:bottom w:val="nil"/>
            </w:tcBorders>
          </w:tcPr>
          <w:p>
            <w:pPr>
              <w:pStyle w:val="TableParagraph"/>
              <w:spacing w:line="335" w:lineRule="exact"/>
              <w:ind w:left="107"/>
              <w:rPr>
                <w:sz w:val="20"/>
              </w:rPr>
            </w:pPr>
            <w:r>
              <w:rPr>
                <w:sz w:val="20"/>
              </w:rPr>
              <w:t>琉球新漁港、小琉球漁港、漁福漁</w:t>
            </w:r>
          </w:p>
        </w:tc>
        <w:tc>
          <w:tcPr>
            <w:tcW w:w="4260" w:type="dxa"/>
            <w:gridSpan w:val="2"/>
            <w:vMerge w:val="restart"/>
          </w:tcPr>
          <w:p>
            <w:pPr>
              <w:pStyle w:val="TableParagraph"/>
              <w:rPr>
                <w:rFonts w:ascii="Times New Roman"/>
                <w:sz w:val="18"/>
              </w:rPr>
            </w:pP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tcBorders>
              <w:top w:val="nil"/>
              <w:bottom w:val="nil"/>
            </w:tcBorders>
          </w:tcPr>
          <w:p>
            <w:pPr>
              <w:pStyle w:val="TableParagraph"/>
              <w:spacing w:line="330" w:lineRule="exact"/>
              <w:ind w:left="107"/>
              <w:rPr>
                <w:sz w:val="20"/>
              </w:rPr>
            </w:pPr>
            <w:r>
              <w:rPr>
                <w:sz w:val="20"/>
              </w:rPr>
              <w:t>港、大福漁港、天福漁港、杉福漁港</w:t>
            </w:r>
          </w:p>
        </w:tc>
        <w:tc>
          <w:tcPr>
            <w:tcW w:w="4260" w:type="dxa"/>
            <w:gridSpan w:val="2"/>
            <w:vMerge/>
            <w:tcBorders>
              <w:top w:val="nil"/>
            </w:tcBorders>
          </w:tcPr>
          <w:p>
            <w:pPr>
              <w:rPr>
                <w:sz w:val="2"/>
                <w:szCs w:val="2"/>
              </w:rPr>
            </w:pP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tcBorders>
              <w:top w:val="nil"/>
              <w:bottom w:val="nil"/>
            </w:tcBorders>
          </w:tcPr>
          <w:p>
            <w:pPr>
              <w:pStyle w:val="TableParagraph"/>
              <w:spacing w:line="330" w:lineRule="exact"/>
              <w:ind w:left="107"/>
              <w:rPr>
                <w:sz w:val="20"/>
              </w:rPr>
            </w:pPr>
            <w:r>
              <w:rPr>
                <w:sz w:val="20"/>
              </w:rPr>
              <w:t>及其航道範圍，業經該府公告相關管</w:t>
            </w:r>
          </w:p>
        </w:tc>
        <w:tc>
          <w:tcPr>
            <w:tcW w:w="4260" w:type="dxa"/>
            <w:gridSpan w:val="2"/>
            <w:vMerge/>
            <w:tcBorders>
              <w:top w:val="nil"/>
            </w:tcBorders>
          </w:tcPr>
          <w:p>
            <w:pPr>
              <w:rPr>
                <w:sz w:val="2"/>
                <w:szCs w:val="2"/>
              </w:rPr>
            </w:pP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54"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tcBorders>
              <w:top w:val="nil"/>
            </w:tcBorders>
          </w:tcPr>
          <w:p>
            <w:pPr>
              <w:pStyle w:val="TableParagraph"/>
              <w:spacing w:line="335" w:lineRule="exact"/>
              <w:ind w:left="107"/>
              <w:rPr>
                <w:sz w:val="20"/>
              </w:rPr>
            </w:pPr>
            <w:r>
              <w:rPr>
                <w:sz w:val="20"/>
              </w:rPr>
              <w:t>理及限制事項者，從其規定。</w:t>
            </w:r>
          </w:p>
        </w:tc>
        <w:tc>
          <w:tcPr>
            <w:tcW w:w="4260" w:type="dxa"/>
            <w:gridSpan w:val="2"/>
            <w:vMerge/>
            <w:tcBorders>
              <w:top w:val="nil"/>
            </w:tcBorders>
          </w:tcPr>
          <w:p>
            <w:pPr>
              <w:rPr>
                <w:sz w:val="2"/>
                <w:szCs w:val="2"/>
              </w:rPr>
            </w:pP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654" w:hRule="atLeast"/>
        </w:trPr>
        <w:tc>
          <w:tcPr>
            <w:tcW w:w="1851" w:type="dxa"/>
            <w:tcBorders>
              <w:bottom w:val="nil"/>
            </w:tcBorders>
          </w:tcPr>
          <w:p>
            <w:pPr>
              <w:pStyle w:val="TableParagraph"/>
              <w:spacing w:line="332" w:lineRule="exact"/>
              <w:ind w:left="110"/>
              <w:rPr>
                <w:rFonts w:ascii="Times New Roman" w:hAnsi="Times New Roman" w:eastAsia="Times New Roman"/>
                <w:sz w:val="20"/>
              </w:rPr>
            </w:pPr>
            <w:r>
              <w:rPr>
                <w:sz w:val="20"/>
              </w:rPr>
              <w:t>屏東縣</w:t>
            </w:r>
            <w:r>
              <w:rPr>
                <w:rFonts w:ascii="Times New Roman" w:hAnsi="Times New Roman" w:eastAsia="Times New Roman"/>
                <w:sz w:val="20"/>
              </w:rPr>
              <w:t>—</w:t>
            </w:r>
          </w:p>
          <w:p>
            <w:pPr>
              <w:pStyle w:val="TableParagraph"/>
              <w:spacing w:line="302" w:lineRule="exact"/>
              <w:ind w:left="110"/>
              <w:rPr>
                <w:sz w:val="20"/>
              </w:rPr>
            </w:pPr>
            <w:r>
              <w:rPr>
                <w:sz w:val="20"/>
              </w:rPr>
              <w:t>車城漁業資源保育</w:t>
            </w:r>
          </w:p>
        </w:tc>
        <w:tc>
          <w:tcPr>
            <w:tcW w:w="1277" w:type="dxa"/>
            <w:vMerge/>
            <w:tcBorders>
              <w:top w:val="nil"/>
            </w:tcBorders>
          </w:tcPr>
          <w:p>
            <w:pPr>
              <w:rPr>
                <w:sz w:val="2"/>
                <w:szCs w:val="2"/>
              </w:rPr>
            </w:pPr>
          </w:p>
        </w:tc>
        <w:tc>
          <w:tcPr>
            <w:tcW w:w="3404" w:type="dxa"/>
            <w:vMerge w:val="restart"/>
          </w:tcPr>
          <w:p>
            <w:pPr>
              <w:pStyle w:val="TableParagraph"/>
              <w:numPr>
                <w:ilvl w:val="0"/>
                <w:numId w:val="14"/>
              </w:numPr>
              <w:tabs>
                <w:tab w:pos="468" w:val="left" w:leader="none"/>
              </w:tabs>
              <w:spacing w:line="204" w:lineRule="auto" w:before="0" w:after="0"/>
              <w:ind w:left="467" w:right="94" w:hanging="360"/>
              <w:jc w:val="both"/>
              <w:rPr>
                <w:sz w:val="20"/>
              </w:rPr>
            </w:pPr>
            <w:r>
              <w:rPr>
                <w:sz w:val="20"/>
              </w:rPr>
              <w:t>車城鄉竹坑至海口間海域海岸線</w:t>
            </w:r>
            <w:r>
              <w:rPr>
                <w:spacing w:val="-17"/>
                <w:sz w:val="20"/>
              </w:rPr>
              <w:t>長約 </w:t>
            </w:r>
            <w:r>
              <w:rPr>
                <w:rFonts w:ascii="Times New Roman" w:eastAsia="Times New Roman"/>
                <w:sz w:val="20"/>
              </w:rPr>
              <w:t>2</w:t>
            </w:r>
            <w:r>
              <w:rPr>
                <w:rFonts w:ascii="Times New Roman" w:eastAsia="Times New Roman"/>
                <w:spacing w:val="-1"/>
                <w:sz w:val="20"/>
              </w:rPr>
              <w:t> </w:t>
            </w:r>
            <w:r>
              <w:rPr>
                <w:spacing w:val="-18"/>
                <w:sz w:val="20"/>
              </w:rPr>
              <w:t>公里、水深至 </w:t>
            </w:r>
            <w:r>
              <w:rPr>
                <w:rFonts w:ascii="Times New Roman" w:eastAsia="Times New Roman"/>
                <w:sz w:val="20"/>
              </w:rPr>
              <w:t>1</w:t>
            </w:r>
            <w:r>
              <w:rPr>
                <w:rFonts w:ascii="Times New Roman" w:eastAsia="Times New Roman"/>
                <w:spacing w:val="-1"/>
                <w:sz w:val="20"/>
              </w:rPr>
              <w:t> </w:t>
            </w:r>
            <w:r>
              <w:rPr>
                <w:spacing w:val="-24"/>
                <w:sz w:val="20"/>
              </w:rPr>
              <w:t>至 </w:t>
            </w:r>
            <w:r>
              <w:rPr>
                <w:rFonts w:ascii="Times New Roman" w:eastAsia="Times New Roman"/>
                <w:spacing w:val="-5"/>
                <w:sz w:val="20"/>
              </w:rPr>
              <w:t>11</w:t>
            </w:r>
            <w:r>
              <w:rPr>
                <w:rFonts w:ascii="Times New Roman" w:eastAsia="Times New Roman"/>
                <w:spacing w:val="-1"/>
                <w:sz w:val="20"/>
              </w:rPr>
              <w:t> </w:t>
            </w:r>
            <w:r>
              <w:rPr>
                <w:sz w:val="20"/>
              </w:rPr>
              <w:t>公尺</w:t>
            </w:r>
            <w:r>
              <w:rPr>
                <w:rFonts w:ascii="Times New Roman" w:eastAsia="Times New Roman"/>
                <w:sz w:val="20"/>
              </w:rPr>
              <w:t>A-B </w:t>
            </w:r>
            <w:r>
              <w:rPr>
                <w:sz w:val="20"/>
              </w:rPr>
              <w:t>區範圍海域。</w:t>
            </w:r>
          </w:p>
          <w:p>
            <w:pPr>
              <w:pStyle w:val="TableParagraph"/>
              <w:numPr>
                <w:ilvl w:val="0"/>
                <w:numId w:val="14"/>
              </w:numPr>
              <w:tabs>
                <w:tab w:pos="467" w:val="left" w:leader="none"/>
                <w:tab w:pos="468" w:val="left" w:leader="none"/>
              </w:tabs>
              <w:spacing w:line="379" w:lineRule="exact" w:before="0" w:after="0"/>
              <w:ind w:left="467" w:right="0" w:hanging="360"/>
              <w:jc w:val="left"/>
              <w:rPr>
                <w:sz w:val="20"/>
              </w:rPr>
            </w:pPr>
            <w:r>
              <w:rPr>
                <w:sz w:val="20"/>
              </w:rPr>
              <w:t>除經主管機關核准之學術研究</w:t>
            </w:r>
          </w:p>
        </w:tc>
        <w:tc>
          <w:tcPr>
            <w:tcW w:w="3509" w:type="dxa"/>
            <w:tcBorders>
              <w:bottom w:val="nil"/>
            </w:tcBorders>
          </w:tcPr>
          <w:p>
            <w:pPr>
              <w:pStyle w:val="TableParagraph"/>
              <w:rPr>
                <w:rFonts w:ascii="Times New Roman"/>
                <w:sz w:val="18"/>
              </w:rPr>
            </w:pPr>
          </w:p>
        </w:tc>
        <w:tc>
          <w:tcPr>
            <w:tcW w:w="751" w:type="dxa"/>
            <w:tcBorders>
              <w:bottom w:val="nil"/>
            </w:tcBorders>
          </w:tcPr>
          <w:p>
            <w:pPr>
              <w:pStyle w:val="TableParagraph"/>
              <w:rPr>
                <w:rFonts w:ascii="Times New Roman"/>
                <w:sz w:val="18"/>
              </w:rPr>
            </w:pPr>
          </w:p>
        </w:tc>
        <w:tc>
          <w:tcPr>
            <w:tcW w:w="996" w:type="dxa"/>
            <w:tcBorders>
              <w:bottom w:val="nil"/>
            </w:tcBorders>
          </w:tcPr>
          <w:p>
            <w:pPr>
              <w:pStyle w:val="TableParagraph"/>
              <w:spacing w:before="70"/>
              <w:ind w:left="110"/>
              <w:rPr>
                <w:rFonts w:ascii="Times New Roman"/>
                <w:sz w:val="20"/>
              </w:rPr>
            </w:pPr>
            <w:r>
              <w:rPr>
                <w:rFonts w:ascii="Times New Roman"/>
                <w:sz w:val="20"/>
              </w:rPr>
              <w:t>0.95</w:t>
            </w:r>
          </w:p>
        </w:tc>
        <w:tc>
          <w:tcPr>
            <w:tcW w:w="1263" w:type="dxa"/>
            <w:vMerge/>
            <w:tcBorders>
              <w:top w:val="nil"/>
            </w:tcBorders>
          </w:tcPr>
          <w:p>
            <w:pPr>
              <w:rPr>
                <w:sz w:val="2"/>
                <w:szCs w:val="2"/>
              </w:rPr>
            </w:pPr>
          </w:p>
        </w:tc>
        <w:tc>
          <w:tcPr>
            <w:tcW w:w="2119" w:type="dxa"/>
            <w:tcBorders>
              <w:bottom w:val="nil"/>
            </w:tcBorders>
          </w:tcPr>
          <w:p>
            <w:pPr>
              <w:pStyle w:val="TableParagraph"/>
              <w:tabs>
                <w:tab w:pos="467" w:val="left" w:leader="none"/>
              </w:tabs>
              <w:spacing w:line="332" w:lineRule="exact"/>
              <w:ind w:left="107"/>
              <w:rPr>
                <w:rFonts w:ascii="Times New Roman" w:eastAsia="Times New Roman"/>
                <w:sz w:val="20"/>
              </w:rPr>
            </w:pPr>
            <w:r>
              <w:rPr>
                <w:rFonts w:ascii="Times New Roman" w:eastAsia="Times New Roman"/>
                <w:sz w:val="20"/>
              </w:rPr>
              <w:t>1.</w:t>
              <w:tab/>
            </w:r>
            <w:r>
              <w:rPr>
                <w:spacing w:val="-9"/>
                <w:sz w:val="20"/>
              </w:rPr>
              <w:t>屏東縣政府於 </w:t>
            </w:r>
            <w:r>
              <w:rPr>
                <w:rFonts w:ascii="Times New Roman" w:eastAsia="Times New Roman"/>
                <w:sz w:val="20"/>
              </w:rPr>
              <w:t>103</w:t>
            </w:r>
          </w:p>
          <w:p>
            <w:pPr>
              <w:pStyle w:val="TableParagraph"/>
              <w:spacing w:line="302" w:lineRule="exact"/>
              <w:ind w:left="467"/>
              <w:rPr>
                <w:sz w:val="20"/>
              </w:rPr>
            </w:pPr>
            <w:r>
              <w:rPr>
                <w:spacing w:val="-20"/>
                <w:sz w:val="20"/>
              </w:rPr>
              <w:t>年 </w:t>
            </w:r>
            <w:r>
              <w:rPr>
                <w:rFonts w:ascii="Times New Roman" w:eastAsia="Times New Roman"/>
                <w:sz w:val="20"/>
              </w:rPr>
              <w:t>6</w:t>
            </w:r>
            <w:r>
              <w:rPr>
                <w:rFonts w:ascii="Times New Roman" w:eastAsia="Times New Roman"/>
                <w:spacing w:val="10"/>
                <w:sz w:val="20"/>
              </w:rPr>
              <w:t> </w:t>
            </w:r>
            <w:r>
              <w:rPr>
                <w:spacing w:val="-20"/>
                <w:sz w:val="20"/>
              </w:rPr>
              <w:t>月 </w:t>
            </w:r>
            <w:r>
              <w:rPr>
                <w:rFonts w:ascii="Times New Roman" w:eastAsia="Times New Roman"/>
                <w:sz w:val="20"/>
              </w:rPr>
              <w:t>25</w:t>
            </w:r>
            <w:r>
              <w:rPr>
                <w:rFonts w:ascii="Times New Roman" w:eastAsia="Times New Roman"/>
                <w:spacing w:val="10"/>
                <w:sz w:val="20"/>
              </w:rPr>
              <w:t> </w:t>
            </w:r>
            <w:r>
              <w:rPr>
                <w:sz w:val="20"/>
              </w:rPr>
              <w:t>公告修</w:t>
            </w:r>
          </w:p>
        </w:tc>
      </w:tr>
      <w:tr>
        <w:trPr>
          <w:trHeight w:val="319" w:hRule="atLeast"/>
        </w:trPr>
        <w:tc>
          <w:tcPr>
            <w:tcW w:w="1851" w:type="dxa"/>
            <w:tcBorders>
              <w:top w:val="nil"/>
              <w:bottom w:val="nil"/>
            </w:tcBorders>
          </w:tcPr>
          <w:p>
            <w:pPr>
              <w:pStyle w:val="TableParagraph"/>
              <w:spacing w:line="299" w:lineRule="exact"/>
              <w:ind w:left="110"/>
              <w:rPr>
                <w:sz w:val="20"/>
              </w:rPr>
            </w:pPr>
            <w:r>
              <w:rPr>
                <w:w w:val="99"/>
                <w:sz w:val="20"/>
              </w:rPr>
              <w:t>區</w:t>
            </w: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Borders>
              <w:top w:val="nil"/>
              <w:bottom w:val="nil"/>
            </w:tcBorders>
          </w:tcPr>
          <w:p>
            <w:pPr>
              <w:pStyle w:val="TableParagraph"/>
              <w:spacing w:before="25"/>
              <w:ind w:left="107"/>
              <w:rPr>
                <w:rFonts w:ascii="Times New Roman" w:hAnsi="Times New Roman"/>
                <w:sz w:val="20"/>
              </w:rPr>
            </w:pPr>
            <w:r>
              <w:rPr>
                <w:rFonts w:ascii="Times New Roman" w:hAnsi="Times New Roman"/>
                <w:sz w:val="20"/>
              </w:rPr>
              <w:t>22°6'41.89''N;120°42'47.16''E</w:t>
            </w:r>
          </w:p>
        </w:tc>
        <w:tc>
          <w:tcPr>
            <w:tcW w:w="751" w:type="dxa"/>
            <w:tcBorders>
              <w:top w:val="nil"/>
              <w:bottom w:val="nil"/>
            </w:tcBorders>
          </w:tcPr>
          <w:p>
            <w:pPr>
              <w:pStyle w:val="TableParagraph"/>
              <w:spacing w:before="25"/>
              <w:ind w:left="107"/>
              <w:rPr>
                <w:rFonts w:ascii="Times New Roman"/>
                <w:sz w:val="20"/>
              </w:rPr>
            </w:pPr>
            <w:r>
              <w:rPr>
                <w:rFonts w:ascii="Times New Roman"/>
                <w:w w:val="99"/>
                <w:sz w:val="20"/>
              </w:rPr>
              <w:t>A</w:t>
            </w:r>
          </w:p>
        </w:tc>
        <w:tc>
          <w:tcPr>
            <w:tcW w:w="996" w:type="dxa"/>
            <w:tcBorders>
              <w:top w:val="nil"/>
              <w:bottom w:val="nil"/>
            </w:tcBorders>
          </w:tcPr>
          <w:p>
            <w:pPr>
              <w:pStyle w:val="TableParagraph"/>
              <w:rPr>
                <w:rFonts w:ascii="Times New Roman"/>
                <w:sz w:val="18"/>
              </w:rPr>
            </w:pPr>
          </w:p>
        </w:tc>
        <w:tc>
          <w:tcPr>
            <w:tcW w:w="1263" w:type="dxa"/>
            <w:vMerge/>
            <w:tcBorders>
              <w:top w:val="nil"/>
            </w:tcBorders>
          </w:tcPr>
          <w:p>
            <w:pPr>
              <w:rPr>
                <w:sz w:val="2"/>
                <w:szCs w:val="2"/>
              </w:rPr>
            </w:pPr>
          </w:p>
        </w:tc>
        <w:tc>
          <w:tcPr>
            <w:tcW w:w="2119" w:type="dxa"/>
            <w:tcBorders>
              <w:top w:val="nil"/>
              <w:bottom w:val="nil"/>
            </w:tcBorders>
          </w:tcPr>
          <w:p>
            <w:pPr>
              <w:pStyle w:val="TableParagraph"/>
              <w:spacing w:line="299" w:lineRule="exact"/>
              <w:ind w:right="96"/>
              <w:jc w:val="right"/>
              <w:rPr>
                <w:sz w:val="20"/>
              </w:rPr>
            </w:pPr>
            <w:r>
              <w:rPr>
                <w:w w:val="95"/>
                <w:sz w:val="20"/>
              </w:rPr>
              <w:t>正「琉球、車城漁</w:t>
            </w:r>
          </w:p>
        </w:tc>
      </w:tr>
      <w:tr>
        <w:trPr>
          <w:trHeight w:val="566" w:hRule="atLeast"/>
        </w:trPr>
        <w:tc>
          <w:tcPr>
            <w:tcW w:w="1851" w:type="dxa"/>
            <w:tcBorders>
              <w:top w:val="nil"/>
            </w:tcBorders>
          </w:tcPr>
          <w:p>
            <w:pPr>
              <w:pStyle w:val="TableParagraph"/>
              <w:spacing w:line="352" w:lineRule="exact"/>
              <w:ind w:left="110"/>
              <w:rPr>
                <w:sz w:val="20"/>
              </w:rPr>
            </w:pPr>
            <w:r>
              <w:rPr>
                <w:rFonts w:ascii="Times New Roman" w:eastAsia="Times New Roman"/>
                <w:sz w:val="20"/>
              </w:rPr>
              <w:t>(101/07/25 </w:t>
            </w:r>
            <w:r>
              <w:rPr>
                <w:sz w:val="20"/>
              </w:rPr>
              <w:t>屏府農</w:t>
            </w: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509" w:type="dxa"/>
            <w:tcBorders>
              <w:top w:val="nil"/>
            </w:tcBorders>
          </w:tcPr>
          <w:p>
            <w:pPr>
              <w:pStyle w:val="TableParagraph"/>
              <w:rPr>
                <w:rFonts w:ascii="Times New Roman"/>
                <w:sz w:val="18"/>
              </w:rPr>
            </w:pPr>
          </w:p>
        </w:tc>
        <w:tc>
          <w:tcPr>
            <w:tcW w:w="751" w:type="dxa"/>
            <w:tcBorders>
              <w:top w:val="nil"/>
            </w:tcBorders>
          </w:tcPr>
          <w:p>
            <w:pPr>
              <w:pStyle w:val="TableParagraph"/>
              <w:rPr>
                <w:rFonts w:ascii="Times New Roman"/>
                <w:sz w:val="18"/>
              </w:rPr>
            </w:pPr>
          </w:p>
        </w:tc>
        <w:tc>
          <w:tcPr>
            <w:tcW w:w="996" w:type="dxa"/>
            <w:tcBorders>
              <w:top w:val="nil"/>
            </w:tcBorders>
          </w:tcPr>
          <w:p>
            <w:pPr>
              <w:pStyle w:val="TableParagraph"/>
              <w:rPr>
                <w:rFonts w:ascii="Times New Roman"/>
                <w:sz w:val="18"/>
              </w:rPr>
            </w:pPr>
          </w:p>
        </w:tc>
        <w:tc>
          <w:tcPr>
            <w:tcW w:w="1263" w:type="dxa"/>
            <w:vMerge/>
            <w:tcBorders>
              <w:top w:val="nil"/>
            </w:tcBorders>
          </w:tcPr>
          <w:p>
            <w:pPr>
              <w:rPr>
                <w:sz w:val="2"/>
                <w:szCs w:val="2"/>
              </w:rPr>
            </w:pPr>
          </w:p>
        </w:tc>
        <w:tc>
          <w:tcPr>
            <w:tcW w:w="2119" w:type="dxa"/>
            <w:tcBorders>
              <w:top w:val="nil"/>
            </w:tcBorders>
          </w:tcPr>
          <w:p>
            <w:pPr>
              <w:pStyle w:val="TableParagraph"/>
              <w:spacing w:line="352" w:lineRule="exact"/>
              <w:ind w:right="97"/>
              <w:jc w:val="right"/>
              <w:rPr>
                <w:sz w:val="20"/>
              </w:rPr>
            </w:pPr>
            <w:r>
              <w:rPr>
                <w:w w:val="95"/>
                <w:sz w:val="20"/>
              </w:rPr>
              <w:t>業資源保育區及</w:t>
            </w:r>
          </w:p>
        </w:tc>
      </w:tr>
    </w:tbl>
    <w:p>
      <w:pPr>
        <w:spacing w:after="0" w:line="352" w:lineRule="exact"/>
        <w:jc w:val="right"/>
        <w:rPr>
          <w:sz w:val="20"/>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509"/>
        <w:gridCol w:w="283"/>
        <w:gridCol w:w="468"/>
        <w:gridCol w:w="996"/>
        <w:gridCol w:w="1263"/>
        <w:gridCol w:w="2119"/>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0" w:type="dxa"/>
            <w:gridSpan w:val="3"/>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6" w:type="dxa"/>
            <w:shd w:val="clear" w:color="auto" w:fill="BCD5ED"/>
          </w:tcPr>
          <w:p>
            <w:pPr>
              <w:pStyle w:val="TableParagraph"/>
              <w:spacing w:line="419" w:lineRule="exact"/>
              <w:ind w:left="299"/>
              <w:rPr>
                <w:sz w:val="20"/>
              </w:rPr>
            </w:pPr>
            <w:r>
              <w:rPr>
                <w:sz w:val="20"/>
              </w:rPr>
              <w:t>面積</w:t>
            </w:r>
          </w:p>
          <w:p>
            <w:pPr>
              <w:pStyle w:val="TableParagraph"/>
              <w:ind w:left="261"/>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3" w:type="dxa"/>
            <w:shd w:val="clear" w:color="auto" w:fill="BCD5ED"/>
          </w:tcPr>
          <w:p>
            <w:pPr>
              <w:pStyle w:val="TableParagraph"/>
              <w:spacing w:before="153"/>
              <w:ind w:left="230"/>
              <w:rPr>
                <w:sz w:val="20"/>
              </w:rPr>
            </w:pPr>
            <w:r>
              <w:rPr>
                <w:sz w:val="20"/>
              </w:rPr>
              <w:t>管理機關</w:t>
            </w:r>
          </w:p>
        </w:tc>
        <w:tc>
          <w:tcPr>
            <w:tcW w:w="2119" w:type="dxa"/>
            <w:shd w:val="clear" w:color="auto" w:fill="BCD5ED"/>
          </w:tcPr>
          <w:p>
            <w:pPr>
              <w:pStyle w:val="TableParagraph"/>
              <w:spacing w:before="153"/>
              <w:ind w:left="357"/>
              <w:rPr>
                <w:sz w:val="20"/>
              </w:rPr>
            </w:pPr>
            <w:r>
              <w:rPr>
                <w:sz w:val="20"/>
              </w:rPr>
              <w:t>現況及未來計畫</w:t>
            </w:r>
          </w:p>
        </w:tc>
      </w:tr>
      <w:tr>
        <w:trPr>
          <w:trHeight w:val="2046" w:hRule="atLeast"/>
        </w:trPr>
        <w:tc>
          <w:tcPr>
            <w:tcW w:w="1851" w:type="dxa"/>
          </w:tcPr>
          <w:p>
            <w:pPr>
              <w:pStyle w:val="TableParagraph"/>
              <w:tabs>
                <w:tab w:pos="827" w:val="left" w:leader="none"/>
                <w:tab w:pos="1542" w:val="left" w:leader="none"/>
              </w:tabs>
              <w:spacing w:line="333" w:lineRule="exact"/>
              <w:ind w:left="110"/>
              <w:rPr>
                <w:sz w:val="20"/>
              </w:rPr>
            </w:pPr>
            <w:r>
              <w:rPr>
                <w:sz w:val="20"/>
              </w:rPr>
              <w:t>漁</w:t>
              <w:tab/>
              <w:t>字</w:t>
              <w:tab/>
              <w:t>第</w:t>
            </w:r>
          </w:p>
          <w:p>
            <w:pPr>
              <w:pStyle w:val="TableParagraph"/>
              <w:spacing w:line="320" w:lineRule="exact"/>
              <w:ind w:left="110"/>
              <w:rPr>
                <w:sz w:val="20"/>
              </w:rPr>
            </w:pPr>
            <w:r>
              <w:rPr>
                <w:rFonts w:ascii="Times New Roman" w:eastAsia="Times New Roman"/>
                <w:sz w:val="20"/>
              </w:rPr>
              <w:t>10123807100</w:t>
            </w:r>
            <w:r>
              <w:rPr>
                <w:rFonts w:ascii="Times New Roman" w:eastAsia="Times New Roman"/>
                <w:spacing w:val="7"/>
                <w:sz w:val="20"/>
              </w:rPr>
              <w:t>  </w:t>
            </w:r>
            <w:r>
              <w:rPr>
                <w:spacing w:val="16"/>
                <w:sz w:val="20"/>
              </w:rPr>
              <w:t>號訂</w:t>
            </w:r>
          </w:p>
          <w:p>
            <w:pPr>
              <w:pStyle w:val="TableParagraph"/>
              <w:spacing w:line="372" w:lineRule="exact"/>
              <w:ind w:left="110"/>
              <w:rPr>
                <w:rFonts w:ascii="Times New Roman" w:eastAsia="Times New Roman"/>
                <w:sz w:val="20"/>
              </w:rPr>
            </w:pPr>
            <w:r>
              <w:rPr>
                <w:sz w:val="20"/>
              </w:rPr>
              <w:t>定</w:t>
            </w:r>
            <w:r>
              <w:rPr>
                <w:rFonts w:ascii="Times New Roman" w:eastAsia="Times New Roman"/>
                <w:sz w:val="20"/>
              </w:rPr>
              <w:t>)</w:t>
            </w:r>
          </w:p>
        </w:tc>
        <w:tc>
          <w:tcPr>
            <w:tcW w:w="1277" w:type="dxa"/>
            <w:vMerge w:val="restart"/>
          </w:tcPr>
          <w:p>
            <w:pPr>
              <w:pStyle w:val="TableParagraph"/>
              <w:rPr>
                <w:rFonts w:ascii="Times New Roman"/>
                <w:sz w:val="18"/>
              </w:rPr>
            </w:pPr>
          </w:p>
        </w:tc>
        <w:tc>
          <w:tcPr>
            <w:tcW w:w="3404" w:type="dxa"/>
          </w:tcPr>
          <w:p>
            <w:pPr>
              <w:pStyle w:val="TableParagraph"/>
              <w:spacing w:line="204" w:lineRule="auto"/>
              <w:ind w:left="467" w:right="124"/>
              <w:jc w:val="both"/>
              <w:rPr>
                <w:sz w:val="20"/>
              </w:rPr>
            </w:pPr>
            <w:r>
              <w:rPr>
                <w:sz w:val="20"/>
              </w:rPr>
              <w:t>外，禁止於保育區範圍內以任何方式採捕（含徒手）保育對象或破壞棲息環境之行為。</w:t>
            </w:r>
          </w:p>
          <w:p>
            <w:pPr>
              <w:pStyle w:val="TableParagraph"/>
              <w:tabs>
                <w:tab w:pos="467" w:val="left" w:leader="none"/>
              </w:tabs>
              <w:spacing w:line="204" w:lineRule="auto"/>
              <w:ind w:left="467" w:right="124" w:hanging="360"/>
              <w:rPr>
                <w:sz w:val="20"/>
              </w:rPr>
            </w:pPr>
            <w:r>
              <w:rPr>
                <w:rFonts w:ascii="Times New Roman" w:eastAsia="Times New Roman"/>
                <w:sz w:val="20"/>
              </w:rPr>
              <w:t>3.</w:t>
              <w:tab/>
            </w:r>
            <w:r>
              <w:rPr>
                <w:sz w:val="20"/>
              </w:rPr>
              <w:t>保育對象：九孔、龍蝦、紫菜、石花菜。</w:t>
            </w:r>
          </w:p>
        </w:tc>
        <w:tc>
          <w:tcPr>
            <w:tcW w:w="350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75"/>
              <w:ind w:left="107"/>
              <w:rPr>
                <w:rFonts w:ascii="Times New Roman" w:hAnsi="Times New Roman"/>
                <w:sz w:val="20"/>
              </w:rPr>
            </w:pPr>
            <w:r>
              <w:rPr>
                <w:rFonts w:ascii="Times New Roman" w:hAnsi="Times New Roman"/>
                <w:sz w:val="20"/>
              </w:rPr>
              <w:t>22°5'31.53''N;120°42'54.46''E</w:t>
            </w:r>
          </w:p>
        </w:tc>
        <w:tc>
          <w:tcPr>
            <w:tcW w:w="751" w:type="dxa"/>
            <w:gridSpan w:val="2"/>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75"/>
              <w:ind w:left="107"/>
              <w:rPr>
                <w:rFonts w:ascii="Times New Roman"/>
                <w:sz w:val="20"/>
              </w:rPr>
            </w:pPr>
            <w:r>
              <w:rPr>
                <w:rFonts w:ascii="Times New Roman"/>
                <w:w w:val="99"/>
                <w:sz w:val="20"/>
              </w:rPr>
              <w:t>B</w:t>
            </w:r>
          </w:p>
        </w:tc>
        <w:tc>
          <w:tcPr>
            <w:tcW w:w="996" w:type="dxa"/>
          </w:tcPr>
          <w:p>
            <w:pPr>
              <w:pStyle w:val="TableParagraph"/>
              <w:rPr>
                <w:rFonts w:ascii="Times New Roman"/>
                <w:sz w:val="18"/>
              </w:rPr>
            </w:pPr>
          </w:p>
        </w:tc>
        <w:tc>
          <w:tcPr>
            <w:tcW w:w="1263" w:type="dxa"/>
            <w:vMerge w:val="restart"/>
          </w:tcPr>
          <w:p>
            <w:pPr>
              <w:pStyle w:val="TableParagraph"/>
              <w:rPr>
                <w:rFonts w:ascii="Times New Roman"/>
                <w:sz w:val="18"/>
              </w:rPr>
            </w:pPr>
          </w:p>
        </w:tc>
        <w:tc>
          <w:tcPr>
            <w:tcW w:w="2119" w:type="dxa"/>
          </w:tcPr>
          <w:p>
            <w:pPr>
              <w:pStyle w:val="TableParagraph"/>
              <w:spacing w:line="333" w:lineRule="exact"/>
              <w:ind w:left="467"/>
              <w:rPr>
                <w:sz w:val="20"/>
              </w:rPr>
            </w:pPr>
            <w:r>
              <w:rPr>
                <w:sz w:val="20"/>
              </w:rPr>
              <w:t>有關限制事宜」。</w:t>
            </w:r>
          </w:p>
          <w:p>
            <w:pPr>
              <w:pStyle w:val="TableParagraph"/>
              <w:tabs>
                <w:tab w:pos="467" w:val="left" w:leader="none"/>
              </w:tabs>
              <w:spacing w:line="180" w:lineRule="auto" w:before="23"/>
              <w:ind w:left="467" w:right="41" w:hanging="360"/>
              <w:rPr>
                <w:sz w:val="20"/>
              </w:rPr>
            </w:pPr>
            <w:r>
              <w:rPr>
                <w:rFonts w:ascii="Times New Roman" w:eastAsia="Times New Roman"/>
                <w:sz w:val="20"/>
              </w:rPr>
              <w:t>2.</w:t>
              <w:tab/>
            </w:r>
            <w:r>
              <w:rPr>
                <w:w w:val="95"/>
                <w:sz w:val="20"/>
              </w:rPr>
              <w:t>屬「多功能使用」</w:t>
            </w:r>
            <w:r>
              <w:rPr>
                <w:sz w:val="20"/>
              </w:rPr>
              <w:t>保護等級。</w:t>
            </w:r>
          </w:p>
        </w:tc>
      </w:tr>
      <w:tr>
        <w:trPr>
          <w:trHeight w:val="2270" w:hRule="atLeast"/>
        </w:trPr>
        <w:tc>
          <w:tcPr>
            <w:tcW w:w="1851" w:type="dxa"/>
          </w:tcPr>
          <w:p>
            <w:pPr>
              <w:pStyle w:val="TableParagraph"/>
              <w:spacing w:line="334" w:lineRule="exact"/>
              <w:ind w:left="110"/>
              <w:rPr>
                <w:rFonts w:ascii="Times New Roman" w:hAnsi="Times New Roman" w:eastAsia="Times New Roman"/>
                <w:sz w:val="20"/>
              </w:rPr>
            </w:pPr>
            <w:r>
              <w:rPr>
                <w:sz w:val="20"/>
              </w:rPr>
              <w:t>屏東縣</w:t>
            </w:r>
            <w:r>
              <w:rPr>
                <w:rFonts w:ascii="Times New Roman" w:hAnsi="Times New Roman" w:eastAsia="Times New Roman"/>
                <w:sz w:val="20"/>
              </w:rPr>
              <w:t>—</w:t>
            </w:r>
          </w:p>
          <w:p>
            <w:pPr>
              <w:pStyle w:val="TableParagraph"/>
              <w:spacing w:line="180" w:lineRule="auto" w:before="22"/>
              <w:ind w:left="110" w:right="97"/>
              <w:rPr>
                <w:sz w:val="20"/>
              </w:rPr>
            </w:pPr>
            <w:r>
              <w:rPr>
                <w:w w:val="95"/>
                <w:sz w:val="20"/>
              </w:rPr>
              <w:t>國立海洋生物博物</w:t>
            </w:r>
            <w:r>
              <w:rPr>
                <w:sz w:val="20"/>
              </w:rPr>
              <w:t>館資源培育區</w:t>
            </w:r>
            <w:r>
              <w:rPr>
                <w:rFonts w:ascii="Times New Roman" w:eastAsia="Times New Roman"/>
                <w:sz w:val="20"/>
              </w:rPr>
              <w:t>89/07/31 89 </w:t>
            </w:r>
            <w:r>
              <w:rPr>
                <w:sz w:val="20"/>
              </w:rPr>
              <w:t>屏府農</w:t>
            </w:r>
          </w:p>
          <w:p>
            <w:pPr>
              <w:pStyle w:val="TableParagraph"/>
              <w:spacing w:line="356" w:lineRule="exact"/>
              <w:ind w:left="110"/>
              <w:rPr>
                <w:sz w:val="20"/>
              </w:rPr>
            </w:pPr>
            <w:r>
              <w:rPr>
                <w:sz w:val="20"/>
              </w:rPr>
              <w:t>漁字第 </w:t>
            </w:r>
            <w:r>
              <w:rPr>
                <w:rFonts w:ascii="Times New Roman" w:eastAsia="Times New Roman"/>
                <w:sz w:val="20"/>
              </w:rPr>
              <w:t>117607 </w:t>
            </w:r>
            <w:r>
              <w:rPr>
                <w:sz w:val="20"/>
              </w:rPr>
              <w:t>號</w:t>
            </w:r>
          </w:p>
        </w:tc>
        <w:tc>
          <w:tcPr>
            <w:tcW w:w="1277" w:type="dxa"/>
            <w:vMerge/>
            <w:tcBorders>
              <w:top w:val="nil"/>
            </w:tcBorders>
          </w:tcPr>
          <w:p>
            <w:pPr>
              <w:rPr>
                <w:sz w:val="2"/>
                <w:szCs w:val="2"/>
              </w:rPr>
            </w:pPr>
          </w:p>
        </w:tc>
        <w:tc>
          <w:tcPr>
            <w:tcW w:w="3404" w:type="dxa"/>
          </w:tcPr>
          <w:p>
            <w:pPr>
              <w:pStyle w:val="TableParagraph"/>
              <w:numPr>
                <w:ilvl w:val="0"/>
                <w:numId w:val="15"/>
              </w:numPr>
              <w:tabs>
                <w:tab w:pos="468" w:val="left" w:leader="none"/>
              </w:tabs>
              <w:spacing w:line="204" w:lineRule="auto" w:before="0" w:after="0"/>
              <w:ind w:left="467" w:right="124" w:hanging="360"/>
              <w:jc w:val="both"/>
              <w:rPr>
                <w:sz w:val="20"/>
              </w:rPr>
            </w:pPr>
            <w:r>
              <w:rPr>
                <w:sz w:val="20"/>
              </w:rPr>
              <w:t>資源培育區內各項開發及漁業行為，需經管理單位同意後始可進行。</w:t>
            </w:r>
          </w:p>
          <w:p>
            <w:pPr>
              <w:pStyle w:val="TableParagraph"/>
              <w:numPr>
                <w:ilvl w:val="0"/>
                <w:numId w:val="15"/>
              </w:numPr>
              <w:tabs>
                <w:tab w:pos="468" w:val="left" w:leader="none"/>
              </w:tabs>
              <w:spacing w:line="204" w:lineRule="auto" w:before="0" w:after="0"/>
              <w:ind w:left="467" w:right="124" w:hanging="360"/>
              <w:jc w:val="both"/>
              <w:rPr>
                <w:sz w:val="20"/>
              </w:rPr>
            </w:pPr>
            <w:r>
              <w:rPr>
                <w:sz w:val="20"/>
              </w:rPr>
              <w:t>保育對象：保育區內水產動物均屬之。</w:t>
            </w:r>
          </w:p>
        </w:tc>
        <w:tc>
          <w:tcPr>
            <w:tcW w:w="4260" w:type="dxa"/>
            <w:gridSpan w:val="3"/>
          </w:tcPr>
          <w:p>
            <w:pPr>
              <w:pStyle w:val="TableParagraph"/>
              <w:spacing w:line="182" w:lineRule="auto" w:before="32"/>
              <w:ind w:left="107" w:right="45"/>
              <w:rPr>
                <w:sz w:val="20"/>
              </w:rPr>
            </w:pPr>
            <w:r>
              <w:rPr>
                <w:sz w:val="20"/>
              </w:rPr>
              <w:t>屏東縣車城鄉金沙崙以南水深 </w:t>
            </w:r>
            <w:r>
              <w:rPr>
                <w:rFonts w:ascii="Times New Roman" w:hAnsi="Times New Roman" w:eastAsia="Times New Roman"/>
                <w:sz w:val="20"/>
              </w:rPr>
              <w:t>50 </w:t>
            </w:r>
            <w:r>
              <w:rPr>
                <w:sz w:val="20"/>
              </w:rPr>
              <w:t>公尺以淺之</w:t>
            </w:r>
            <w:r>
              <w:rPr>
                <w:spacing w:val="-18"/>
                <w:sz w:val="20"/>
              </w:rPr>
              <w:t>海域，自北緯 </w:t>
            </w:r>
            <w:r>
              <w:rPr>
                <w:rFonts w:ascii="Times New Roman" w:hAnsi="Times New Roman" w:eastAsia="Times New Roman"/>
                <w:sz w:val="20"/>
              </w:rPr>
              <w:t>22°5.0'</w:t>
            </w:r>
            <w:r>
              <w:rPr>
                <w:spacing w:val="-20"/>
                <w:sz w:val="20"/>
              </w:rPr>
              <w:t>以南，東經 </w:t>
            </w:r>
            <w:r>
              <w:rPr>
                <w:rFonts w:ascii="Times New Roman" w:hAnsi="Times New Roman" w:eastAsia="Times New Roman"/>
                <w:sz w:val="20"/>
              </w:rPr>
              <w:t>120°41.0'</w:t>
            </w:r>
            <w:r>
              <w:rPr>
                <w:spacing w:val="-4"/>
                <w:sz w:val="20"/>
              </w:rPr>
              <w:t>以東。</w:t>
            </w:r>
          </w:p>
        </w:tc>
        <w:tc>
          <w:tcPr>
            <w:tcW w:w="996" w:type="dxa"/>
          </w:tcPr>
          <w:p>
            <w:pPr>
              <w:pStyle w:val="TableParagraph"/>
              <w:spacing w:before="70"/>
              <w:ind w:left="110"/>
              <w:rPr>
                <w:rFonts w:ascii="Times New Roman"/>
                <w:sz w:val="20"/>
              </w:rPr>
            </w:pPr>
            <w:r>
              <w:rPr>
                <w:rFonts w:ascii="Times New Roman"/>
                <w:sz w:val="20"/>
              </w:rPr>
              <w:t>6.77</w:t>
            </w:r>
          </w:p>
        </w:tc>
        <w:tc>
          <w:tcPr>
            <w:tcW w:w="1263" w:type="dxa"/>
            <w:vMerge/>
            <w:tcBorders>
              <w:top w:val="nil"/>
            </w:tcBorders>
          </w:tcPr>
          <w:p>
            <w:pPr>
              <w:rPr>
                <w:sz w:val="2"/>
                <w:szCs w:val="2"/>
              </w:rPr>
            </w:pPr>
          </w:p>
        </w:tc>
        <w:tc>
          <w:tcPr>
            <w:tcW w:w="2119" w:type="dxa"/>
          </w:tcPr>
          <w:p>
            <w:pPr>
              <w:pStyle w:val="TableParagraph"/>
              <w:spacing w:line="182" w:lineRule="auto" w:before="32"/>
              <w:ind w:left="107" w:right="96"/>
              <w:rPr>
                <w:sz w:val="20"/>
              </w:rPr>
            </w:pPr>
            <w:r>
              <w:rPr>
                <w:w w:val="95"/>
                <w:sz w:val="20"/>
              </w:rPr>
              <w:t>屬「禁止採捕」保護等</w:t>
            </w:r>
            <w:r>
              <w:rPr>
                <w:sz w:val="20"/>
              </w:rPr>
              <w:t>級。</w:t>
            </w:r>
          </w:p>
        </w:tc>
      </w:tr>
      <w:tr>
        <w:trPr>
          <w:trHeight w:val="318" w:hRule="atLeast"/>
        </w:trPr>
        <w:tc>
          <w:tcPr>
            <w:tcW w:w="1851" w:type="dxa"/>
            <w:vMerge w:val="restart"/>
          </w:tcPr>
          <w:p>
            <w:pPr>
              <w:pStyle w:val="TableParagraph"/>
              <w:spacing w:line="332" w:lineRule="exact"/>
              <w:ind w:left="110"/>
              <w:rPr>
                <w:rFonts w:ascii="Times New Roman" w:hAnsi="Times New Roman" w:eastAsia="Times New Roman"/>
                <w:sz w:val="20"/>
              </w:rPr>
            </w:pPr>
            <w:r>
              <w:rPr>
                <w:sz w:val="20"/>
              </w:rPr>
              <w:t>台東縣</w:t>
            </w:r>
            <w:r>
              <w:rPr>
                <w:rFonts w:ascii="Times New Roman" w:hAnsi="Times New Roman" w:eastAsia="Times New Roman"/>
                <w:sz w:val="20"/>
              </w:rPr>
              <w:t>—</w:t>
            </w:r>
          </w:p>
          <w:p>
            <w:pPr>
              <w:pStyle w:val="TableParagraph"/>
              <w:spacing w:line="180" w:lineRule="auto" w:before="21"/>
              <w:ind w:left="110" w:right="96"/>
              <w:rPr>
                <w:sz w:val="20"/>
              </w:rPr>
            </w:pPr>
            <w:r>
              <w:rPr>
                <w:spacing w:val="3"/>
                <w:w w:val="95"/>
                <w:sz w:val="20"/>
              </w:rPr>
              <w:t>綠島漁業資源保育</w:t>
            </w:r>
            <w:r>
              <w:rPr>
                <w:spacing w:val="3"/>
                <w:sz w:val="20"/>
              </w:rPr>
              <w:t>區       </w:t>
            </w:r>
            <w:r>
              <w:rPr>
                <w:rFonts w:ascii="Times New Roman" w:eastAsia="Times New Roman"/>
                <w:spacing w:val="3"/>
                <w:sz w:val="20"/>
              </w:rPr>
              <w:t>(93/11/08</w:t>
            </w:r>
            <w:r>
              <w:rPr>
                <w:rFonts w:ascii="Times New Roman" w:eastAsia="Times New Roman"/>
                <w:spacing w:val="2"/>
                <w:sz w:val="20"/>
              </w:rPr>
              <w:t> </w:t>
            </w:r>
            <w:r>
              <w:rPr>
                <w:sz w:val="20"/>
              </w:rPr>
              <w:t>府農漁字第 </w:t>
            </w:r>
            <w:r>
              <w:rPr>
                <w:rFonts w:ascii="Times New Roman" w:eastAsia="Times New Roman"/>
                <w:sz w:val="20"/>
              </w:rPr>
              <w:t>0930089811</w:t>
            </w:r>
            <w:r>
              <w:rPr>
                <w:rFonts w:ascii="Times New Roman" w:eastAsia="Times New Roman"/>
                <w:spacing w:val="29"/>
                <w:sz w:val="20"/>
              </w:rPr>
              <w:t> </w:t>
            </w:r>
            <w:r>
              <w:rPr>
                <w:sz w:val="20"/>
              </w:rPr>
              <w:t>號</w:t>
            </w:r>
          </w:p>
          <w:p>
            <w:pPr>
              <w:pStyle w:val="TableParagraph"/>
              <w:spacing w:line="360"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spacing w:line="204" w:lineRule="auto"/>
              <w:ind w:left="107" w:right="37"/>
              <w:rPr>
                <w:sz w:val="20"/>
              </w:rPr>
            </w:pPr>
            <w:r>
              <w:rPr>
                <w:sz w:val="20"/>
              </w:rPr>
              <w:t>綠島漁業資源保育區共細分為「柴</w:t>
            </w:r>
            <w:r>
              <w:rPr>
                <w:w w:val="95"/>
                <w:sz w:val="20"/>
              </w:rPr>
              <w:t>口」、「石朗」、「龜灣」及「環島」等</w:t>
            </w:r>
          </w:p>
          <w:p>
            <w:pPr>
              <w:pStyle w:val="TableParagraph"/>
              <w:spacing w:line="347" w:lineRule="exact"/>
              <w:ind w:left="107"/>
              <w:rPr>
                <w:sz w:val="20"/>
              </w:rPr>
            </w:pPr>
            <w:r>
              <w:rPr>
                <w:sz w:val="20"/>
              </w:rPr>
              <w:t>4 個分區：</w:t>
            </w:r>
          </w:p>
          <w:p>
            <w:pPr>
              <w:pStyle w:val="TableParagraph"/>
              <w:spacing w:line="204" w:lineRule="auto"/>
              <w:ind w:left="426" w:right="123" w:hanging="320"/>
              <w:rPr>
                <w:sz w:val="20"/>
              </w:rPr>
            </w:pPr>
            <w:r>
              <w:rPr>
                <w:rFonts w:ascii="Times New Roman" w:eastAsia="Times New Roman"/>
                <w:sz w:val="20"/>
              </w:rPr>
              <w:t>1</w:t>
            </w:r>
            <w:r>
              <w:rPr>
                <w:sz w:val="20"/>
              </w:rPr>
              <w:t>、柴口分區：柴口浮潛區潛水步道西約 </w:t>
            </w:r>
            <w:r>
              <w:rPr>
                <w:rFonts w:ascii="Times New Roman" w:eastAsia="Times New Roman"/>
                <w:sz w:val="20"/>
              </w:rPr>
              <w:t>400 </w:t>
            </w:r>
            <w:r>
              <w:rPr>
                <w:sz w:val="20"/>
              </w:rPr>
              <w:t>公尺</w:t>
            </w:r>
            <w:r>
              <w:rPr>
                <w:rFonts w:ascii="Times New Roman" w:eastAsia="Times New Roman"/>
                <w:sz w:val="20"/>
              </w:rPr>
              <w:t>(A1)</w:t>
            </w:r>
            <w:r>
              <w:rPr>
                <w:sz w:val="20"/>
              </w:rPr>
              <w:t>起至柴口浮潛</w:t>
            </w:r>
          </w:p>
          <w:p>
            <w:pPr>
              <w:pStyle w:val="TableParagraph"/>
              <w:spacing w:line="204" w:lineRule="auto"/>
              <w:ind w:left="426" w:right="234"/>
              <w:rPr>
                <w:rFonts w:ascii="Times New Roman" w:eastAsia="Times New Roman"/>
                <w:sz w:val="20"/>
              </w:rPr>
            </w:pPr>
            <w:r>
              <w:rPr>
                <w:spacing w:val="-6"/>
                <w:sz w:val="20"/>
              </w:rPr>
              <w:t>區潛水步道東約 </w:t>
            </w:r>
            <w:r>
              <w:rPr>
                <w:rFonts w:ascii="Times New Roman" w:eastAsia="Times New Roman"/>
                <w:sz w:val="20"/>
              </w:rPr>
              <w:t>100 </w:t>
            </w:r>
            <w:r>
              <w:rPr>
                <w:sz w:val="20"/>
              </w:rPr>
              <w:t>公尺</w:t>
            </w:r>
            <w:r>
              <w:rPr>
                <w:rFonts w:ascii="Times New Roman" w:eastAsia="Times New Roman"/>
                <w:sz w:val="20"/>
              </w:rPr>
              <w:t>(A3) </w:t>
            </w:r>
            <w:r>
              <w:rPr>
                <w:spacing w:val="-13"/>
                <w:sz w:val="20"/>
              </w:rPr>
              <w:t>間，由 </w:t>
            </w:r>
            <w:r>
              <w:rPr>
                <w:rFonts w:ascii="Times New Roman" w:eastAsia="Times New Roman"/>
                <w:sz w:val="20"/>
              </w:rPr>
              <w:t>A1 </w:t>
            </w:r>
            <w:r>
              <w:rPr>
                <w:spacing w:val="-26"/>
                <w:sz w:val="20"/>
              </w:rPr>
              <w:t>至 </w:t>
            </w:r>
            <w:r>
              <w:rPr>
                <w:rFonts w:ascii="Times New Roman" w:eastAsia="Times New Roman"/>
                <w:sz w:val="20"/>
              </w:rPr>
              <w:t>A2 </w:t>
            </w:r>
            <w:r>
              <w:rPr>
                <w:sz w:val="20"/>
              </w:rPr>
              <w:t>連線以東，</w:t>
            </w:r>
            <w:r>
              <w:rPr>
                <w:rFonts w:ascii="Times New Roman" w:eastAsia="Times New Roman"/>
                <w:sz w:val="20"/>
              </w:rPr>
              <w:t>A3</w:t>
            </w:r>
          </w:p>
          <w:p>
            <w:pPr>
              <w:pStyle w:val="TableParagraph"/>
              <w:spacing w:line="204" w:lineRule="auto"/>
              <w:ind w:left="426" w:right="98"/>
              <w:jc w:val="both"/>
              <w:rPr>
                <w:sz w:val="20"/>
              </w:rPr>
            </w:pPr>
            <w:r>
              <w:rPr>
                <w:spacing w:val="-26"/>
                <w:sz w:val="20"/>
              </w:rPr>
              <w:t>至 </w:t>
            </w:r>
            <w:r>
              <w:rPr>
                <w:rFonts w:ascii="Times New Roman" w:eastAsia="Times New Roman"/>
                <w:sz w:val="20"/>
              </w:rPr>
              <w:t>A4 </w:t>
            </w:r>
            <w:r>
              <w:rPr>
                <w:spacing w:val="-9"/>
                <w:sz w:val="20"/>
              </w:rPr>
              <w:t>連線以西，自平均高潮線向外海延伸至相對於平均低潮線向</w:t>
            </w:r>
            <w:r>
              <w:rPr>
                <w:spacing w:val="-17"/>
                <w:sz w:val="20"/>
              </w:rPr>
              <w:t>外海延伸約 </w:t>
            </w:r>
            <w:r>
              <w:rPr>
                <w:rFonts w:ascii="Times New Roman" w:eastAsia="Times New Roman"/>
                <w:sz w:val="20"/>
              </w:rPr>
              <w:t>100 </w:t>
            </w:r>
            <w:r>
              <w:rPr>
                <w:sz w:val="20"/>
              </w:rPr>
              <w:t>公尺沿岸水域。保育對象為各類水產動植物。</w:t>
            </w:r>
          </w:p>
        </w:tc>
        <w:tc>
          <w:tcPr>
            <w:tcW w:w="4260" w:type="dxa"/>
            <w:gridSpan w:val="3"/>
          </w:tcPr>
          <w:p>
            <w:pPr>
              <w:pStyle w:val="TableParagraph"/>
              <w:spacing w:line="299" w:lineRule="exact"/>
              <w:ind w:left="738"/>
              <w:rPr>
                <w:rFonts w:ascii="Times New Roman" w:eastAsia="Times New Roman"/>
                <w:sz w:val="20"/>
              </w:rPr>
            </w:pPr>
            <w:r>
              <w:rPr>
                <w:sz w:val="20"/>
              </w:rPr>
              <w:t>柴口分區</w:t>
            </w:r>
            <w:r>
              <w:rPr>
                <w:rFonts w:ascii="Times New Roman" w:eastAsia="Times New Roman"/>
                <w:sz w:val="20"/>
              </w:rPr>
              <w:t>(</w:t>
            </w:r>
            <w:r>
              <w:rPr>
                <w:sz w:val="20"/>
              </w:rPr>
              <w:t>面積約 </w:t>
            </w:r>
            <w:r>
              <w:rPr>
                <w:rFonts w:ascii="Times New Roman" w:eastAsia="Times New Roman"/>
                <w:sz w:val="20"/>
              </w:rPr>
              <w:t>0.08 </w:t>
            </w:r>
            <w:r>
              <w:rPr>
                <w:sz w:val="20"/>
              </w:rPr>
              <w:t>平方公里</w:t>
            </w:r>
            <w:r>
              <w:rPr>
                <w:rFonts w:ascii="Times New Roman" w:eastAsia="Times New Roman"/>
                <w:sz w:val="20"/>
              </w:rPr>
              <w:t>)</w:t>
            </w:r>
          </w:p>
        </w:tc>
        <w:tc>
          <w:tcPr>
            <w:tcW w:w="996" w:type="dxa"/>
            <w:vMerge w:val="restart"/>
          </w:tcPr>
          <w:p>
            <w:pPr>
              <w:pStyle w:val="TableParagraph"/>
              <w:spacing w:before="70"/>
              <w:ind w:left="110"/>
              <w:rPr>
                <w:rFonts w:ascii="Times New Roman"/>
                <w:sz w:val="20"/>
              </w:rPr>
            </w:pPr>
            <w:r>
              <w:rPr>
                <w:rFonts w:ascii="Times New Roman"/>
                <w:sz w:val="20"/>
              </w:rPr>
              <w:t>5.77</w:t>
            </w:r>
          </w:p>
        </w:tc>
        <w:tc>
          <w:tcPr>
            <w:tcW w:w="1263" w:type="dxa"/>
            <w:vMerge w:val="restart"/>
          </w:tcPr>
          <w:p>
            <w:pPr>
              <w:pStyle w:val="TableParagraph"/>
              <w:spacing w:line="385" w:lineRule="exact"/>
              <w:ind w:left="107"/>
              <w:rPr>
                <w:sz w:val="20"/>
              </w:rPr>
            </w:pPr>
            <w:r>
              <w:rPr>
                <w:sz w:val="20"/>
              </w:rPr>
              <w:t>台東縣政府</w:t>
            </w:r>
          </w:p>
        </w:tc>
        <w:tc>
          <w:tcPr>
            <w:tcW w:w="2119" w:type="dxa"/>
            <w:vMerge w:val="restart"/>
          </w:tcPr>
          <w:p>
            <w:pPr>
              <w:pStyle w:val="TableParagraph"/>
              <w:tabs>
                <w:tab w:pos="369" w:val="left" w:leader="none"/>
              </w:tabs>
              <w:spacing w:line="332" w:lineRule="exact"/>
              <w:ind w:left="9"/>
              <w:jc w:val="center"/>
              <w:rPr>
                <w:sz w:val="20"/>
              </w:rPr>
            </w:pPr>
            <w:r>
              <w:rPr>
                <w:rFonts w:ascii="Times New Roman" w:eastAsia="Times New Roman"/>
                <w:sz w:val="20"/>
              </w:rPr>
              <w:t>1.</w:t>
              <w:tab/>
              <w:t>103 </w:t>
            </w:r>
            <w:r>
              <w:rPr>
                <w:sz w:val="20"/>
              </w:rPr>
              <w:t>年 </w:t>
            </w:r>
            <w:r>
              <w:rPr>
                <w:rFonts w:ascii="Times New Roman" w:eastAsia="Times New Roman"/>
                <w:sz w:val="20"/>
              </w:rPr>
              <w:t>4 </w:t>
            </w:r>
            <w:r>
              <w:rPr>
                <w:sz w:val="20"/>
              </w:rPr>
              <w:t>月 </w:t>
            </w:r>
            <w:r>
              <w:rPr>
                <w:rFonts w:ascii="Times New Roman" w:eastAsia="Times New Roman"/>
                <w:sz w:val="20"/>
              </w:rPr>
              <w:t>25</w:t>
            </w:r>
            <w:r>
              <w:rPr>
                <w:rFonts w:ascii="Times New Roman" w:eastAsia="Times New Roman"/>
                <w:spacing w:val="-10"/>
                <w:sz w:val="20"/>
              </w:rPr>
              <w:t> </w:t>
            </w:r>
            <w:r>
              <w:rPr>
                <w:sz w:val="20"/>
              </w:rPr>
              <w:t>日</w:t>
            </w:r>
          </w:p>
          <w:p>
            <w:pPr>
              <w:pStyle w:val="TableParagraph"/>
              <w:spacing w:line="321" w:lineRule="exact"/>
              <w:ind w:left="467"/>
              <w:rPr>
                <w:sz w:val="20"/>
              </w:rPr>
            </w:pPr>
            <w:r>
              <w:rPr>
                <w:spacing w:val="3"/>
                <w:sz w:val="20"/>
              </w:rPr>
              <w:t>府 農 漁 字  第</w:t>
            </w:r>
          </w:p>
          <w:p>
            <w:pPr>
              <w:pStyle w:val="TableParagraph"/>
              <w:tabs>
                <w:tab w:pos="1811" w:val="left" w:leader="none"/>
              </w:tabs>
              <w:spacing w:line="320" w:lineRule="exact"/>
              <w:ind w:left="467"/>
              <w:rPr>
                <w:sz w:val="20"/>
              </w:rPr>
            </w:pPr>
            <w:r>
              <w:rPr>
                <w:rFonts w:ascii="Times New Roman" w:eastAsia="Times New Roman"/>
                <w:sz w:val="20"/>
              </w:rPr>
              <w:t>1030076873B</w:t>
              <w:tab/>
            </w:r>
            <w:r>
              <w:rPr>
                <w:sz w:val="20"/>
              </w:rPr>
              <w:t>號</w:t>
            </w:r>
          </w:p>
          <w:p>
            <w:pPr>
              <w:pStyle w:val="TableParagraph"/>
              <w:spacing w:line="319" w:lineRule="exact"/>
              <w:ind w:left="467"/>
              <w:rPr>
                <w:sz w:val="20"/>
              </w:rPr>
            </w:pPr>
            <w:r>
              <w:rPr>
                <w:sz w:val="20"/>
              </w:rPr>
              <w:t>公告修正。</w:t>
            </w:r>
          </w:p>
          <w:p>
            <w:pPr>
              <w:pStyle w:val="TableParagraph"/>
              <w:numPr>
                <w:ilvl w:val="0"/>
                <w:numId w:val="16"/>
              </w:numPr>
              <w:tabs>
                <w:tab w:pos="468" w:val="left" w:leader="none"/>
              </w:tabs>
              <w:spacing w:line="182" w:lineRule="auto" w:before="18" w:after="0"/>
              <w:ind w:left="467" w:right="-15" w:hanging="360"/>
              <w:jc w:val="both"/>
              <w:rPr>
                <w:sz w:val="20"/>
              </w:rPr>
            </w:pPr>
            <w:r>
              <w:rPr>
                <w:spacing w:val="19"/>
                <w:sz w:val="20"/>
              </w:rPr>
              <w:t>「柴口與石朗分</w:t>
            </w:r>
            <w:r>
              <w:rPr>
                <w:spacing w:val="-18"/>
                <w:sz w:val="20"/>
              </w:rPr>
              <w:t>區」屬「禁止採捕」保護等級。</w:t>
            </w:r>
          </w:p>
          <w:p>
            <w:pPr>
              <w:pStyle w:val="TableParagraph"/>
              <w:numPr>
                <w:ilvl w:val="0"/>
                <w:numId w:val="16"/>
              </w:numPr>
              <w:tabs>
                <w:tab w:pos="468" w:val="left" w:leader="none"/>
              </w:tabs>
              <w:spacing w:line="182" w:lineRule="auto" w:before="0" w:after="0"/>
              <w:ind w:left="467" w:right="96" w:hanging="360"/>
              <w:jc w:val="both"/>
              <w:rPr>
                <w:sz w:val="20"/>
              </w:rPr>
            </w:pPr>
            <w:r>
              <w:rPr>
                <w:spacing w:val="19"/>
                <w:w w:val="95"/>
                <w:sz w:val="20"/>
              </w:rPr>
              <w:t>「龜灣及環島分</w:t>
            </w:r>
            <w:r>
              <w:rPr>
                <w:spacing w:val="-6"/>
                <w:sz w:val="20"/>
              </w:rPr>
              <w:t>區」屬「多功能使用」保護等級。</w:t>
            </w: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302"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40 </w:t>
            </w:r>
            <w:r>
              <w:rPr>
                <w:spacing w:val="-28"/>
                <w:sz w:val="20"/>
              </w:rPr>
              <w:t>分 </w:t>
            </w:r>
            <w:r>
              <w:rPr>
                <w:rFonts w:ascii="Times New Roman" w:eastAsia="Times New Roman"/>
                <w:sz w:val="20"/>
              </w:rPr>
              <w:t>30.3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44.0 </w:t>
            </w:r>
            <w:r>
              <w:rPr>
                <w:sz w:val="20"/>
              </w:rPr>
              <w:t>秒</w:t>
            </w:r>
          </w:p>
        </w:tc>
        <w:tc>
          <w:tcPr>
            <w:tcW w:w="468" w:type="dxa"/>
          </w:tcPr>
          <w:p>
            <w:pPr>
              <w:pStyle w:val="TableParagraph"/>
              <w:spacing w:line="229" w:lineRule="exact" w:before="72"/>
              <w:ind w:left="107"/>
              <w:rPr>
                <w:rFonts w:ascii="Times New Roman"/>
                <w:sz w:val="20"/>
              </w:rPr>
            </w:pPr>
            <w:r>
              <w:rPr>
                <w:rFonts w:ascii="Times New Roman"/>
                <w:sz w:val="20"/>
              </w:rPr>
              <w:t>A1</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299"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40 </w:t>
            </w:r>
            <w:r>
              <w:rPr>
                <w:spacing w:val="-28"/>
                <w:sz w:val="20"/>
              </w:rPr>
              <w:t>分 </w:t>
            </w:r>
            <w:r>
              <w:rPr>
                <w:rFonts w:ascii="Times New Roman" w:eastAsia="Times New Roman"/>
                <w:sz w:val="20"/>
              </w:rPr>
              <w:t>37.1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45.7 </w:t>
            </w:r>
            <w:r>
              <w:rPr>
                <w:sz w:val="20"/>
              </w:rPr>
              <w:t>秒</w:t>
            </w:r>
          </w:p>
        </w:tc>
        <w:tc>
          <w:tcPr>
            <w:tcW w:w="468" w:type="dxa"/>
          </w:tcPr>
          <w:p>
            <w:pPr>
              <w:pStyle w:val="TableParagraph"/>
              <w:spacing w:line="229" w:lineRule="exact" w:before="70"/>
              <w:ind w:left="107"/>
              <w:rPr>
                <w:rFonts w:ascii="Times New Roman"/>
                <w:sz w:val="20"/>
              </w:rPr>
            </w:pPr>
            <w:r>
              <w:rPr>
                <w:rFonts w:ascii="Times New Roman"/>
                <w:sz w:val="20"/>
              </w:rPr>
              <w:t>A2</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40 </w:t>
            </w:r>
            <w:r>
              <w:rPr>
                <w:spacing w:val="-25"/>
                <w:sz w:val="20"/>
              </w:rPr>
              <w:t>分 </w:t>
            </w:r>
            <w:r>
              <w:rPr>
                <w:rFonts w:ascii="Times New Roman" w:eastAsia="Times New Roman"/>
                <w:sz w:val="20"/>
              </w:rPr>
              <w:t>38.2 </w:t>
            </w:r>
            <w:r>
              <w:rPr>
                <w:spacing w:val="-25"/>
                <w:sz w:val="20"/>
              </w:rPr>
              <w:t>秒 </w:t>
            </w:r>
            <w:r>
              <w:rPr>
                <w:rFonts w:ascii="Times New Roman" w:eastAsia="Times New Roman"/>
                <w:sz w:val="20"/>
              </w:rPr>
              <w:t>E121 </w:t>
            </w:r>
            <w:r>
              <w:rPr>
                <w:spacing w:val="-25"/>
                <w:sz w:val="20"/>
              </w:rPr>
              <w:t>度 </w:t>
            </w:r>
            <w:r>
              <w:rPr>
                <w:rFonts w:ascii="Times New Roman" w:eastAsia="Times New Roman"/>
                <w:sz w:val="20"/>
              </w:rPr>
              <w:t>29 </w:t>
            </w:r>
            <w:r>
              <w:rPr>
                <w:spacing w:val="-26"/>
                <w:sz w:val="20"/>
              </w:rPr>
              <w:t>分 </w:t>
            </w:r>
            <w:r>
              <w:rPr>
                <w:rFonts w:ascii="Times New Roman" w:eastAsia="Times New Roman"/>
                <w:sz w:val="20"/>
              </w:rPr>
              <w:t>1.0 </w:t>
            </w:r>
            <w:r>
              <w:rPr>
                <w:sz w:val="20"/>
              </w:rPr>
              <w:t>秒</w:t>
            </w:r>
          </w:p>
        </w:tc>
        <w:tc>
          <w:tcPr>
            <w:tcW w:w="468" w:type="dxa"/>
          </w:tcPr>
          <w:p>
            <w:pPr>
              <w:pStyle w:val="TableParagraph"/>
              <w:spacing w:line="229" w:lineRule="exact" w:before="72"/>
              <w:ind w:left="107"/>
              <w:rPr>
                <w:rFonts w:ascii="Times New Roman"/>
                <w:sz w:val="20"/>
              </w:rPr>
            </w:pPr>
            <w:r>
              <w:rPr>
                <w:rFonts w:ascii="Times New Roman"/>
                <w:sz w:val="20"/>
              </w:rPr>
              <w:t>A3</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299"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40 </w:t>
            </w:r>
            <w:r>
              <w:rPr>
                <w:spacing w:val="-28"/>
                <w:sz w:val="20"/>
              </w:rPr>
              <w:t>分 </w:t>
            </w:r>
            <w:r>
              <w:rPr>
                <w:rFonts w:ascii="Times New Roman" w:eastAsia="Times New Roman"/>
                <w:sz w:val="20"/>
              </w:rPr>
              <w:t>44.0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56.1 </w:t>
            </w:r>
            <w:r>
              <w:rPr>
                <w:sz w:val="20"/>
              </w:rPr>
              <w:t>秒</w:t>
            </w:r>
          </w:p>
        </w:tc>
        <w:tc>
          <w:tcPr>
            <w:tcW w:w="468" w:type="dxa"/>
          </w:tcPr>
          <w:p>
            <w:pPr>
              <w:pStyle w:val="TableParagraph"/>
              <w:spacing w:line="229" w:lineRule="exact" w:before="70"/>
              <w:ind w:left="107"/>
              <w:rPr>
                <w:rFonts w:ascii="Times New Roman"/>
                <w:sz w:val="20"/>
              </w:rPr>
            </w:pPr>
            <w:r>
              <w:rPr>
                <w:rFonts w:ascii="Times New Roman"/>
                <w:sz w:val="20"/>
              </w:rPr>
              <w:t>A4</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4260" w:type="dxa"/>
            <w:gridSpan w:val="3"/>
          </w:tcPr>
          <w:p>
            <w:pPr>
              <w:pStyle w:val="TableParagraph"/>
              <w:spacing w:line="301" w:lineRule="exact"/>
              <w:ind w:left="738"/>
              <w:rPr>
                <w:rFonts w:ascii="Times New Roman" w:eastAsia="Times New Roman"/>
                <w:sz w:val="20"/>
              </w:rPr>
            </w:pPr>
            <w:r>
              <w:rPr>
                <w:sz w:val="20"/>
              </w:rPr>
              <w:t>石朗分區</w:t>
            </w:r>
            <w:r>
              <w:rPr>
                <w:rFonts w:ascii="Times New Roman" w:eastAsia="Times New Roman"/>
                <w:sz w:val="20"/>
              </w:rPr>
              <w:t>(</w:t>
            </w:r>
            <w:r>
              <w:rPr>
                <w:sz w:val="20"/>
              </w:rPr>
              <w:t>面積約 </w:t>
            </w:r>
            <w:r>
              <w:rPr>
                <w:rFonts w:ascii="Times New Roman" w:eastAsia="Times New Roman"/>
                <w:sz w:val="20"/>
              </w:rPr>
              <w:t>0.10 </w:t>
            </w:r>
            <w:r>
              <w:rPr>
                <w:sz w:val="20"/>
              </w:rPr>
              <w:t>平方公里</w:t>
            </w:r>
            <w:r>
              <w:rPr>
                <w:rFonts w:ascii="Times New Roman" w:eastAsia="Times New Roman"/>
                <w:sz w:val="20"/>
              </w:rPr>
              <w:t>)</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299"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8"/>
                <w:sz w:val="20"/>
              </w:rPr>
              <w:t>分 </w:t>
            </w:r>
            <w:r>
              <w:rPr>
                <w:rFonts w:ascii="Times New Roman" w:eastAsia="Times New Roman"/>
                <w:sz w:val="20"/>
              </w:rPr>
              <w:t>33.2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27.4 </w:t>
            </w:r>
            <w:r>
              <w:rPr>
                <w:sz w:val="20"/>
              </w:rPr>
              <w:t>秒</w:t>
            </w:r>
          </w:p>
        </w:tc>
        <w:tc>
          <w:tcPr>
            <w:tcW w:w="468" w:type="dxa"/>
          </w:tcPr>
          <w:p>
            <w:pPr>
              <w:pStyle w:val="TableParagraph"/>
              <w:spacing w:line="229" w:lineRule="exact" w:before="70"/>
              <w:ind w:left="107"/>
              <w:rPr>
                <w:rFonts w:ascii="Times New Roman"/>
                <w:sz w:val="20"/>
              </w:rPr>
            </w:pPr>
            <w:r>
              <w:rPr>
                <w:rFonts w:ascii="Times New Roman"/>
                <w:sz w:val="20"/>
              </w:rPr>
              <w:t>B1</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8"/>
                <w:sz w:val="20"/>
              </w:rPr>
              <w:t>分 </w:t>
            </w:r>
            <w:r>
              <w:rPr>
                <w:rFonts w:ascii="Times New Roman" w:eastAsia="Times New Roman"/>
                <w:sz w:val="20"/>
              </w:rPr>
              <w:t>33.1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24.2 </w:t>
            </w:r>
            <w:r>
              <w:rPr>
                <w:sz w:val="20"/>
              </w:rPr>
              <w:t>秒</w:t>
            </w:r>
          </w:p>
        </w:tc>
        <w:tc>
          <w:tcPr>
            <w:tcW w:w="468" w:type="dxa"/>
          </w:tcPr>
          <w:p>
            <w:pPr>
              <w:pStyle w:val="TableParagraph"/>
              <w:spacing w:line="229" w:lineRule="exact" w:before="72"/>
              <w:ind w:left="107"/>
              <w:rPr>
                <w:rFonts w:ascii="Times New Roman"/>
                <w:sz w:val="20"/>
              </w:rPr>
            </w:pPr>
            <w:r>
              <w:rPr>
                <w:rFonts w:ascii="Times New Roman"/>
                <w:sz w:val="20"/>
              </w:rPr>
              <w:t>B2</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299"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5"/>
                <w:sz w:val="20"/>
              </w:rPr>
              <w:t>分 </w:t>
            </w:r>
            <w:r>
              <w:rPr>
                <w:rFonts w:ascii="Times New Roman" w:eastAsia="Times New Roman"/>
                <w:sz w:val="20"/>
              </w:rPr>
              <w:t>28.4 </w:t>
            </w:r>
            <w:r>
              <w:rPr>
                <w:spacing w:val="-24"/>
                <w:sz w:val="20"/>
              </w:rPr>
              <w:t>秒 </w:t>
            </w:r>
            <w:r>
              <w:rPr>
                <w:rFonts w:ascii="Times New Roman" w:eastAsia="Times New Roman"/>
                <w:sz w:val="20"/>
              </w:rPr>
              <w:t>E 21 </w:t>
            </w:r>
            <w:r>
              <w:rPr>
                <w:spacing w:val="-25"/>
                <w:sz w:val="20"/>
              </w:rPr>
              <w:t>度 </w:t>
            </w:r>
            <w:r>
              <w:rPr>
                <w:rFonts w:ascii="Times New Roman" w:eastAsia="Times New Roman"/>
                <w:sz w:val="20"/>
              </w:rPr>
              <w:t>28 </w:t>
            </w:r>
            <w:r>
              <w:rPr>
                <w:spacing w:val="-26"/>
                <w:sz w:val="20"/>
              </w:rPr>
              <w:t>分 </w:t>
            </w:r>
            <w:r>
              <w:rPr>
                <w:rFonts w:ascii="Times New Roman" w:eastAsia="Times New Roman"/>
                <w:sz w:val="20"/>
              </w:rPr>
              <w:t>24.2 </w:t>
            </w:r>
            <w:r>
              <w:rPr>
                <w:sz w:val="20"/>
              </w:rPr>
              <w:t>秒</w:t>
            </w:r>
          </w:p>
        </w:tc>
        <w:tc>
          <w:tcPr>
            <w:tcW w:w="468" w:type="dxa"/>
          </w:tcPr>
          <w:p>
            <w:pPr>
              <w:pStyle w:val="TableParagraph"/>
              <w:spacing w:line="229" w:lineRule="exact" w:before="70"/>
              <w:ind w:left="107"/>
              <w:rPr>
                <w:rFonts w:ascii="Times New Roman"/>
                <w:sz w:val="20"/>
              </w:rPr>
            </w:pPr>
            <w:r>
              <w:rPr>
                <w:rFonts w:ascii="Times New Roman"/>
                <w:sz w:val="20"/>
              </w:rPr>
              <w:t>B3</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302"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8"/>
                <w:sz w:val="20"/>
              </w:rPr>
              <w:t>分 </w:t>
            </w:r>
            <w:r>
              <w:rPr>
                <w:rFonts w:ascii="Times New Roman" w:eastAsia="Times New Roman"/>
                <w:sz w:val="20"/>
              </w:rPr>
              <w:t>26.8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18.2 </w:t>
            </w:r>
            <w:r>
              <w:rPr>
                <w:sz w:val="20"/>
              </w:rPr>
              <w:t>秒</w:t>
            </w:r>
          </w:p>
        </w:tc>
        <w:tc>
          <w:tcPr>
            <w:tcW w:w="468" w:type="dxa"/>
          </w:tcPr>
          <w:p>
            <w:pPr>
              <w:pStyle w:val="TableParagraph"/>
              <w:spacing w:line="229" w:lineRule="exact" w:before="73"/>
              <w:ind w:left="107"/>
              <w:rPr>
                <w:rFonts w:ascii="Times New Roman"/>
                <w:sz w:val="20"/>
              </w:rPr>
            </w:pPr>
            <w:r>
              <w:rPr>
                <w:rFonts w:ascii="Times New Roman"/>
                <w:sz w:val="20"/>
              </w:rPr>
              <w:t>B4</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299"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8"/>
                <w:sz w:val="20"/>
              </w:rPr>
              <w:t>分 </w:t>
            </w:r>
            <w:r>
              <w:rPr>
                <w:rFonts w:ascii="Times New Roman" w:eastAsia="Times New Roman"/>
                <w:sz w:val="20"/>
              </w:rPr>
              <w:t>23.8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18.2 </w:t>
            </w:r>
            <w:r>
              <w:rPr>
                <w:sz w:val="20"/>
              </w:rPr>
              <w:t>秒</w:t>
            </w:r>
          </w:p>
        </w:tc>
        <w:tc>
          <w:tcPr>
            <w:tcW w:w="468" w:type="dxa"/>
          </w:tcPr>
          <w:p>
            <w:pPr>
              <w:pStyle w:val="TableParagraph"/>
              <w:spacing w:line="229" w:lineRule="exact" w:before="70"/>
              <w:ind w:left="107"/>
              <w:rPr>
                <w:rFonts w:ascii="Times New Roman"/>
                <w:sz w:val="20"/>
              </w:rPr>
            </w:pPr>
            <w:r>
              <w:rPr>
                <w:rFonts w:ascii="Times New Roman"/>
                <w:sz w:val="20"/>
              </w:rPr>
              <w:t>B5</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8"/>
                <w:sz w:val="20"/>
              </w:rPr>
              <w:t>分 </w:t>
            </w:r>
            <w:r>
              <w:rPr>
                <w:rFonts w:ascii="Times New Roman" w:eastAsia="Times New Roman"/>
                <w:sz w:val="20"/>
              </w:rPr>
              <w:t>22.2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8"/>
                <w:sz w:val="20"/>
              </w:rPr>
              <w:t>分 </w:t>
            </w:r>
            <w:r>
              <w:rPr>
                <w:rFonts w:ascii="Times New Roman" w:eastAsia="Times New Roman"/>
                <w:sz w:val="20"/>
              </w:rPr>
              <w:t>22.3 </w:t>
            </w:r>
            <w:r>
              <w:rPr>
                <w:sz w:val="20"/>
              </w:rPr>
              <w:t>秒</w:t>
            </w:r>
          </w:p>
        </w:tc>
        <w:tc>
          <w:tcPr>
            <w:tcW w:w="468" w:type="dxa"/>
          </w:tcPr>
          <w:p>
            <w:pPr>
              <w:pStyle w:val="TableParagraph"/>
              <w:spacing w:line="229" w:lineRule="exact" w:before="72"/>
              <w:ind w:left="107"/>
              <w:rPr>
                <w:rFonts w:ascii="Times New Roman"/>
                <w:sz w:val="20"/>
              </w:rPr>
            </w:pPr>
            <w:r>
              <w:rPr>
                <w:rFonts w:ascii="Times New Roman"/>
                <w:sz w:val="20"/>
              </w:rPr>
              <w:t>B6</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2" w:type="dxa"/>
            <w:gridSpan w:val="2"/>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5"/>
                <w:sz w:val="20"/>
              </w:rPr>
              <w:t>分 </w:t>
            </w:r>
            <w:r>
              <w:rPr>
                <w:rFonts w:ascii="Times New Roman" w:eastAsia="Times New Roman"/>
                <w:sz w:val="20"/>
              </w:rPr>
              <w:t>8.2 </w:t>
            </w:r>
            <w:r>
              <w:rPr>
                <w:spacing w:val="-24"/>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5"/>
                <w:sz w:val="20"/>
              </w:rPr>
              <w:t>分 </w:t>
            </w:r>
            <w:r>
              <w:rPr>
                <w:rFonts w:ascii="Times New Roman" w:eastAsia="Times New Roman"/>
                <w:sz w:val="20"/>
              </w:rPr>
              <w:t>22.3 </w:t>
            </w:r>
            <w:r>
              <w:rPr>
                <w:sz w:val="20"/>
              </w:rPr>
              <w:t>秒</w:t>
            </w:r>
          </w:p>
        </w:tc>
        <w:tc>
          <w:tcPr>
            <w:tcW w:w="468" w:type="dxa"/>
          </w:tcPr>
          <w:p>
            <w:pPr>
              <w:pStyle w:val="TableParagraph"/>
              <w:spacing w:before="70"/>
              <w:ind w:left="107"/>
              <w:rPr>
                <w:rFonts w:ascii="Times New Roman"/>
                <w:sz w:val="20"/>
              </w:rPr>
            </w:pPr>
            <w:r>
              <w:rPr>
                <w:rFonts w:ascii="Times New Roman"/>
                <w:sz w:val="20"/>
              </w:rPr>
              <w:t>B7</w:t>
            </w:r>
          </w:p>
        </w:tc>
        <w:tc>
          <w:tcPr>
            <w:tcW w:w="996" w:type="dxa"/>
            <w:vMerge/>
            <w:tcBorders>
              <w:top w:val="nil"/>
            </w:tcBorders>
          </w:tcPr>
          <w:p>
            <w:pPr>
              <w:rPr>
                <w:sz w:val="2"/>
                <w:szCs w:val="2"/>
              </w:rPr>
            </w:pPr>
          </w:p>
        </w:tc>
        <w:tc>
          <w:tcPr>
            <w:tcW w:w="1263" w:type="dxa"/>
            <w:vMerge/>
            <w:tcBorders>
              <w:top w:val="nil"/>
            </w:tcBorders>
          </w:tcPr>
          <w:p>
            <w:pPr>
              <w:rPr>
                <w:sz w:val="2"/>
                <w:szCs w:val="2"/>
              </w:rPr>
            </w:pPr>
          </w:p>
        </w:tc>
        <w:tc>
          <w:tcPr>
            <w:tcW w:w="2119"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793"/>
        <w:gridCol w:w="469"/>
        <w:gridCol w:w="997"/>
        <w:gridCol w:w="1264"/>
        <w:gridCol w:w="2120"/>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2"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7" w:type="dxa"/>
            <w:shd w:val="clear" w:color="auto" w:fill="BCD5ED"/>
          </w:tcPr>
          <w:p>
            <w:pPr>
              <w:pStyle w:val="TableParagraph"/>
              <w:spacing w:line="419" w:lineRule="exact"/>
              <w:ind w:left="297"/>
              <w:rPr>
                <w:sz w:val="20"/>
              </w:rPr>
            </w:pPr>
            <w:r>
              <w:rPr>
                <w:sz w:val="20"/>
              </w:rPr>
              <w:t>面積</w:t>
            </w:r>
          </w:p>
          <w:p>
            <w:pPr>
              <w:pStyle w:val="TableParagraph"/>
              <w:ind w:left="259"/>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4" w:type="dxa"/>
            <w:shd w:val="clear" w:color="auto" w:fill="BCD5ED"/>
          </w:tcPr>
          <w:p>
            <w:pPr>
              <w:pStyle w:val="TableParagraph"/>
              <w:spacing w:before="153"/>
              <w:ind w:left="227"/>
              <w:rPr>
                <w:sz w:val="20"/>
              </w:rPr>
            </w:pPr>
            <w:r>
              <w:rPr>
                <w:sz w:val="20"/>
              </w:rPr>
              <w:t>管理機關</w:t>
            </w:r>
          </w:p>
        </w:tc>
        <w:tc>
          <w:tcPr>
            <w:tcW w:w="2120" w:type="dxa"/>
            <w:shd w:val="clear" w:color="auto" w:fill="BCD5ED"/>
          </w:tcPr>
          <w:p>
            <w:pPr>
              <w:pStyle w:val="TableParagraph"/>
              <w:spacing w:before="153"/>
              <w:ind w:left="353"/>
              <w:rPr>
                <w:sz w:val="20"/>
              </w:rPr>
            </w:pPr>
            <w:r>
              <w:rPr>
                <w:sz w:val="20"/>
              </w:rPr>
              <w:t>現況及未來計畫</w:t>
            </w:r>
          </w:p>
        </w:tc>
      </w:tr>
      <w:tr>
        <w:trPr>
          <w:trHeight w:val="321" w:hRule="atLeast"/>
        </w:trPr>
        <w:tc>
          <w:tcPr>
            <w:tcW w:w="1851"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vMerge w:val="restart"/>
          </w:tcPr>
          <w:p>
            <w:pPr>
              <w:pStyle w:val="TableParagraph"/>
              <w:spacing w:line="336" w:lineRule="exact"/>
              <w:ind w:left="107"/>
              <w:rPr>
                <w:sz w:val="20"/>
              </w:rPr>
            </w:pPr>
            <w:r>
              <w:rPr>
                <w:rFonts w:ascii="Times New Roman" w:eastAsia="Times New Roman"/>
                <w:sz w:val="20"/>
              </w:rPr>
              <w:t>2</w:t>
            </w:r>
            <w:r>
              <w:rPr>
                <w:sz w:val="20"/>
              </w:rPr>
              <w:t>、石朗分區：南寮漁港</w:t>
            </w:r>
            <w:r>
              <w:rPr>
                <w:rFonts w:ascii="Times New Roman" w:eastAsia="Times New Roman"/>
                <w:sz w:val="20"/>
              </w:rPr>
              <w:t>-</w:t>
            </w:r>
            <w:r>
              <w:rPr>
                <w:sz w:val="20"/>
              </w:rPr>
              <w:t>南方防波堤</w:t>
            </w:r>
          </w:p>
          <w:p>
            <w:pPr>
              <w:pStyle w:val="TableParagraph"/>
              <w:spacing w:line="204" w:lineRule="auto" w:before="12"/>
              <w:ind w:left="426" w:right="144"/>
              <w:jc w:val="both"/>
              <w:rPr>
                <w:sz w:val="20"/>
              </w:rPr>
            </w:pPr>
            <w:r>
              <w:rPr>
                <w:rFonts w:ascii="Times New Roman" w:eastAsia="Times New Roman"/>
                <w:sz w:val="20"/>
              </w:rPr>
              <w:t>(B1)</w:t>
            </w:r>
            <w:r>
              <w:rPr>
                <w:sz w:val="20"/>
              </w:rPr>
              <w:t>起至石朗浮潛區潛水步道南</w:t>
            </w:r>
            <w:r>
              <w:rPr>
                <w:spacing w:val="-26"/>
                <w:sz w:val="20"/>
              </w:rPr>
              <w:t>約 </w:t>
            </w:r>
            <w:r>
              <w:rPr>
                <w:rFonts w:ascii="Times New Roman" w:eastAsia="Times New Roman"/>
                <w:sz w:val="20"/>
              </w:rPr>
              <w:t>300 </w:t>
            </w:r>
            <w:r>
              <w:rPr>
                <w:sz w:val="20"/>
              </w:rPr>
              <w:t>公尺</w:t>
            </w:r>
            <w:r>
              <w:rPr>
                <w:rFonts w:ascii="Times New Roman" w:eastAsia="Times New Roman"/>
                <w:sz w:val="20"/>
              </w:rPr>
              <w:t>(B8)</w:t>
            </w:r>
            <w:r>
              <w:rPr>
                <w:spacing w:val="-13"/>
                <w:sz w:val="20"/>
              </w:rPr>
              <w:t>間，由 </w:t>
            </w:r>
            <w:r>
              <w:rPr>
                <w:rFonts w:ascii="Times New Roman" w:eastAsia="Times New Roman"/>
                <w:sz w:val="20"/>
              </w:rPr>
              <w:t>B1 </w:t>
            </w:r>
            <w:r>
              <w:rPr>
                <w:spacing w:val="-25"/>
                <w:sz w:val="20"/>
              </w:rPr>
              <w:t>至 </w:t>
            </w:r>
            <w:r>
              <w:rPr>
                <w:rFonts w:ascii="Times New Roman" w:eastAsia="Times New Roman"/>
                <w:sz w:val="20"/>
              </w:rPr>
              <w:t>B8 </w:t>
            </w:r>
            <w:r>
              <w:rPr>
                <w:sz w:val="20"/>
              </w:rPr>
              <w:t>連線所圍之海域。</w:t>
            </w:r>
            <w:r>
              <w:rPr>
                <w:rFonts w:ascii="Times New Roman" w:eastAsia="Times New Roman"/>
                <w:sz w:val="20"/>
              </w:rPr>
              <w:t>B4 </w:t>
            </w:r>
            <w:r>
              <w:rPr>
                <w:spacing w:val="-24"/>
                <w:sz w:val="20"/>
              </w:rPr>
              <w:t>至 </w:t>
            </w:r>
            <w:r>
              <w:rPr>
                <w:rFonts w:ascii="Times New Roman" w:eastAsia="Times New Roman"/>
                <w:sz w:val="20"/>
              </w:rPr>
              <w:t>B5 </w:t>
            </w:r>
            <w:r>
              <w:rPr>
                <w:sz w:val="20"/>
              </w:rPr>
              <w:t>連線</w:t>
            </w:r>
            <w:r>
              <w:rPr>
                <w:spacing w:val="-6"/>
                <w:sz w:val="20"/>
              </w:rPr>
              <w:t>距離平均高潮線約 </w:t>
            </w:r>
            <w:r>
              <w:rPr>
                <w:rFonts w:ascii="Times New Roman" w:eastAsia="Times New Roman"/>
                <w:sz w:val="20"/>
              </w:rPr>
              <w:t>290 </w:t>
            </w:r>
            <w:r>
              <w:rPr>
                <w:sz w:val="20"/>
              </w:rPr>
              <w:t>公尺。保育對象為各類水產動植物。</w:t>
            </w:r>
          </w:p>
          <w:p>
            <w:pPr>
              <w:pStyle w:val="TableParagraph"/>
              <w:spacing w:line="346" w:lineRule="exact"/>
              <w:ind w:left="107"/>
              <w:rPr>
                <w:rFonts w:ascii="Times New Roman" w:eastAsia="Times New Roman"/>
                <w:sz w:val="20"/>
              </w:rPr>
            </w:pPr>
            <w:r>
              <w:rPr>
                <w:rFonts w:ascii="Times New Roman" w:eastAsia="Times New Roman"/>
                <w:spacing w:val="-35"/>
                <w:sz w:val="20"/>
              </w:rPr>
              <w:t>3</w:t>
            </w:r>
            <w:r>
              <w:rPr>
                <w:spacing w:val="-14"/>
                <w:sz w:val="20"/>
              </w:rPr>
              <w:t>、龜灣分區：大哥隧道</w:t>
            </w:r>
            <w:r>
              <w:rPr>
                <w:rFonts w:ascii="Times New Roman" w:eastAsia="Times New Roman"/>
                <w:sz w:val="20"/>
              </w:rPr>
              <w:t>-</w:t>
            </w:r>
            <w:r>
              <w:rPr>
                <w:sz w:val="20"/>
              </w:rPr>
              <w:t>北向入口</w:t>
            </w:r>
            <w:r>
              <w:rPr>
                <w:rFonts w:ascii="Times New Roman" w:eastAsia="Times New Roman"/>
                <w:sz w:val="20"/>
              </w:rPr>
              <w:t>(C1)</w:t>
            </w:r>
          </w:p>
          <w:p>
            <w:pPr>
              <w:pStyle w:val="TableParagraph"/>
              <w:spacing w:line="360" w:lineRule="exact"/>
              <w:ind w:left="426"/>
              <w:rPr>
                <w:sz w:val="20"/>
              </w:rPr>
            </w:pPr>
            <w:r>
              <w:rPr>
                <w:w w:val="95"/>
                <w:sz w:val="20"/>
              </w:rPr>
              <w:t>起至大白沙潛水步道</w:t>
            </w:r>
            <w:r>
              <w:rPr>
                <w:rFonts w:ascii="Times New Roman" w:eastAsia="Times New Roman"/>
                <w:w w:val="95"/>
                <w:sz w:val="20"/>
              </w:rPr>
              <w:t>(C3)</w:t>
            </w:r>
            <w:r>
              <w:rPr>
                <w:w w:val="95"/>
                <w:sz w:val="20"/>
              </w:rPr>
              <w:t>間，由</w:t>
            </w:r>
          </w:p>
          <w:p>
            <w:pPr>
              <w:pStyle w:val="TableParagraph"/>
              <w:spacing w:line="204" w:lineRule="auto" w:before="13"/>
              <w:ind w:left="426" w:right="132"/>
              <w:jc w:val="both"/>
              <w:rPr>
                <w:sz w:val="20"/>
              </w:rPr>
            </w:pPr>
            <w:r>
              <w:rPr>
                <w:rFonts w:ascii="Times New Roman" w:eastAsia="Times New Roman"/>
                <w:sz w:val="20"/>
              </w:rPr>
              <w:t>C1</w:t>
            </w:r>
            <w:r>
              <w:rPr>
                <w:rFonts w:ascii="Times New Roman" w:eastAsia="Times New Roman"/>
                <w:spacing w:val="-1"/>
                <w:sz w:val="20"/>
              </w:rPr>
              <w:t> </w:t>
            </w:r>
            <w:r>
              <w:rPr>
                <w:spacing w:val="-25"/>
                <w:sz w:val="20"/>
              </w:rPr>
              <w:t>至 </w:t>
            </w:r>
            <w:r>
              <w:rPr>
                <w:rFonts w:ascii="Times New Roman" w:eastAsia="Times New Roman"/>
                <w:sz w:val="20"/>
              </w:rPr>
              <w:t>C2 </w:t>
            </w:r>
            <w:r>
              <w:rPr>
                <w:sz w:val="20"/>
              </w:rPr>
              <w:t>連線以南，</w:t>
            </w:r>
            <w:r>
              <w:rPr>
                <w:rFonts w:ascii="Times New Roman" w:eastAsia="Times New Roman"/>
                <w:sz w:val="20"/>
              </w:rPr>
              <w:t>C3</w:t>
            </w:r>
            <w:r>
              <w:rPr>
                <w:rFonts w:ascii="Times New Roman" w:eastAsia="Times New Roman"/>
                <w:spacing w:val="-2"/>
                <w:sz w:val="20"/>
              </w:rPr>
              <w:t> </w:t>
            </w:r>
            <w:r>
              <w:rPr>
                <w:spacing w:val="-26"/>
                <w:sz w:val="20"/>
              </w:rPr>
              <w:t>至 </w:t>
            </w:r>
            <w:r>
              <w:rPr>
                <w:rFonts w:ascii="Times New Roman" w:eastAsia="Times New Roman"/>
                <w:sz w:val="20"/>
              </w:rPr>
              <w:t>C4 </w:t>
            </w:r>
            <w:r>
              <w:rPr>
                <w:sz w:val="20"/>
              </w:rPr>
              <w:t>連線以北，自平均高潮線向外海延伸至相對於平均低潮線向外海延</w:t>
            </w:r>
            <w:r>
              <w:rPr>
                <w:spacing w:val="-18"/>
                <w:sz w:val="20"/>
              </w:rPr>
              <w:t>伸約 </w:t>
            </w:r>
            <w:r>
              <w:rPr>
                <w:rFonts w:ascii="Times New Roman" w:eastAsia="Times New Roman"/>
                <w:sz w:val="20"/>
              </w:rPr>
              <w:t>500</w:t>
            </w:r>
            <w:r>
              <w:rPr>
                <w:rFonts w:ascii="Times New Roman" w:eastAsia="Times New Roman"/>
                <w:spacing w:val="-1"/>
                <w:sz w:val="20"/>
              </w:rPr>
              <w:t> </w:t>
            </w:r>
            <w:r>
              <w:rPr>
                <w:sz w:val="20"/>
              </w:rPr>
              <w:t>公尺沿岸水域。保育對</w:t>
            </w:r>
          </w:p>
          <w:p>
            <w:pPr>
              <w:pStyle w:val="TableParagraph"/>
              <w:spacing w:line="346" w:lineRule="exact"/>
              <w:ind w:left="426"/>
              <w:rPr>
                <w:rFonts w:ascii="Times New Roman" w:eastAsia="Times New Roman"/>
                <w:sz w:val="20"/>
              </w:rPr>
            </w:pPr>
            <w:r>
              <w:rPr>
                <w:sz w:val="20"/>
              </w:rPr>
              <w:t>象為燕魚、硨磲貝、體長未滿 </w:t>
            </w:r>
            <w:r>
              <w:rPr>
                <w:rFonts w:ascii="Times New Roman" w:eastAsia="Times New Roman"/>
                <w:sz w:val="20"/>
              </w:rPr>
              <w:t>20</w:t>
            </w:r>
          </w:p>
          <w:p>
            <w:pPr>
              <w:pStyle w:val="TableParagraph"/>
              <w:spacing w:line="204" w:lineRule="auto" w:before="12"/>
              <w:ind w:left="426" w:right="164"/>
              <w:jc w:val="both"/>
              <w:rPr>
                <w:sz w:val="20"/>
              </w:rPr>
            </w:pPr>
            <w:r>
              <w:rPr>
                <w:spacing w:val="-5"/>
                <w:sz w:val="20"/>
              </w:rPr>
              <w:t>公分之龍蝦及殼長未滿 </w:t>
            </w:r>
            <w:r>
              <w:rPr>
                <w:rFonts w:ascii="Times New Roman" w:eastAsia="Times New Roman"/>
                <w:sz w:val="20"/>
              </w:rPr>
              <w:t>9 </w:t>
            </w:r>
            <w:r>
              <w:rPr>
                <w:sz w:val="20"/>
              </w:rPr>
              <w:t>公分之九孔。</w:t>
            </w:r>
          </w:p>
          <w:p>
            <w:pPr>
              <w:pStyle w:val="TableParagraph"/>
              <w:spacing w:line="204" w:lineRule="auto"/>
              <w:ind w:left="426" w:right="101" w:hanging="320"/>
              <w:jc w:val="both"/>
              <w:rPr>
                <w:sz w:val="20"/>
              </w:rPr>
            </w:pPr>
            <w:r>
              <w:rPr>
                <w:rFonts w:ascii="Times New Roman" w:eastAsia="Times New Roman"/>
                <w:sz w:val="20"/>
              </w:rPr>
              <w:t>4</w:t>
            </w:r>
            <w:r>
              <w:rPr>
                <w:sz w:val="20"/>
              </w:rPr>
              <w:t>、環島分區</w:t>
            </w:r>
            <w:r>
              <w:rPr>
                <w:rFonts w:ascii="Times New Roman" w:eastAsia="Times New Roman"/>
                <w:sz w:val="20"/>
              </w:rPr>
              <w:t>(</w:t>
            </w:r>
            <w:r>
              <w:rPr>
                <w:spacing w:val="-18"/>
                <w:sz w:val="20"/>
              </w:rPr>
              <w:t>面積 </w:t>
            </w:r>
            <w:r>
              <w:rPr>
                <w:rFonts w:ascii="Times New Roman" w:eastAsia="Times New Roman"/>
                <w:sz w:val="20"/>
              </w:rPr>
              <w:t>5.3 </w:t>
            </w:r>
            <w:r>
              <w:rPr>
                <w:sz w:val="20"/>
              </w:rPr>
              <w:t>平方公里</w:t>
            </w:r>
            <w:r>
              <w:rPr>
                <w:rFonts w:ascii="Times New Roman" w:eastAsia="Times New Roman"/>
                <w:sz w:val="20"/>
              </w:rPr>
              <w:t>)</w:t>
            </w:r>
            <w:r>
              <w:rPr>
                <w:sz w:val="20"/>
              </w:rPr>
              <w:t>：綠島全縣沿岸潮間帶及自平均低潮</w:t>
            </w:r>
            <w:r>
              <w:rPr>
                <w:spacing w:val="-8"/>
                <w:sz w:val="20"/>
              </w:rPr>
              <w:t>線向外海延伸 </w:t>
            </w:r>
            <w:r>
              <w:rPr>
                <w:rFonts w:ascii="Times New Roman" w:eastAsia="Times New Roman"/>
                <w:sz w:val="20"/>
              </w:rPr>
              <w:t>200 </w:t>
            </w:r>
            <w:r>
              <w:rPr>
                <w:sz w:val="20"/>
              </w:rPr>
              <w:t>公尺膗口、石朗及龜灣分區之沿岸水域。保育</w:t>
            </w:r>
            <w:r>
              <w:rPr>
                <w:spacing w:val="-7"/>
                <w:sz w:val="20"/>
              </w:rPr>
              <w:t>對象為殼長未滿 </w:t>
            </w:r>
            <w:r>
              <w:rPr>
                <w:rFonts w:ascii="Times New Roman" w:eastAsia="Times New Roman"/>
                <w:sz w:val="20"/>
              </w:rPr>
              <w:t>15 </w:t>
            </w:r>
            <w:r>
              <w:rPr>
                <w:sz w:val="20"/>
              </w:rPr>
              <w:t>公分之硨磲</w:t>
            </w:r>
          </w:p>
          <w:p>
            <w:pPr>
              <w:pStyle w:val="TableParagraph"/>
              <w:spacing w:line="346" w:lineRule="exact"/>
              <w:ind w:left="426"/>
              <w:jc w:val="both"/>
              <w:rPr>
                <w:sz w:val="20"/>
              </w:rPr>
            </w:pPr>
            <w:r>
              <w:rPr>
                <w:sz w:val="20"/>
              </w:rPr>
              <w:t>貝、體長未滿 </w:t>
            </w:r>
            <w:r>
              <w:rPr>
                <w:rFonts w:ascii="Times New Roman" w:eastAsia="Times New Roman"/>
                <w:sz w:val="20"/>
              </w:rPr>
              <w:t>20 </w:t>
            </w:r>
            <w:r>
              <w:rPr>
                <w:sz w:val="20"/>
              </w:rPr>
              <w:t>公分之龍蝦及殼</w:t>
            </w:r>
          </w:p>
          <w:p>
            <w:pPr>
              <w:pStyle w:val="TableParagraph"/>
              <w:spacing w:line="364" w:lineRule="exact"/>
              <w:ind w:left="426"/>
              <w:jc w:val="both"/>
              <w:rPr>
                <w:sz w:val="20"/>
              </w:rPr>
            </w:pPr>
            <w:r>
              <w:rPr>
                <w:sz w:val="20"/>
              </w:rPr>
              <w:t>長未滿 </w:t>
            </w:r>
            <w:r>
              <w:rPr>
                <w:rFonts w:ascii="Times New Roman" w:eastAsia="Times New Roman"/>
                <w:sz w:val="20"/>
              </w:rPr>
              <w:t>5 </w:t>
            </w:r>
            <w:r>
              <w:rPr>
                <w:sz w:val="20"/>
              </w:rPr>
              <w:t>公分之九孔。</w:t>
            </w:r>
          </w:p>
        </w:tc>
        <w:tc>
          <w:tcPr>
            <w:tcW w:w="3793" w:type="dxa"/>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39 </w:t>
            </w:r>
            <w:r>
              <w:rPr>
                <w:spacing w:val="-25"/>
                <w:sz w:val="20"/>
              </w:rPr>
              <w:t>分 </w:t>
            </w:r>
            <w:r>
              <w:rPr>
                <w:rFonts w:ascii="Times New Roman" w:eastAsia="Times New Roman"/>
                <w:sz w:val="20"/>
              </w:rPr>
              <w:t>7.9 </w:t>
            </w:r>
            <w:r>
              <w:rPr>
                <w:spacing w:val="-24"/>
                <w:sz w:val="20"/>
              </w:rPr>
              <w:t>秒 </w:t>
            </w:r>
            <w:r>
              <w:rPr>
                <w:rFonts w:ascii="Times New Roman" w:eastAsia="Times New Roman"/>
                <w:sz w:val="20"/>
              </w:rPr>
              <w:t>E121 </w:t>
            </w:r>
            <w:r>
              <w:rPr>
                <w:spacing w:val="-26"/>
                <w:sz w:val="20"/>
              </w:rPr>
              <w:t>度 </w:t>
            </w:r>
            <w:r>
              <w:rPr>
                <w:rFonts w:ascii="Times New Roman" w:eastAsia="Times New Roman"/>
                <w:sz w:val="20"/>
              </w:rPr>
              <w:t>28 </w:t>
            </w:r>
            <w:r>
              <w:rPr>
                <w:spacing w:val="-25"/>
                <w:sz w:val="20"/>
              </w:rPr>
              <w:t>分 </w:t>
            </w:r>
            <w:r>
              <w:rPr>
                <w:rFonts w:ascii="Times New Roman" w:eastAsia="Times New Roman"/>
                <w:sz w:val="20"/>
              </w:rPr>
              <w:t>28.1 </w:t>
            </w:r>
            <w:r>
              <w:rPr>
                <w:sz w:val="20"/>
              </w:rPr>
              <w:t>秒</w:t>
            </w:r>
          </w:p>
        </w:tc>
        <w:tc>
          <w:tcPr>
            <w:tcW w:w="469" w:type="dxa"/>
          </w:tcPr>
          <w:p>
            <w:pPr>
              <w:pStyle w:val="TableParagraph"/>
              <w:spacing w:before="70"/>
              <w:ind w:left="106"/>
              <w:rPr>
                <w:rFonts w:ascii="Times New Roman"/>
                <w:sz w:val="20"/>
              </w:rPr>
            </w:pPr>
            <w:r>
              <w:rPr>
                <w:rFonts w:ascii="Times New Roman"/>
                <w:sz w:val="20"/>
              </w:rPr>
              <w:t>B8</w:t>
            </w:r>
          </w:p>
        </w:tc>
        <w:tc>
          <w:tcPr>
            <w:tcW w:w="997" w:type="dxa"/>
            <w:vMerge w:val="restart"/>
          </w:tcPr>
          <w:p>
            <w:pPr>
              <w:pStyle w:val="TableParagraph"/>
              <w:rPr>
                <w:rFonts w:ascii="Times New Roman"/>
                <w:sz w:val="18"/>
              </w:rPr>
            </w:pPr>
          </w:p>
        </w:tc>
        <w:tc>
          <w:tcPr>
            <w:tcW w:w="1264" w:type="dxa"/>
            <w:vMerge w:val="restart"/>
          </w:tcPr>
          <w:p>
            <w:pPr>
              <w:pStyle w:val="TableParagraph"/>
              <w:rPr>
                <w:rFonts w:ascii="Times New Roman"/>
                <w:sz w:val="18"/>
              </w:rPr>
            </w:pPr>
          </w:p>
        </w:tc>
        <w:tc>
          <w:tcPr>
            <w:tcW w:w="2120" w:type="dxa"/>
            <w:vMerge w:val="restart"/>
          </w:tcPr>
          <w:p>
            <w:pPr>
              <w:pStyle w:val="TableParagraph"/>
              <w:rPr>
                <w:rFonts w:ascii="Times New Roman"/>
                <w:sz w:val="18"/>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4262" w:type="dxa"/>
            <w:gridSpan w:val="2"/>
          </w:tcPr>
          <w:p>
            <w:pPr>
              <w:pStyle w:val="TableParagraph"/>
              <w:spacing w:line="299" w:lineRule="exact"/>
              <w:ind w:left="738"/>
              <w:rPr>
                <w:rFonts w:ascii="Times New Roman" w:eastAsia="Times New Roman"/>
                <w:sz w:val="20"/>
              </w:rPr>
            </w:pPr>
            <w:r>
              <w:rPr>
                <w:sz w:val="20"/>
              </w:rPr>
              <w:t>龜灣分區</w:t>
            </w:r>
            <w:r>
              <w:rPr>
                <w:rFonts w:ascii="Times New Roman" w:eastAsia="Times New Roman"/>
                <w:sz w:val="20"/>
              </w:rPr>
              <w:t>(</w:t>
            </w:r>
            <w:r>
              <w:rPr>
                <w:sz w:val="20"/>
              </w:rPr>
              <w:t>面積約 </w:t>
            </w:r>
            <w:r>
              <w:rPr>
                <w:rFonts w:ascii="Times New Roman" w:eastAsia="Times New Roman"/>
                <w:sz w:val="20"/>
              </w:rPr>
              <w:t>0.29 </w:t>
            </w:r>
            <w:r>
              <w:rPr>
                <w:sz w:val="20"/>
              </w:rPr>
              <w:t>平方公里</w:t>
            </w:r>
            <w:r>
              <w:rPr>
                <w:rFonts w:ascii="Times New Roman" w:eastAsia="Times New Roman"/>
                <w:sz w:val="20"/>
              </w:rPr>
              <w:t>)</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38 </w:t>
            </w:r>
            <w:r>
              <w:rPr>
                <w:spacing w:val="-28"/>
                <w:sz w:val="20"/>
              </w:rPr>
              <w:t>分 </w:t>
            </w:r>
            <w:r>
              <w:rPr>
                <w:rFonts w:ascii="Times New Roman" w:eastAsia="Times New Roman"/>
                <w:sz w:val="20"/>
              </w:rPr>
              <w:t>33.5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29 </w:t>
            </w:r>
            <w:r>
              <w:rPr>
                <w:spacing w:val="-28"/>
                <w:sz w:val="20"/>
              </w:rPr>
              <w:t>分 </w:t>
            </w:r>
            <w:r>
              <w:rPr>
                <w:rFonts w:ascii="Times New Roman" w:eastAsia="Times New Roman"/>
                <w:sz w:val="20"/>
              </w:rPr>
              <w:t>17.8 </w:t>
            </w:r>
            <w:r>
              <w:rPr>
                <w:sz w:val="20"/>
              </w:rPr>
              <w:t>秒</w:t>
            </w:r>
          </w:p>
        </w:tc>
        <w:tc>
          <w:tcPr>
            <w:tcW w:w="469" w:type="dxa"/>
          </w:tcPr>
          <w:p>
            <w:pPr>
              <w:pStyle w:val="TableParagraph"/>
              <w:spacing w:before="70"/>
              <w:ind w:left="106"/>
              <w:rPr>
                <w:rFonts w:ascii="Times New Roman"/>
                <w:sz w:val="20"/>
              </w:rPr>
            </w:pPr>
            <w:r>
              <w:rPr>
                <w:rFonts w:ascii="Times New Roman"/>
                <w:sz w:val="20"/>
              </w:rPr>
              <w:t>C1</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99"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38 </w:t>
            </w:r>
            <w:r>
              <w:rPr>
                <w:spacing w:val="-25"/>
                <w:sz w:val="20"/>
              </w:rPr>
              <w:t>分 </w:t>
            </w:r>
            <w:r>
              <w:rPr>
                <w:rFonts w:ascii="Times New Roman" w:eastAsia="Times New Roman"/>
                <w:sz w:val="20"/>
              </w:rPr>
              <w:t>18.9 </w:t>
            </w:r>
            <w:r>
              <w:rPr>
                <w:spacing w:val="-25"/>
                <w:sz w:val="20"/>
              </w:rPr>
              <w:t>秒 </w:t>
            </w:r>
            <w:r>
              <w:rPr>
                <w:rFonts w:ascii="Times New Roman" w:eastAsia="Times New Roman"/>
                <w:sz w:val="20"/>
              </w:rPr>
              <w:t>E121 </w:t>
            </w:r>
            <w:r>
              <w:rPr>
                <w:spacing w:val="-25"/>
                <w:sz w:val="20"/>
              </w:rPr>
              <w:t>度 </w:t>
            </w:r>
            <w:r>
              <w:rPr>
                <w:rFonts w:ascii="Times New Roman" w:eastAsia="Times New Roman"/>
                <w:sz w:val="20"/>
              </w:rPr>
              <w:t>29 </w:t>
            </w:r>
            <w:r>
              <w:rPr>
                <w:spacing w:val="-26"/>
                <w:sz w:val="20"/>
              </w:rPr>
              <w:t>分 </w:t>
            </w:r>
            <w:r>
              <w:rPr>
                <w:rFonts w:ascii="Times New Roman" w:eastAsia="Times New Roman"/>
                <w:sz w:val="20"/>
              </w:rPr>
              <w:t>6.2 </w:t>
            </w:r>
            <w:r>
              <w:rPr>
                <w:sz w:val="20"/>
              </w:rPr>
              <w:t>秒</w:t>
            </w:r>
          </w:p>
        </w:tc>
        <w:tc>
          <w:tcPr>
            <w:tcW w:w="469" w:type="dxa"/>
          </w:tcPr>
          <w:p>
            <w:pPr>
              <w:pStyle w:val="TableParagraph"/>
              <w:spacing w:line="229" w:lineRule="exact" w:before="70"/>
              <w:ind w:left="106"/>
              <w:rPr>
                <w:rFonts w:ascii="Times New Roman"/>
                <w:sz w:val="20"/>
              </w:rPr>
            </w:pPr>
            <w:r>
              <w:rPr>
                <w:rFonts w:ascii="Times New Roman"/>
                <w:sz w:val="20"/>
              </w:rPr>
              <w:t>C2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301" w:lineRule="exact"/>
              <w:ind w:left="107"/>
              <w:rPr>
                <w:sz w:val="20"/>
              </w:rPr>
            </w:pPr>
            <w:r>
              <w:rPr>
                <w:rFonts w:ascii="Times New Roman" w:eastAsia="Times New Roman"/>
                <w:sz w:val="20"/>
              </w:rPr>
              <w:t>N22 </w:t>
            </w:r>
            <w:r>
              <w:rPr>
                <w:spacing w:val="-26"/>
                <w:sz w:val="20"/>
              </w:rPr>
              <w:t>度 </w:t>
            </w:r>
            <w:r>
              <w:rPr>
                <w:rFonts w:ascii="Times New Roman" w:eastAsia="Times New Roman"/>
                <w:sz w:val="20"/>
              </w:rPr>
              <w:t>38 </w:t>
            </w:r>
            <w:r>
              <w:rPr>
                <w:spacing w:val="-28"/>
                <w:sz w:val="20"/>
              </w:rPr>
              <w:t>分 </w:t>
            </w:r>
            <w:r>
              <w:rPr>
                <w:rFonts w:ascii="Times New Roman" w:eastAsia="Times New Roman"/>
                <w:sz w:val="20"/>
              </w:rPr>
              <w:t>21.5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29 </w:t>
            </w:r>
            <w:r>
              <w:rPr>
                <w:spacing w:val="-28"/>
                <w:sz w:val="20"/>
              </w:rPr>
              <w:t>分 </w:t>
            </w:r>
            <w:r>
              <w:rPr>
                <w:rFonts w:ascii="Times New Roman" w:eastAsia="Times New Roman"/>
                <w:sz w:val="20"/>
              </w:rPr>
              <w:t>34.8 </w:t>
            </w:r>
            <w:r>
              <w:rPr>
                <w:sz w:val="20"/>
              </w:rPr>
              <w:t>秒</w:t>
            </w:r>
          </w:p>
        </w:tc>
        <w:tc>
          <w:tcPr>
            <w:tcW w:w="469" w:type="dxa"/>
          </w:tcPr>
          <w:p>
            <w:pPr>
              <w:pStyle w:val="TableParagraph"/>
              <w:spacing w:before="70"/>
              <w:ind w:left="106"/>
              <w:rPr>
                <w:rFonts w:ascii="Times New Roman"/>
                <w:sz w:val="20"/>
              </w:rPr>
            </w:pPr>
            <w:r>
              <w:rPr>
                <w:rFonts w:ascii="Times New Roman"/>
                <w:sz w:val="20"/>
              </w:rPr>
              <w:t>C3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627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52"/>
              <w:ind w:left="107"/>
              <w:rPr>
                <w:sz w:val="20"/>
              </w:rPr>
            </w:pPr>
            <w:r>
              <w:rPr>
                <w:rFonts w:ascii="Times New Roman" w:eastAsia="Times New Roman"/>
                <w:sz w:val="20"/>
              </w:rPr>
              <w:t>N22 </w:t>
            </w:r>
            <w:r>
              <w:rPr>
                <w:spacing w:val="-26"/>
                <w:sz w:val="20"/>
              </w:rPr>
              <w:t>度 </w:t>
            </w:r>
            <w:r>
              <w:rPr>
                <w:rFonts w:ascii="Times New Roman" w:eastAsia="Times New Roman"/>
                <w:sz w:val="20"/>
              </w:rPr>
              <w:t>38 </w:t>
            </w:r>
            <w:r>
              <w:rPr>
                <w:spacing w:val="-28"/>
                <w:sz w:val="20"/>
              </w:rPr>
              <w:t>分 </w:t>
            </w:r>
            <w:r>
              <w:rPr>
                <w:rFonts w:ascii="Times New Roman" w:eastAsia="Times New Roman"/>
                <w:sz w:val="20"/>
              </w:rPr>
              <w:t>13.7 </w:t>
            </w:r>
            <w:r>
              <w:rPr>
                <w:spacing w:val="-26"/>
                <w:sz w:val="20"/>
              </w:rPr>
              <w:t>秒 </w:t>
            </w:r>
            <w:r>
              <w:rPr>
                <w:rFonts w:ascii="Times New Roman" w:eastAsia="Times New Roman"/>
                <w:sz w:val="20"/>
              </w:rPr>
              <w:t>E121 </w:t>
            </w:r>
            <w:r>
              <w:rPr>
                <w:spacing w:val="-26"/>
                <w:sz w:val="20"/>
              </w:rPr>
              <w:t>度 </w:t>
            </w:r>
            <w:r>
              <w:rPr>
                <w:rFonts w:ascii="Times New Roman" w:eastAsia="Times New Roman"/>
                <w:sz w:val="20"/>
              </w:rPr>
              <w:t>29 </w:t>
            </w:r>
            <w:r>
              <w:rPr>
                <w:spacing w:val="-28"/>
                <w:sz w:val="20"/>
              </w:rPr>
              <w:t>分 </w:t>
            </w:r>
            <w:r>
              <w:rPr>
                <w:rFonts w:ascii="Times New Roman" w:eastAsia="Times New Roman"/>
                <w:sz w:val="20"/>
              </w:rPr>
              <w:t>16.2 </w:t>
            </w:r>
            <w:r>
              <w:rPr>
                <w:sz w:val="20"/>
              </w:rPr>
              <w:t>秒</w:t>
            </w:r>
          </w:p>
        </w:tc>
        <w:tc>
          <w:tcPr>
            <w:tcW w:w="46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8"/>
              <w:rPr>
                <w:rFonts w:ascii="Times New Roman"/>
                <w:sz w:val="22"/>
              </w:rPr>
            </w:pPr>
          </w:p>
          <w:p>
            <w:pPr>
              <w:pStyle w:val="TableParagraph"/>
              <w:ind w:left="106"/>
              <w:rPr>
                <w:rFonts w:ascii="Times New Roman"/>
                <w:sz w:val="20"/>
              </w:rPr>
            </w:pPr>
            <w:r>
              <w:rPr>
                <w:rFonts w:ascii="Times New Roman"/>
                <w:sz w:val="20"/>
              </w:rPr>
              <w:t>C4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61"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台東縣</w:t>
            </w:r>
            <w:r>
              <w:rPr>
                <w:rFonts w:ascii="Times New Roman" w:hAnsi="Times New Roman" w:eastAsia="Times New Roman"/>
                <w:sz w:val="20"/>
              </w:rPr>
              <w:t>—</w:t>
            </w:r>
          </w:p>
          <w:p>
            <w:pPr>
              <w:pStyle w:val="TableParagraph"/>
              <w:spacing w:line="372" w:lineRule="exact"/>
              <w:ind w:left="110"/>
              <w:rPr>
                <w:sz w:val="20"/>
              </w:rPr>
            </w:pPr>
            <w:r>
              <w:rPr>
                <w:sz w:val="20"/>
              </w:rPr>
              <w:t>小馬漁業資源保育</w:t>
            </w:r>
          </w:p>
        </w:tc>
        <w:tc>
          <w:tcPr>
            <w:tcW w:w="1277" w:type="dxa"/>
            <w:vMerge/>
            <w:tcBorders>
              <w:top w:val="nil"/>
            </w:tcBorders>
          </w:tcPr>
          <w:p>
            <w:pPr>
              <w:rPr>
                <w:sz w:val="2"/>
                <w:szCs w:val="2"/>
              </w:rPr>
            </w:pPr>
          </w:p>
        </w:tc>
        <w:tc>
          <w:tcPr>
            <w:tcW w:w="3404" w:type="dxa"/>
            <w:vMerge w:val="restart"/>
          </w:tcPr>
          <w:p>
            <w:pPr>
              <w:pStyle w:val="TableParagraph"/>
              <w:tabs>
                <w:tab w:pos="467" w:val="left" w:leader="none"/>
              </w:tabs>
              <w:spacing w:line="204" w:lineRule="auto"/>
              <w:ind w:left="467" w:right="223" w:hanging="360"/>
              <w:rPr>
                <w:rFonts w:ascii="Times New Roman" w:eastAsia="Times New Roman"/>
                <w:sz w:val="20"/>
              </w:rPr>
            </w:pPr>
            <w:r>
              <w:rPr>
                <w:rFonts w:ascii="Times New Roman" w:eastAsia="Times New Roman"/>
                <w:sz w:val="20"/>
              </w:rPr>
              <w:t>1.</w:t>
              <w:tab/>
            </w:r>
            <w:r>
              <w:rPr>
                <w:sz w:val="20"/>
              </w:rPr>
              <w:t>成功鎮都歷</w:t>
            </w:r>
            <w:r>
              <w:rPr>
                <w:rFonts w:ascii="Times New Roman" w:eastAsia="Times New Roman"/>
                <w:sz w:val="20"/>
              </w:rPr>
              <w:t>(C1)</w:t>
            </w:r>
            <w:r>
              <w:rPr>
                <w:sz w:val="20"/>
              </w:rPr>
              <w:t>起至小馬</w:t>
            </w:r>
            <w:r>
              <w:rPr>
                <w:rFonts w:ascii="Times New Roman" w:eastAsia="Times New Roman"/>
                <w:sz w:val="20"/>
              </w:rPr>
              <w:t>(C3) </w:t>
            </w:r>
            <w:r>
              <w:rPr>
                <w:spacing w:val="-13"/>
                <w:sz w:val="20"/>
              </w:rPr>
              <w:t>間，由 </w:t>
            </w:r>
            <w:r>
              <w:rPr>
                <w:rFonts w:ascii="Times New Roman" w:eastAsia="Times New Roman"/>
                <w:sz w:val="20"/>
              </w:rPr>
              <w:t>C1</w:t>
            </w:r>
            <w:r>
              <w:rPr>
                <w:rFonts w:ascii="Times New Roman" w:eastAsia="Times New Roman"/>
                <w:spacing w:val="-3"/>
                <w:sz w:val="20"/>
              </w:rPr>
              <w:t> </w:t>
            </w:r>
            <w:r>
              <w:rPr>
                <w:spacing w:val="-25"/>
                <w:sz w:val="20"/>
              </w:rPr>
              <w:t>至 </w:t>
            </w:r>
            <w:r>
              <w:rPr>
                <w:rFonts w:ascii="Times New Roman" w:eastAsia="Times New Roman"/>
                <w:sz w:val="20"/>
              </w:rPr>
              <w:t>C2 </w:t>
            </w:r>
            <w:r>
              <w:rPr>
                <w:sz w:val="20"/>
              </w:rPr>
              <w:t>連線以南，</w:t>
            </w:r>
            <w:r>
              <w:rPr>
                <w:rFonts w:ascii="Times New Roman" w:eastAsia="Times New Roman"/>
                <w:sz w:val="20"/>
              </w:rPr>
              <w:t>C3</w:t>
            </w:r>
          </w:p>
        </w:tc>
        <w:tc>
          <w:tcPr>
            <w:tcW w:w="3793" w:type="dxa"/>
          </w:tcPr>
          <w:p>
            <w:pPr>
              <w:pStyle w:val="TableParagraph"/>
              <w:spacing w:before="65"/>
              <w:ind w:left="107"/>
              <w:rPr>
                <w:rFonts w:ascii="Times New Roman" w:hAnsi="Times New Roman"/>
                <w:sz w:val="20"/>
              </w:rPr>
            </w:pPr>
            <w:r>
              <w:rPr>
                <w:rFonts w:ascii="Times New Roman" w:hAnsi="Times New Roman"/>
                <w:sz w:val="20"/>
              </w:rPr>
              <w:t>23°01'12.6"N;121°20'10.3"E</w:t>
            </w:r>
          </w:p>
        </w:tc>
        <w:tc>
          <w:tcPr>
            <w:tcW w:w="469" w:type="dxa"/>
          </w:tcPr>
          <w:p>
            <w:pPr>
              <w:pStyle w:val="TableParagraph"/>
              <w:spacing w:before="91"/>
              <w:ind w:left="106"/>
              <w:rPr>
                <w:rFonts w:ascii="Times New Roman"/>
                <w:sz w:val="20"/>
              </w:rPr>
            </w:pPr>
            <w:r>
              <w:rPr>
                <w:rFonts w:ascii="Times New Roman"/>
                <w:sz w:val="20"/>
              </w:rPr>
              <w:t>C1</w:t>
            </w:r>
          </w:p>
        </w:tc>
        <w:tc>
          <w:tcPr>
            <w:tcW w:w="997" w:type="dxa"/>
            <w:vMerge w:val="restart"/>
          </w:tcPr>
          <w:p>
            <w:pPr>
              <w:pStyle w:val="TableParagraph"/>
              <w:spacing w:before="72"/>
              <w:ind w:left="107"/>
              <w:rPr>
                <w:rFonts w:ascii="Times New Roman"/>
                <w:sz w:val="20"/>
              </w:rPr>
            </w:pPr>
            <w:r>
              <w:rPr>
                <w:rFonts w:ascii="Times New Roman"/>
                <w:sz w:val="20"/>
              </w:rPr>
              <w:t>0.78</w:t>
            </w:r>
          </w:p>
        </w:tc>
        <w:tc>
          <w:tcPr>
            <w:tcW w:w="1264" w:type="dxa"/>
            <w:vMerge/>
            <w:tcBorders>
              <w:top w:val="nil"/>
            </w:tcBorders>
          </w:tcPr>
          <w:p>
            <w:pPr>
              <w:rPr>
                <w:sz w:val="2"/>
                <w:szCs w:val="2"/>
              </w:rPr>
            </w:pPr>
          </w:p>
        </w:tc>
        <w:tc>
          <w:tcPr>
            <w:tcW w:w="2120" w:type="dxa"/>
            <w:vMerge w:val="restart"/>
          </w:tcPr>
          <w:p>
            <w:pPr>
              <w:pStyle w:val="TableParagraph"/>
              <w:tabs>
                <w:tab w:pos="463" w:val="left" w:leader="none"/>
              </w:tabs>
              <w:spacing w:line="180" w:lineRule="auto" w:before="37"/>
              <w:ind w:left="463" w:right="101" w:hanging="360"/>
              <w:rPr>
                <w:sz w:val="20"/>
              </w:rPr>
            </w:pPr>
            <w:r>
              <w:rPr>
                <w:rFonts w:ascii="Times New Roman" w:eastAsia="Times New Roman"/>
                <w:sz w:val="20"/>
              </w:rPr>
              <w:t>1.</w:t>
              <w:tab/>
            </w:r>
            <w:r>
              <w:rPr>
                <w:spacing w:val="-8"/>
                <w:w w:val="95"/>
                <w:sz w:val="20"/>
              </w:rPr>
              <w:t>小馬、小港、宜灣</w:t>
            </w:r>
            <w:r>
              <w:rPr>
                <w:spacing w:val="19"/>
                <w:w w:val="95"/>
                <w:sz w:val="20"/>
              </w:rPr>
              <w:t>漁業資源保育區</w:t>
            </w: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62"/>
              <w:ind w:left="107"/>
              <w:rPr>
                <w:rFonts w:ascii="Times New Roman" w:hAnsi="Times New Roman"/>
                <w:sz w:val="20"/>
              </w:rPr>
            </w:pPr>
            <w:r>
              <w:rPr>
                <w:rFonts w:ascii="Times New Roman" w:hAnsi="Times New Roman"/>
                <w:sz w:val="20"/>
              </w:rPr>
              <w:t>23°01'14.1"N;121°20'17.1"E</w:t>
            </w:r>
          </w:p>
        </w:tc>
        <w:tc>
          <w:tcPr>
            <w:tcW w:w="469" w:type="dxa"/>
          </w:tcPr>
          <w:p>
            <w:pPr>
              <w:pStyle w:val="TableParagraph"/>
              <w:spacing w:before="89"/>
              <w:ind w:left="106"/>
              <w:rPr>
                <w:rFonts w:ascii="Times New Roman"/>
                <w:sz w:val="20"/>
              </w:rPr>
            </w:pPr>
            <w:r>
              <w:rPr>
                <w:rFonts w:ascii="Times New Roman"/>
                <w:sz w:val="20"/>
              </w:rPr>
              <w:t>C2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793"/>
        <w:gridCol w:w="469"/>
        <w:gridCol w:w="997"/>
        <w:gridCol w:w="1264"/>
        <w:gridCol w:w="2120"/>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2"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7" w:type="dxa"/>
            <w:shd w:val="clear" w:color="auto" w:fill="BCD5ED"/>
          </w:tcPr>
          <w:p>
            <w:pPr>
              <w:pStyle w:val="TableParagraph"/>
              <w:spacing w:line="419" w:lineRule="exact"/>
              <w:ind w:left="297"/>
              <w:rPr>
                <w:sz w:val="20"/>
              </w:rPr>
            </w:pPr>
            <w:r>
              <w:rPr>
                <w:sz w:val="20"/>
              </w:rPr>
              <w:t>面積</w:t>
            </w:r>
          </w:p>
          <w:p>
            <w:pPr>
              <w:pStyle w:val="TableParagraph"/>
              <w:ind w:left="259"/>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4" w:type="dxa"/>
            <w:shd w:val="clear" w:color="auto" w:fill="BCD5ED"/>
          </w:tcPr>
          <w:p>
            <w:pPr>
              <w:pStyle w:val="TableParagraph"/>
              <w:spacing w:before="153"/>
              <w:ind w:left="227"/>
              <w:rPr>
                <w:sz w:val="20"/>
              </w:rPr>
            </w:pPr>
            <w:r>
              <w:rPr>
                <w:sz w:val="20"/>
              </w:rPr>
              <w:t>管理機關</w:t>
            </w:r>
          </w:p>
        </w:tc>
        <w:tc>
          <w:tcPr>
            <w:tcW w:w="2120" w:type="dxa"/>
            <w:shd w:val="clear" w:color="auto" w:fill="BCD5ED"/>
          </w:tcPr>
          <w:p>
            <w:pPr>
              <w:pStyle w:val="TableParagraph"/>
              <w:spacing w:before="153"/>
              <w:ind w:left="353"/>
              <w:rPr>
                <w:sz w:val="20"/>
              </w:rPr>
            </w:pPr>
            <w:r>
              <w:rPr>
                <w:sz w:val="20"/>
              </w:rPr>
              <w:t>現況及未來計畫</w:t>
            </w:r>
          </w:p>
        </w:tc>
      </w:tr>
      <w:tr>
        <w:trPr>
          <w:trHeight w:val="359" w:hRule="atLeast"/>
        </w:trPr>
        <w:tc>
          <w:tcPr>
            <w:tcW w:w="1851" w:type="dxa"/>
            <w:vMerge w:val="restart"/>
          </w:tcPr>
          <w:p>
            <w:pPr>
              <w:pStyle w:val="TableParagraph"/>
              <w:spacing w:line="333" w:lineRule="exact"/>
              <w:ind w:left="110"/>
              <w:rPr>
                <w:sz w:val="20"/>
              </w:rPr>
            </w:pPr>
            <w:r>
              <w:rPr>
                <w:w w:val="99"/>
                <w:sz w:val="20"/>
              </w:rPr>
              <w:t>區</w:t>
            </w:r>
          </w:p>
          <w:p>
            <w:pPr>
              <w:pStyle w:val="TableParagraph"/>
              <w:spacing w:line="180" w:lineRule="auto" w:before="23"/>
              <w:ind w:left="110" w:right="97"/>
              <w:rPr>
                <w:rFonts w:ascii="Times New Roman" w:eastAsia="Times New Roman"/>
                <w:sz w:val="20"/>
              </w:rPr>
            </w:pPr>
            <w:r>
              <w:rPr>
                <w:rFonts w:ascii="Times New Roman" w:eastAsia="Times New Roman"/>
                <w:sz w:val="20"/>
              </w:rPr>
              <w:t>(89/05/10 </w:t>
            </w:r>
            <w:r>
              <w:rPr>
                <w:sz w:val="20"/>
              </w:rPr>
              <w:t>府農漁字第 </w:t>
            </w:r>
            <w:r>
              <w:rPr>
                <w:rFonts w:ascii="Times New Roman" w:eastAsia="Times New Roman"/>
                <w:sz w:val="20"/>
              </w:rPr>
              <w:t>039618 </w:t>
            </w:r>
            <w:r>
              <w:rPr>
                <w:sz w:val="20"/>
              </w:rPr>
              <w:t>號訂定</w:t>
            </w:r>
            <w:r>
              <w:rPr>
                <w:rFonts w:ascii="Times New Roman" w:eastAsia="Times New Roman"/>
                <w:sz w:val="20"/>
              </w:rPr>
              <w:t>)</w:t>
            </w:r>
          </w:p>
        </w:tc>
        <w:tc>
          <w:tcPr>
            <w:tcW w:w="1277" w:type="dxa"/>
            <w:vMerge w:val="restart"/>
          </w:tcPr>
          <w:p>
            <w:pPr>
              <w:pStyle w:val="TableParagraph"/>
              <w:rPr>
                <w:rFonts w:ascii="Times New Roman"/>
                <w:sz w:val="18"/>
              </w:rPr>
            </w:pPr>
          </w:p>
        </w:tc>
        <w:tc>
          <w:tcPr>
            <w:tcW w:w="3404" w:type="dxa"/>
            <w:vMerge w:val="restart"/>
          </w:tcPr>
          <w:p>
            <w:pPr>
              <w:pStyle w:val="TableParagraph"/>
              <w:spacing w:line="204" w:lineRule="auto"/>
              <w:ind w:left="467" w:right="60"/>
              <w:rPr>
                <w:sz w:val="20"/>
              </w:rPr>
            </w:pPr>
            <w:r>
              <w:rPr>
                <w:sz w:val="20"/>
              </w:rPr>
              <w:t>至 </w:t>
            </w:r>
            <w:r>
              <w:rPr>
                <w:rFonts w:ascii="Times New Roman" w:eastAsia="Times New Roman"/>
                <w:sz w:val="20"/>
              </w:rPr>
              <w:t>C4 </w:t>
            </w:r>
            <w:r>
              <w:rPr>
                <w:sz w:val="20"/>
              </w:rPr>
              <w:t>連線以北，自低潮線向外海延伸 </w:t>
            </w:r>
            <w:r>
              <w:rPr>
                <w:rFonts w:ascii="Times New Roman" w:eastAsia="Times New Roman"/>
                <w:sz w:val="20"/>
              </w:rPr>
              <w:t>200 </w:t>
            </w:r>
            <w:r>
              <w:rPr>
                <w:sz w:val="20"/>
              </w:rPr>
              <w:t>公尺沿岸海域，海岸</w:t>
            </w:r>
          </w:p>
          <w:p>
            <w:pPr>
              <w:pStyle w:val="TableParagraph"/>
              <w:spacing w:line="347" w:lineRule="exact"/>
              <w:ind w:left="467"/>
              <w:rPr>
                <w:sz w:val="20"/>
              </w:rPr>
            </w:pPr>
            <w:r>
              <w:rPr>
                <w:sz w:val="20"/>
              </w:rPr>
              <w:t>線長約 </w:t>
            </w:r>
            <w:r>
              <w:rPr>
                <w:rFonts w:ascii="Times New Roman" w:eastAsia="Times New Roman"/>
                <w:sz w:val="20"/>
              </w:rPr>
              <w:t>5 </w:t>
            </w:r>
            <w:r>
              <w:rPr>
                <w:sz w:val="20"/>
              </w:rPr>
              <w:t>公里。</w:t>
            </w:r>
          </w:p>
          <w:p>
            <w:pPr>
              <w:pStyle w:val="TableParagraph"/>
              <w:tabs>
                <w:tab w:pos="467" w:val="left" w:leader="none"/>
              </w:tabs>
              <w:spacing w:line="364" w:lineRule="exact"/>
              <w:ind w:left="107"/>
              <w:rPr>
                <w:sz w:val="20"/>
              </w:rPr>
            </w:pPr>
            <w:r>
              <w:rPr>
                <w:rFonts w:ascii="Times New Roman" w:eastAsia="Times New Roman"/>
                <w:sz w:val="20"/>
              </w:rPr>
              <w:t>2.</w:t>
              <w:tab/>
            </w:r>
            <w:r>
              <w:rPr>
                <w:sz w:val="20"/>
              </w:rPr>
              <w:t>保育對象：龍蝦、九孔。</w:t>
            </w:r>
          </w:p>
        </w:tc>
        <w:tc>
          <w:tcPr>
            <w:tcW w:w="3793" w:type="dxa"/>
          </w:tcPr>
          <w:p>
            <w:pPr>
              <w:pStyle w:val="TableParagraph"/>
              <w:spacing w:before="62"/>
              <w:ind w:left="107"/>
              <w:rPr>
                <w:rFonts w:ascii="Times New Roman" w:hAnsi="Times New Roman"/>
                <w:sz w:val="20"/>
              </w:rPr>
            </w:pPr>
            <w:r>
              <w:rPr>
                <w:rFonts w:ascii="Times New Roman" w:hAnsi="Times New Roman"/>
                <w:sz w:val="20"/>
              </w:rPr>
              <w:t>22°59'58.6"N;121°19'16.3"E</w:t>
            </w:r>
          </w:p>
        </w:tc>
        <w:tc>
          <w:tcPr>
            <w:tcW w:w="469" w:type="dxa"/>
          </w:tcPr>
          <w:p>
            <w:pPr>
              <w:pStyle w:val="TableParagraph"/>
              <w:spacing w:before="91"/>
              <w:ind w:left="106"/>
              <w:rPr>
                <w:rFonts w:ascii="Times New Roman"/>
                <w:sz w:val="20"/>
              </w:rPr>
            </w:pPr>
            <w:r>
              <w:rPr>
                <w:rFonts w:ascii="Times New Roman"/>
                <w:sz w:val="20"/>
              </w:rPr>
              <w:t>C3</w:t>
            </w:r>
          </w:p>
        </w:tc>
        <w:tc>
          <w:tcPr>
            <w:tcW w:w="997" w:type="dxa"/>
            <w:vMerge w:val="restart"/>
          </w:tcPr>
          <w:p>
            <w:pPr>
              <w:pStyle w:val="TableParagraph"/>
              <w:rPr>
                <w:rFonts w:ascii="Times New Roman"/>
                <w:sz w:val="18"/>
              </w:rPr>
            </w:pPr>
          </w:p>
        </w:tc>
        <w:tc>
          <w:tcPr>
            <w:tcW w:w="1264" w:type="dxa"/>
            <w:vMerge w:val="restart"/>
          </w:tcPr>
          <w:p>
            <w:pPr>
              <w:pStyle w:val="TableParagraph"/>
              <w:rPr>
                <w:rFonts w:ascii="Times New Roman"/>
                <w:sz w:val="18"/>
              </w:rPr>
            </w:pPr>
          </w:p>
        </w:tc>
        <w:tc>
          <w:tcPr>
            <w:tcW w:w="2120" w:type="dxa"/>
            <w:vMerge w:val="restart"/>
          </w:tcPr>
          <w:p>
            <w:pPr>
              <w:pStyle w:val="TableParagraph"/>
              <w:spacing w:line="333" w:lineRule="exact"/>
              <w:ind w:left="463"/>
              <w:rPr>
                <w:sz w:val="20"/>
              </w:rPr>
            </w:pPr>
            <w:r>
              <w:rPr>
                <w:sz w:val="20"/>
              </w:rPr>
              <w:t>業 於 </w:t>
            </w:r>
            <w:r>
              <w:rPr>
                <w:rFonts w:ascii="Times New Roman" w:eastAsia="Times New Roman"/>
                <w:sz w:val="20"/>
              </w:rPr>
              <w:t>101 </w:t>
            </w:r>
            <w:r>
              <w:rPr>
                <w:spacing w:val="-30"/>
                <w:sz w:val="20"/>
              </w:rPr>
              <w:t>年 </w:t>
            </w:r>
            <w:r>
              <w:rPr>
                <w:rFonts w:ascii="Times New Roman" w:eastAsia="Times New Roman"/>
                <w:sz w:val="20"/>
              </w:rPr>
              <w:t>9 </w:t>
            </w:r>
            <w:r>
              <w:rPr>
                <w:sz w:val="20"/>
              </w:rPr>
              <w:t>月</w:t>
            </w:r>
          </w:p>
          <w:p>
            <w:pPr>
              <w:pStyle w:val="TableParagraph"/>
              <w:spacing w:line="320" w:lineRule="exact"/>
              <w:ind w:left="463"/>
              <w:rPr>
                <w:sz w:val="20"/>
              </w:rPr>
            </w:pPr>
            <w:r>
              <w:rPr>
                <w:rFonts w:ascii="Times New Roman" w:eastAsia="Times New Roman"/>
                <w:sz w:val="20"/>
              </w:rPr>
              <w:t>20  </w:t>
            </w:r>
            <w:r>
              <w:rPr>
                <w:spacing w:val="5"/>
                <w:sz w:val="20"/>
              </w:rPr>
              <w:t>日府農漁字第</w:t>
            </w:r>
          </w:p>
          <w:p>
            <w:pPr>
              <w:pStyle w:val="TableParagraph"/>
              <w:tabs>
                <w:tab w:pos="1807" w:val="left" w:leader="none"/>
              </w:tabs>
              <w:spacing w:line="319" w:lineRule="exact"/>
              <w:ind w:left="463"/>
              <w:rPr>
                <w:sz w:val="20"/>
              </w:rPr>
            </w:pPr>
            <w:r>
              <w:rPr>
                <w:rFonts w:ascii="Times New Roman" w:eastAsia="Times New Roman"/>
                <w:sz w:val="20"/>
              </w:rPr>
              <w:t>1010175559B</w:t>
              <w:tab/>
            </w:r>
            <w:r>
              <w:rPr>
                <w:sz w:val="20"/>
              </w:rPr>
              <w:t>號</w:t>
            </w:r>
          </w:p>
          <w:p>
            <w:pPr>
              <w:pStyle w:val="TableParagraph"/>
              <w:spacing w:line="182" w:lineRule="auto" w:before="18"/>
              <w:ind w:left="463" w:right="100"/>
              <w:jc w:val="both"/>
              <w:rPr>
                <w:sz w:val="20"/>
              </w:rPr>
            </w:pPr>
            <w:r>
              <w:rPr>
                <w:sz w:val="20"/>
              </w:rPr>
              <w:t>公告，以 </w:t>
            </w:r>
            <w:r>
              <w:rPr>
                <w:rFonts w:ascii="Times New Roman" w:eastAsia="Times New Roman"/>
                <w:sz w:val="20"/>
              </w:rPr>
              <w:t>WGS84 </w:t>
            </w:r>
            <w:r>
              <w:rPr>
                <w:sz w:val="20"/>
              </w:rPr>
              <w:t>座標系統明確標定經緯度。</w:t>
            </w:r>
          </w:p>
          <w:p>
            <w:pPr>
              <w:pStyle w:val="TableParagraph"/>
              <w:numPr>
                <w:ilvl w:val="0"/>
                <w:numId w:val="17"/>
              </w:numPr>
              <w:tabs>
                <w:tab w:pos="463" w:val="left" w:leader="none"/>
                <w:tab w:pos="464" w:val="left" w:leader="none"/>
              </w:tabs>
              <w:spacing w:line="298" w:lineRule="exact" w:before="0" w:after="0"/>
              <w:ind w:left="463" w:right="0" w:hanging="360"/>
              <w:jc w:val="left"/>
              <w:rPr>
                <w:sz w:val="20"/>
              </w:rPr>
            </w:pPr>
            <w:r>
              <w:rPr>
                <w:sz w:val="20"/>
              </w:rPr>
              <w:t>保育區範圍內全</w:t>
            </w:r>
          </w:p>
          <w:p>
            <w:pPr>
              <w:pStyle w:val="TableParagraph"/>
              <w:spacing w:line="204" w:lineRule="auto" w:before="13"/>
              <w:ind w:left="463" w:right="101"/>
              <w:rPr>
                <w:sz w:val="20"/>
              </w:rPr>
            </w:pPr>
            <w:r>
              <w:rPr>
                <w:sz w:val="20"/>
              </w:rPr>
              <w:t>年禁止採捕保育</w:t>
            </w:r>
            <w:r>
              <w:rPr>
                <w:spacing w:val="-8"/>
                <w:sz w:val="20"/>
              </w:rPr>
              <w:t>對象，如有必要時由本府另行公告開放採捕期間。</w:t>
            </w:r>
          </w:p>
          <w:p>
            <w:pPr>
              <w:pStyle w:val="TableParagraph"/>
              <w:numPr>
                <w:ilvl w:val="0"/>
                <w:numId w:val="17"/>
              </w:numPr>
              <w:tabs>
                <w:tab w:pos="464" w:val="left" w:leader="none"/>
              </w:tabs>
              <w:spacing w:line="182" w:lineRule="auto" w:before="42" w:after="0"/>
              <w:ind w:left="463" w:right="102" w:hanging="360"/>
              <w:jc w:val="both"/>
              <w:rPr>
                <w:sz w:val="20"/>
              </w:rPr>
            </w:pPr>
            <w:r>
              <w:rPr>
                <w:spacing w:val="19"/>
                <w:w w:val="95"/>
                <w:sz w:val="20"/>
              </w:rPr>
              <w:t>本保育區公告開放採捕期間禁止採捕體長未滿二十公分之龍蝦及殼長未滿四公分</w:t>
            </w:r>
            <w:r>
              <w:rPr>
                <w:spacing w:val="19"/>
                <w:sz w:val="20"/>
              </w:rPr>
              <w:t>之九孔。</w:t>
            </w:r>
          </w:p>
          <w:p>
            <w:pPr>
              <w:pStyle w:val="TableParagraph"/>
              <w:numPr>
                <w:ilvl w:val="0"/>
                <w:numId w:val="17"/>
              </w:numPr>
              <w:tabs>
                <w:tab w:pos="463" w:val="left" w:leader="none"/>
                <w:tab w:pos="464" w:val="left" w:leader="none"/>
              </w:tabs>
              <w:spacing w:line="289" w:lineRule="exact" w:before="0" w:after="0"/>
              <w:ind w:left="463" w:right="0" w:hanging="360"/>
              <w:jc w:val="left"/>
              <w:rPr>
                <w:sz w:val="20"/>
              </w:rPr>
            </w:pPr>
            <w:r>
              <w:rPr>
                <w:sz w:val="20"/>
              </w:rPr>
              <w:t>屬「多功能使用」</w:t>
            </w:r>
          </w:p>
          <w:p>
            <w:pPr>
              <w:pStyle w:val="TableParagraph"/>
              <w:spacing w:line="287" w:lineRule="exact"/>
              <w:ind w:left="463"/>
              <w:rPr>
                <w:sz w:val="20"/>
              </w:rPr>
            </w:pPr>
            <w:r>
              <w:rPr>
                <w:sz w:val="20"/>
              </w:rPr>
              <w:t>保護等級。</w:t>
            </w:r>
          </w:p>
        </w:tc>
      </w:tr>
      <w:tr>
        <w:trPr>
          <w:trHeight w:val="106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spacing w:before="193"/>
              <w:ind w:left="107"/>
              <w:rPr>
                <w:rFonts w:ascii="Times New Roman" w:hAnsi="Times New Roman"/>
                <w:sz w:val="20"/>
              </w:rPr>
            </w:pPr>
            <w:r>
              <w:rPr>
                <w:rFonts w:ascii="Times New Roman" w:hAnsi="Times New Roman"/>
                <w:sz w:val="20"/>
              </w:rPr>
              <w:t>22°59'58"N;121°19'23.4"E</w:t>
            </w:r>
          </w:p>
        </w:tc>
        <w:tc>
          <w:tcPr>
            <w:tcW w:w="469" w:type="dxa"/>
          </w:tcPr>
          <w:p>
            <w:pPr>
              <w:pStyle w:val="TableParagraph"/>
              <w:rPr>
                <w:rFonts w:ascii="Times New Roman"/>
                <w:sz w:val="22"/>
              </w:rPr>
            </w:pPr>
          </w:p>
          <w:p>
            <w:pPr>
              <w:pStyle w:val="TableParagraph"/>
              <w:spacing w:before="193"/>
              <w:ind w:left="106"/>
              <w:rPr>
                <w:rFonts w:ascii="Times New Roman"/>
                <w:sz w:val="20"/>
              </w:rPr>
            </w:pPr>
            <w:r>
              <w:rPr>
                <w:rFonts w:ascii="Times New Roman"/>
                <w:sz w:val="20"/>
              </w:rPr>
              <w:t>C4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62" w:hRule="atLeast"/>
        </w:trPr>
        <w:tc>
          <w:tcPr>
            <w:tcW w:w="1851" w:type="dxa"/>
            <w:vMerge w:val="restart"/>
          </w:tcPr>
          <w:p>
            <w:pPr>
              <w:pStyle w:val="TableParagraph"/>
              <w:spacing w:line="335" w:lineRule="exact"/>
              <w:ind w:left="110"/>
              <w:rPr>
                <w:rFonts w:ascii="Times New Roman" w:hAnsi="Times New Roman" w:eastAsia="Times New Roman"/>
                <w:sz w:val="20"/>
              </w:rPr>
            </w:pPr>
            <w:r>
              <w:rPr>
                <w:sz w:val="20"/>
              </w:rPr>
              <w:t>台東縣</w:t>
            </w:r>
            <w:r>
              <w:rPr>
                <w:rFonts w:ascii="Times New Roman" w:hAnsi="Times New Roman" w:eastAsia="Times New Roman"/>
                <w:sz w:val="20"/>
              </w:rPr>
              <w:t>—</w:t>
            </w:r>
          </w:p>
          <w:p>
            <w:pPr>
              <w:pStyle w:val="TableParagraph"/>
              <w:spacing w:line="182" w:lineRule="auto" w:before="18"/>
              <w:ind w:left="110" w:right="97"/>
              <w:rPr>
                <w:rFonts w:ascii="Times New Roman" w:eastAsia="Times New Roman"/>
                <w:sz w:val="20"/>
              </w:rPr>
            </w:pPr>
            <w:r>
              <w:rPr>
                <w:spacing w:val="3"/>
                <w:w w:val="95"/>
                <w:sz w:val="20"/>
              </w:rPr>
              <w:t>小港漁業資源保育</w:t>
            </w:r>
            <w:r>
              <w:rPr>
                <w:spacing w:val="3"/>
                <w:sz w:val="20"/>
              </w:rPr>
              <w:t>區       </w:t>
            </w:r>
            <w:r>
              <w:rPr>
                <w:rFonts w:ascii="Times New Roman" w:eastAsia="Times New Roman"/>
                <w:spacing w:val="3"/>
                <w:sz w:val="20"/>
              </w:rPr>
              <w:t>(89/05/10</w:t>
            </w:r>
            <w:r>
              <w:rPr>
                <w:rFonts w:ascii="Times New Roman" w:eastAsia="Times New Roman"/>
                <w:spacing w:val="1"/>
                <w:sz w:val="20"/>
              </w:rPr>
              <w:t> </w:t>
            </w:r>
            <w:r>
              <w:rPr>
                <w:sz w:val="20"/>
              </w:rPr>
              <w:t>府農漁字</w:t>
            </w:r>
            <w:r>
              <w:rPr>
                <w:spacing w:val="-25"/>
                <w:sz w:val="20"/>
              </w:rPr>
              <w:t>第 </w:t>
            </w:r>
            <w:r>
              <w:rPr>
                <w:rFonts w:ascii="Times New Roman" w:eastAsia="Times New Roman"/>
                <w:sz w:val="20"/>
              </w:rPr>
              <w:t>039618</w:t>
            </w:r>
            <w:r>
              <w:rPr>
                <w:rFonts w:ascii="Times New Roman" w:eastAsia="Times New Roman"/>
                <w:spacing w:val="-2"/>
                <w:sz w:val="20"/>
              </w:rPr>
              <w:t>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18"/>
              </w:numPr>
              <w:tabs>
                <w:tab w:pos="468" w:val="left" w:leader="none"/>
              </w:tabs>
              <w:spacing w:line="204" w:lineRule="auto" w:before="0" w:after="0"/>
              <w:ind w:left="467" w:right="124" w:hanging="360"/>
              <w:jc w:val="both"/>
              <w:rPr>
                <w:sz w:val="20"/>
              </w:rPr>
            </w:pPr>
            <w:r>
              <w:rPr>
                <w:sz w:val="20"/>
              </w:rPr>
              <w:t>成功鎮玉水橋</w:t>
            </w:r>
            <w:r>
              <w:rPr>
                <w:rFonts w:ascii="Times New Roman" w:eastAsia="Times New Roman"/>
                <w:sz w:val="20"/>
              </w:rPr>
              <w:t>(B1)</w:t>
            </w:r>
            <w:r>
              <w:rPr>
                <w:sz w:val="20"/>
              </w:rPr>
              <w:t>起至小港</w:t>
            </w:r>
            <w:r>
              <w:rPr>
                <w:rFonts w:ascii="Times New Roman" w:eastAsia="Times New Roman"/>
                <w:sz w:val="20"/>
              </w:rPr>
              <w:t>(B3) </w:t>
            </w:r>
            <w:r>
              <w:rPr>
                <w:spacing w:val="-13"/>
                <w:sz w:val="20"/>
              </w:rPr>
              <w:t>間，由 </w:t>
            </w:r>
            <w:r>
              <w:rPr>
                <w:rFonts w:ascii="Times New Roman" w:eastAsia="Times New Roman"/>
                <w:sz w:val="20"/>
              </w:rPr>
              <w:t>B1</w:t>
            </w:r>
            <w:r>
              <w:rPr>
                <w:rFonts w:ascii="Times New Roman" w:eastAsia="Times New Roman"/>
                <w:spacing w:val="-1"/>
                <w:sz w:val="20"/>
              </w:rPr>
              <w:t> </w:t>
            </w:r>
            <w:r>
              <w:rPr>
                <w:spacing w:val="-24"/>
                <w:sz w:val="20"/>
              </w:rPr>
              <w:t>至 </w:t>
            </w:r>
            <w:r>
              <w:rPr>
                <w:rFonts w:ascii="Times New Roman" w:eastAsia="Times New Roman"/>
                <w:sz w:val="20"/>
              </w:rPr>
              <w:t>B2</w:t>
            </w:r>
            <w:r>
              <w:rPr>
                <w:rFonts w:ascii="Times New Roman" w:eastAsia="Times New Roman"/>
                <w:spacing w:val="1"/>
                <w:sz w:val="20"/>
              </w:rPr>
              <w:t> </w:t>
            </w:r>
            <w:r>
              <w:rPr>
                <w:sz w:val="20"/>
              </w:rPr>
              <w:t>連線以南，</w:t>
            </w:r>
            <w:r>
              <w:rPr>
                <w:rFonts w:ascii="Times New Roman" w:eastAsia="Times New Roman"/>
                <w:sz w:val="20"/>
              </w:rPr>
              <w:t>B3 </w:t>
            </w:r>
            <w:r>
              <w:rPr>
                <w:spacing w:val="-25"/>
                <w:sz w:val="20"/>
              </w:rPr>
              <w:t>至 </w:t>
            </w:r>
            <w:r>
              <w:rPr>
                <w:rFonts w:ascii="Times New Roman" w:eastAsia="Times New Roman"/>
                <w:sz w:val="20"/>
              </w:rPr>
              <w:t>B4</w:t>
            </w:r>
            <w:r>
              <w:rPr>
                <w:rFonts w:ascii="Times New Roman" w:eastAsia="Times New Roman"/>
                <w:spacing w:val="-1"/>
                <w:sz w:val="20"/>
              </w:rPr>
              <w:t> </w:t>
            </w:r>
            <w:r>
              <w:rPr>
                <w:sz w:val="20"/>
              </w:rPr>
              <w:t>連線以北，自低潮線向外</w:t>
            </w:r>
            <w:r>
              <w:rPr>
                <w:spacing w:val="-13"/>
                <w:sz w:val="20"/>
              </w:rPr>
              <w:t>海延伸 </w:t>
            </w:r>
            <w:r>
              <w:rPr>
                <w:rFonts w:ascii="Times New Roman" w:eastAsia="Times New Roman"/>
                <w:sz w:val="20"/>
              </w:rPr>
              <w:t>200</w:t>
            </w:r>
            <w:r>
              <w:rPr>
                <w:rFonts w:ascii="Times New Roman" w:eastAsia="Times New Roman"/>
                <w:spacing w:val="-3"/>
                <w:sz w:val="20"/>
              </w:rPr>
              <w:t> </w:t>
            </w:r>
            <w:r>
              <w:rPr>
                <w:sz w:val="20"/>
              </w:rPr>
              <w:t>公尺沿岸海域，海岸</w:t>
            </w:r>
            <w:r>
              <w:rPr>
                <w:spacing w:val="-12"/>
                <w:sz w:val="20"/>
              </w:rPr>
              <w:t>線長約 </w:t>
            </w:r>
            <w:r>
              <w:rPr>
                <w:rFonts w:ascii="Times New Roman" w:eastAsia="Times New Roman"/>
                <w:sz w:val="20"/>
              </w:rPr>
              <w:t>2.5</w:t>
            </w:r>
            <w:r>
              <w:rPr>
                <w:rFonts w:ascii="Times New Roman" w:eastAsia="Times New Roman"/>
                <w:spacing w:val="-1"/>
                <w:sz w:val="20"/>
              </w:rPr>
              <w:t> </w:t>
            </w:r>
            <w:r>
              <w:rPr>
                <w:sz w:val="20"/>
              </w:rPr>
              <w:t>公里。</w:t>
            </w:r>
          </w:p>
          <w:p>
            <w:pPr>
              <w:pStyle w:val="TableParagraph"/>
              <w:numPr>
                <w:ilvl w:val="0"/>
                <w:numId w:val="18"/>
              </w:numPr>
              <w:tabs>
                <w:tab w:pos="467" w:val="left" w:leader="none"/>
                <w:tab w:pos="468" w:val="left" w:leader="none"/>
              </w:tabs>
              <w:spacing w:line="350" w:lineRule="exact" w:before="0" w:after="0"/>
              <w:ind w:left="467" w:right="0" w:hanging="360"/>
              <w:jc w:val="left"/>
              <w:rPr>
                <w:sz w:val="20"/>
              </w:rPr>
            </w:pPr>
            <w:r>
              <w:rPr>
                <w:sz w:val="20"/>
              </w:rPr>
              <w:t>保育對象：龍蝦、九孔。</w:t>
            </w:r>
          </w:p>
        </w:tc>
        <w:tc>
          <w:tcPr>
            <w:tcW w:w="3793" w:type="dxa"/>
          </w:tcPr>
          <w:p>
            <w:pPr>
              <w:pStyle w:val="TableParagraph"/>
              <w:spacing w:before="65"/>
              <w:ind w:left="107"/>
              <w:rPr>
                <w:rFonts w:ascii="Times New Roman" w:hAnsi="Times New Roman"/>
                <w:sz w:val="20"/>
              </w:rPr>
            </w:pPr>
            <w:r>
              <w:rPr>
                <w:rFonts w:ascii="Times New Roman" w:hAnsi="Times New Roman"/>
                <w:sz w:val="20"/>
              </w:rPr>
              <w:t>B1:23°10'11.9"N;121°24'16.2"E</w:t>
            </w:r>
          </w:p>
        </w:tc>
        <w:tc>
          <w:tcPr>
            <w:tcW w:w="469" w:type="dxa"/>
          </w:tcPr>
          <w:p>
            <w:pPr>
              <w:pStyle w:val="TableParagraph"/>
              <w:spacing w:before="91"/>
              <w:ind w:left="106"/>
              <w:rPr>
                <w:rFonts w:ascii="Times New Roman"/>
                <w:sz w:val="20"/>
              </w:rPr>
            </w:pPr>
            <w:r>
              <w:rPr>
                <w:rFonts w:ascii="Times New Roman"/>
                <w:sz w:val="20"/>
              </w:rPr>
              <w:t>B1</w:t>
            </w:r>
          </w:p>
        </w:tc>
        <w:tc>
          <w:tcPr>
            <w:tcW w:w="997" w:type="dxa"/>
            <w:vMerge w:val="restart"/>
          </w:tcPr>
          <w:p>
            <w:pPr>
              <w:pStyle w:val="TableParagraph"/>
              <w:spacing w:before="72"/>
              <w:ind w:left="107"/>
              <w:rPr>
                <w:rFonts w:ascii="Times New Roman"/>
                <w:sz w:val="20"/>
              </w:rPr>
            </w:pPr>
            <w:r>
              <w:rPr>
                <w:rFonts w:ascii="Times New Roman"/>
                <w:sz w:val="20"/>
              </w:rPr>
              <w:t>0.45</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6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62"/>
              <w:ind w:left="107"/>
              <w:rPr>
                <w:rFonts w:ascii="Times New Roman" w:hAnsi="Times New Roman"/>
                <w:sz w:val="20"/>
              </w:rPr>
            </w:pPr>
            <w:r>
              <w:rPr>
                <w:rFonts w:ascii="Times New Roman" w:hAnsi="Times New Roman"/>
                <w:sz w:val="20"/>
              </w:rPr>
              <w:t>B2:23°10'15.2"N;121°24'22.3"E</w:t>
            </w:r>
          </w:p>
        </w:tc>
        <w:tc>
          <w:tcPr>
            <w:tcW w:w="469" w:type="dxa"/>
          </w:tcPr>
          <w:p>
            <w:pPr>
              <w:pStyle w:val="TableParagraph"/>
              <w:spacing w:before="89"/>
              <w:ind w:left="106"/>
              <w:rPr>
                <w:rFonts w:ascii="Times New Roman"/>
                <w:sz w:val="20"/>
              </w:rPr>
            </w:pPr>
            <w:r>
              <w:rPr>
                <w:rFonts w:ascii="Times New Roman"/>
                <w:sz w:val="20"/>
              </w:rPr>
              <w:t>B2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29" w:lineRule="exact" w:before="70"/>
              <w:ind w:left="107"/>
              <w:rPr>
                <w:rFonts w:ascii="Times New Roman" w:hAnsi="Times New Roman"/>
                <w:sz w:val="20"/>
              </w:rPr>
            </w:pPr>
            <w:r>
              <w:rPr>
                <w:rFonts w:ascii="Times New Roman" w:hAnsi="Times New Roman"/>
                <w:sz w:val="20"/>
              </w:rPr>
              <w:t>23°10.250' N;121°24.237' E</w:t>
            </w:r>
          </w:p>
        </w:tc>
        <w:tc>
          <w:tcPr>
            <w:tcW w:w="469" w:type="dxa"/>
          </w:tcPr>
          <w:p>
            <w:pPr>
              <w:pStyle w:val="TableParagraph"/>
              <w:spacing w:line="229" w:lineRule="exact" w:before="70"/>
              <w:ind w:left="106"/>
              <w:rPr>
                <w:rFonts w:ascii="Times New Roman"/>
                <w:sz w:val="20"/>
              </w:rPr>
            </w:pPr>
            <w:r>
              <w:rPr>
                <w:rFonts w:ascii="Times New Roman"/>
                <w:sz w:val="20"/>
              </w:rPr>
              <w:t>B3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09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spacing w:before="174"/>
              <w:ind w:left="107"/>
              <w:rPr>
                <w:rFonts w:ascii="Times New Roman" w:hAnsi="Times New Roman"/>
                <w:sz w:val="20"/>
              </w:rPr>
            </w:pPr>
            <w:r>
              <w:rPr>
                <w:rFonts w:ascii="Times New Roman" w:hAnsi="Times New Roman"/>
                <w:sz w:val="20"/>
              </w:rPr>
              <w:t>B4:23°09'27.4''N;121°24'24"E</w:t>
            </w:r>
          </w:p>
        </w:tc>
        <w:tc>
          <w:tcPr>
            <w:tcW w:w="469" w:type="dxa"/>
          </w:tcPr>
          <w:p>
            <w:pPr>
              <w:pStyle w:val="TableParagraph"/>
              <w:rPr>
                <w:rFonts w:ascii="Times New Roman"/>
                <w:sz w:val="22"/>
              </w:rPr>
            </w:pPr>
          </w:p>
          <w:p>
            <w:pPr>
              <w:pStyle w:val="TableParagraph"/>
              <w:spacing w:before="7"/>
              <w:rPr>
                <w:rFonts w:ascii="Times New Roman"/>
                <w:sz w:val="17"/>
              </w:rPr>
            </w:pPr>
          </w:p>
          <w:p>
            <w:pPr>
              <w:pStyle w:val="TableParagraph"/>
              <w:spacing w:before="1"/>
              <w:ind w:left="106"/>
              <w:rPr>
                <w:rFonts w:ascii="Times New Roman"/>
                <w:sz w:val="20"/>
              </w:rPr>
            </w:pPr>
            <w:r>
              <w:rPr>
                <w:rFonts w:ascii="Times New Roman"/>
                <w:sz w:val="20"/>
              </w:rPr>
              <w:t>B4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59" w:hRule="atLeast"/>
        </w:trPr>
        <w:tc>
          <w:tcPr>
            <w:tcW w:w="1851" w:type="dxa"/>
            <w:vMerge w:val="restart"/>
          </w:tcPr>
          <w:p>
            <w:pPr>
              <w:pStyle w:val="TableParagraph"/>
              <w:spacing w:line="332" w:lineRule="exact"/>
              <w:ind w:left="110"/>
              <w:rPr>
                <w:rFonts w:ascii="Times New Roman" w:hAnsi="Times New Roman" w:eastAsia="Times New Roman"/>
                <w:sz w:val="20"/>
              </w:rPr>
            </w:pPr>
            <w:r>
              <w:rPr>
                <w:sz w:val="20"/>
              </w:rPr>
              <w:t>台東縣</w:t>
            </w:r>
            <w:r>
              <w:rPr>
                <w:rFonts w:ascii="Times New Roman" w:hAnsi="Times New Roman" w:eastAsia="Times New Roman"/>
                <w:sz w:val="20"/>
              </w:rPr>
              <w:t>—</w:t>
            </w:r>
          </w:p>
          <w:p>
            <w:pPr>
              <w:pStyle w:val="TableParagraph"/>
              <w:spacing w:line="180" w:lineRule="auto" w:before="21"/>
              <w:ind w:left="110" w:right="98"/>
              <w:rPr>
                <w:sz w:val="20"/>
              </w:rPr>
            </w:pPr>
            <w:r>
              <w:rPr>
                <w:w w:val="95"/>
                <w:sz w:val="20"/>
              </w:rPr>
              <w:t>宜灣漁業資源保育</w:t>
            </w:r>
            <w:r>
              <w:rPr>
                <w:sz w:val="20"/>
              </w:rPr>
              <w:t>區</w:t>
            </w:r>
          </w:p>
          <w:p>
            <w:pPr>
              <w:pStyle w:val="TableParagraph"/>
              <w:spacing w:line="180" w:lineRule="auto" w:before="5"/>
              <w:ind w:left="110" w:right="97"/>
              <w:rPr>
                <w:sz w:val="20"/>
              </w:rPr>
            </w:pPr>
            <w:r>
              <w:rPr>
                <w:rFonts w:ascii="Times New Roman" w:eastAsia="Times New Roman"/>
                <w:sz w:val="20"/>
              </w:rPr>
              <w:t>89/05/10 </w:t>
            </w:r>
            <w:r>
              <w:rPr>
                <w:sz w:val="20"/>
              </w:rPr>
              <w:t>府農漁字第 </w:t>
            </w:r>
            <w:r>
              <w:rPr>
                <w:rFonts w:ascii="Times New Roman" w:eastAsia="Times New Roman"/>
                <w:sz w:val="20"/>
              </w:rPr>
              <w:t>039618 </w:t>
            </w:r>
            <w:r>
              <w:rPr>
                <w:sz w:val="20"/>
              </w:rPr>
              <w:t>號</w:t>
            </w:r>
          </w:p>
        </w:tc>
        <w:tc>
          <w:tcPr>
            <w:tcW w:w="1277" w:type="dxa"/>
            <w:vMerge/>
            <w:tcBorders>
              <w:top w:val="nil"/>
            </w:tcBorders>
          </w:tcPr>
          <w:p>
            <w:pPr>
              <w:rPr>
                <w:sz w:val="2"/>
                <w:szCs w:val="2"/>
              </w:rPr>
            </w:pPr>
          </w:p>
        </w:tc>
        <w:tc>
          <w:tcPr>
            <w:tcW w:w="3404" w:type="dxa"/>
            <w:vMerge w:val="restart"/>
          </w:tcPr>
          <w:p>
            <w:pPr>
              <w:pStyle w:val="TableParagraph"/>
              <w:numPr>
                <w:ilvl w:val="0"/>
                <w:numId w:val="19"/>
              </w:numPr>
              <w:tabs>
                <w:tab w:pos="467" w:val="left" w:leader="none"/>
                <w:tab w:pos="468" w:val="left" w:leader="none"/>
              </w:tabs>
              <w:spacing w:line="204" w:lineRule="auto" w:before="0" w:after="0"/>
              <w:ind w:left="467" w:right="124" w:hanging="360"/>
              <w:jc w:val="left"/>
              <w:rPr>
                <w:sz w:val="20"/>
              </w:rPr>
            </w:pPr>
            <w:r>
              <w:rPr>
                <w:sz w:val="20"/>
              </w:rPr>
              <w:t>成功鎮宜灣</w:t>
            </w:r>
            <w:r>
              <w:rPr>
                <w:rFonts w:ascii="Times New Roman" w:eastAsia="Times New Roman"/>
                <w:sz w:val="20"/>
              </w:rPr>
              <w:t>(A1)</w:t>
            </w:r>
            <w:r>
              <w:rPr>
                <w:sz w:val="20"/>
              </w:rPr>
              <w:t>起至重安</w:t>
            </w:r>
            <w:r>
              <w:rPr>
                <w:rFonts w:ascii="Times New Roman" w:eastAsia="Times New Roman"/>
                <w:sz w:val="20"/>
              </w:rPr>
              <w:t>(A3) </w:t>
            </w:r>
            <w:r>
              <w:rPr>
                <w:spacing w:val="-13"/>
                <w:sz w:val="20"/>
              </w:rPr>
              <w:t>間，由 </w:t>
            </w:r>
            <w:r>
              <w:rPr>
                <w:rFonts w:ascii="Times New Roman" w:eastAsia="Times New Roman"/>
                <w:sz w:val="20"/>
              </w:rPr>
              <w:t>A1</w:t>
            </w:r>
            <w:r>
              <w:rPr>
                <w:rFonts w:ascii="Times New Roman" w:eastAsia="Times New Roman"/>
                <w:spacing w:val="-2"/>
                <w:sz w:val="20"/>
              </w:rPr>
              <w:t> </w:t>
            </w:r>
            <w:r>
              <w:rPr>
                <w:spacing w:val="-26"/>
                <w:sz w:val="20"/>
              </w:rPr>
              <w:t>至 </w:t>
            </w:r>
            <w:r>
              <w:rPr>
                <w:rFonts w:ascii="Times New Roman" w:eastAsia="Times New Roman"/>
                <w:sz w:val="20"/>
              </w:rPr>
              <w:t>A2</w:t>
            </w:r>
            <w:r>
              <w:rPr>
                <w:rFonts w:ascii="Times New Roman" w:eastAsia="Times New Roman"/>
                <w:spacing w:val="-1"/>
                <w:sz w:val="20"/>
              </w:rPr>
              <w:t> </w:t>
            </w:r>
            <w:r>
              <w:rPr>
                <w:sz w:val="20"/>
              </w:rPr>
              <w:t>連線以南，</w:t>
            </w:r>
            <w:r>
              <w:rPr>
                <w:rFonts w:ascii="Times New Roman" w:eastAsia="Times New Roman"/>
                <w:sz w:val="20"/>
              </w:rPr>
              <w:t>A3 </w:t>
            </w:r>
            <w:r>
              <w:rPr>
                <w:spacing w:val="-25"/>
                <w:sz w:val="20"/>
              </w:rPr>
              <w:t>至 </w:t>
            </w:r>
            <w:r>
              <w:rPr>
                <w:rFonts w:ascii="Times New Roman" w:eastAsia="Times New Roman"/>
                <w:sz w:val="20"/>
              </w:rPr>
              <w:t>A4</w:t>
            </w:r>
            <w:r>
              <w:rPr>
                <w:rFonts w:ascii="Times New Roman" w:eastAsia="Times New Roman"/>
                <w:spacing w:val="-1"/>
                <w:sz w:val="20"/>
              </w:rPr>
              <w:t> </w:t>
            </w:r>
            <w:r>
              <w:rPr>
                <w:sz w:val="20"/>
              </w:rPr>
              <w:t>連線以北，自低潮線向外</w:t>
            </w:r>
            <w:r>
              <w:rPr>
                <w:spacing w:val="-13"/>
                <w:sz w:val="20"/>
              </w:rPr>
              <w:t>海延伸 </w:t>
            </w:r>
            <w:r>
              <w:rPr>
                <w:rFonts w:ascii="Times New Roman" w:eastAsia="Times New Roman"/>
                <w:sz w:val="20"/>
              </w:rPr>
              <w:t>200</w:t>
            </w:r>
            <w:r>
              <w:rPr>
                <w:rFonts w:ascii="Times New Roman" w:eastAsia="Times New Roman"/>
                <w:spacing w:val="-3"/>
                <w:sz w:val="20"/>
              </w:rPr>
              <w:t> </w:t>
            </w:r>
            <w:r>
              <w:rPr>
                <w:sz w:val="20"/>
              </w:rPr>
              <w:t>公尺沿岸海域，海岸</w:t>
            </w:r>
            <w:r>
              <w:rPr>
                <w:spacing w:val="-13"/>
                <w:sz w:val="20"/>
              </w:rPr>
              <w:t>線長約 </w:t>
            </w:r>
            <w:r>
              <w:rPr>
                <w:rFonts w:ascii="Times New Roman" w:eastAsia="Times New Roman"/>
                <w:sz w:val="20"/>
              </w:rPr>
              <w:t>3</w:t>
            </w:r>
            <w:r>
              <w:rPr>
                <w:rFonts w:ascii="Times New Roman" w:eastAsia="Times New Roman"/>
                <w:spacing w:val="1"/>
                <w:sz w:val="20"/>
              </w:rPr>
              <w:t> </w:t>
            </w:r>
            <w:r>
              <w:rPr>
                <w:sz w:val="20"/>
              </w:rPr>
              <w:t>公里。</w:t>
            </w:r>
          </w:p>
          <w:p>
            <w:pPr>
              <w:pStyle w:val="TableParagraph"/>
              <w:numPr>
                <w:ilvl w:val="0"/>
                <w:numId w:val="19"/>
              </w:numPr>
              <w:tabs>
                <w:tab w:pos="467" w:val="left" w:leader="none"/>
                <w:tab w:pos="468" w:val="left" w:leader="none"/>
              </w:tabs>
              <w:spacing w:line="378" w:lineRule="exact" w:before="0" w:after="0"/>
              <w:ind w:left="467" w:right="0" w:hanging="360"/>
              <w:jc w:val="left"/>
              <w:rPr>
                <w:sz w:val="20"/>
              </w:rPr>
            </w:pPr>
            <w:r>
              <w:rPr>
                <w:sz w:val="20"/>
              </w:rPr>
              <w:t>保育對象：龍蝦、九孔。</w:t>
            </w:r>
          </w:p>
        </w:tc>
        <w:tc>
          <w:tcPr>
            <w:tcW w:w="3793" w:type="dxa"/>
          </w:tcPr>
          <w:p>
            <w:pPr>
              <w:pStyle w:val="TableParagraph"/>
              <w:spacing w:before="62"/>
              <w:ind w:left="107"/>
              <w:rPr>
                <w:rFonts w:ascii="Times New Roman" w:hAnsi="Times New Roman"/>
                <w:sz w:val="20"/>
              </w:rPr>
            </w:pPr>
            <w:r>
              <w:rPr>
                <w:rFonts w:ascii="Times New Roman" w:hAnsi="Times New Roman"/>
                <w:sz w:val="20"/>
              </w:rPr>
              <w:t>23°12'20.7"N;121°23'47.4"E</w:t>
            </w:r>
          </w:p>
        </w:tc>
        <w:tc>
          <w:tcPr>
            <w:tcW w:w="469" w:type="dxa"/>
          </w:tcPr>
          <w:p>
            <w:pPr>
              <w:pStyle w:val="TableParagraph"/>
              <w:spacing w:before="89"/>
              <w:ind w:left="106"/>
              <w:rPr>
                <w:rFonts w:ascii="Times New Roman"/>
                <w:sz w:val="20"/>
              </w:rPr>
            </w:pPr>
            <w:r>
              <w:rPr>
                <w:rFonts w:ascii="Times New Roman"/>
                <w:sz w:val="20"/>
              </w:rPr>
              <w:t>A1</w:t>
            </w:r>
          </w:p>
        </w:tc>
        <w:tc>
          <w:tcPr>
            <w:tcW w:w="997" w:type="dxa"/>
            <w:vMerge w:val="restart"/>
          </w:tcPr>
          <w:p>
            <w:pPr>
              <w:pStyle w:val="TableParagraph"/>
              <w:spacing w:before="70"/>
              <w:ind w:left="107"/>
              <w:rPr>
                <w:rFonts w:ascii="Times New Roman"/>
                <w:sz w:val="20"/>
              </w:rPr>
            </w:pPr>
            <w:r>
              <w:rPr>
                <w:rFonts w:ascii="Times New Roman"/>
                <w:sz w:val="20"/>
              </w:rPr>
              <w:t>0.51</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62"/>
              <w:ind w:left="107"/>
              <w:rPr>
                <w:rFonts w:ascii="Times New Roman" w:hAnsi="Times New Roman"/>
                <w:sz w:val="20"/>
              </w:rPr>
            </w:pPr>
            <w:r>
              <w:rPr>
                <w:rFonts w:ascii="Times New Roman" w:hAnsi="Times New Roman"/>
                <w:sz w:val="20"/>
              </w:rPr>
              <w:t>23°12'19.2"N;121°23'54.1"E</w:t>
            </w:r>
          </w:p>
        </w:tc>
        <w:tc>
          <w:tcPr>
            <w:tcW w:w="469" w:type="dxa"/>
          </w:tcPr>
          <w:p>
            <w:pPr>
              <w:pStyle w:val="TableParagraph"/>
              <w:spacing w:before="89"/>
              <w:ind w:left="106"/>
              <w:rPr>
                <w:rFonts w:ascii="Times New Roman"/>
                <w:sz w:val="20"/>
              </w:rPr>
            </w:pPr>
            <w:r>
              <w:rPr>
                <w:rFonts w:ascii="Times New Roman"/>
                <w:sz w:val="20"/>
              </w:rPr>
              <w:t>A2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62"/>
              <w:ind w:left="107"/>
              <w:rPr>
                <w:rFonts w:ascii="Times New Roman" w:hAnsi="Times New Roman"/>
                <w:sz w:val="20"/>
              </w:rPr>
            </w:pPr>
            <w:r>
              <w:rPr>
                <w:rFonts w:ascii="Times New Roman" w:hAnsi="Times New Roman"/>
                <w:sz w:val="20"/>
              </w:rPr>
              <w:t>23°11'22.9"N;121°23'51.2"E</w:t>
            </w:r>
          </w:p>
        </w:tc>
        <w:tc>
          <w:tcPr>
            <w:tcW w:w="469" w:type="dxa"/>
          </w:tcPr>
          <w:p>
            <w:pPr>
              <w:pStyle w:val="TableParagraph"/>
              <w:spacing w:before="89"/>
              <w:ind w:left="106"/>
              <w:rPr>
                <w:rFonts w:ascii="Times New Roman"/>
                <w:sz w:val="20"/>
              </w:rPr>
            </w:pPr>
            <w:r>
              <w:rPr>
                <w:rFonts w:ascii="Times New Roman"/>
                <w:sz w:val="20"/>
              </w:rPr>
              <w:t>A3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55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rPr>
                <w:rFonts w:ascii="Times New Roman"/>
                <w:sz w:val="22"/>
              </w:rPr>
            </w:pPr>
          </w:p>
          <w:p>
            <w:pPr>
              <w:pStyle w:val="TableParagraph"/>
              <w:spacing w:before="152"/>
              <w:ind w:left="107"/>
              <w:rPr>
                <w:rFonts w:ascii="Times New Roman" w:hAnsi="Times New Roman"/>
                <w:sz w:val="20"/>
              </w:rPr>
            </w:pPr>
            <w:r>
              <w:rPr>
                <w:rFonts w:ascii="Times New Roman" w:hAnsi="Times New Roman"/>
                <w:sz w:val="20"/>
              </w:rPr>
              <w:t>23°11'23.9''N;121°23'58.1"E</w:t>
            </w:r>
          </w:p>
        </w:tc>
        <w:tc>
          <w:tcPr>
            <w:tcW w:w="469" w:type="dxa"/>
          </w:tcPr>
          <w:p>
            <w:pPr>
              <w:pStyle w:val="TableParagraph"/>
              <w:rPr>
                <w:rFonts w:ascii="Times New Roman"/>
                <w:sz w:val="22"/>
              </w:rPr>
            </w:pPr>
          </w:p>
          <w:p>
            <w:pPr>
              <w:pStyle w:val="TableParagraph"/>
              <w:rPr>
                <w:rFonts w:ascii="Times New Roman"/>
                <w:sz w:val="22"/>
              </w:rPr>
            </w:pPr>
          </w:p>
          <w:p>
            <w:pPr>
              <w:pStyle w:val="TableParagraph"/>
              <w:spacing w:before="178"/>
              <w:ind w:left="106"/>
              <w:rPr>
                <w:rFonts w:ascii="Times New Roman"/>
                <w:sz w:val="20"/>
              </w:rPr>
            </w:pPr>
            <w:r>
              <w:rPr>
                <w:rFonts w:ascii="Times New Roman"/>
                <w:sz w:val="20"/>
              </w:rPr>
              <w:t>A4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828" w:hRule="atLeast"/>
        </w:trPr>
        <w:tc>
          <w:tcPr>
            <w:tcW w:w="1851" w:type="dxa"/>
            <w:vMerge w:val="restart"/>
          </w:tcPr>
          <w:p>
            <w:pPr>
              <w:pStyle w:val="TableParagraph"/>
              <w:spacing w:line="333" w:lineRule="exact"/>
              <w:ind w:left="110"/>
              <w:rPr>
                <w:rFonts w:ascii="Times New Roman" w:hAnsi="Times New Roman" w:eastAsia="Times New Roman"/>
                <w:sz w:val="20"/>
              </w:rPr>
            </w:pPr>
            <w:r>
              <w:rPr>
                <w:sz w:val="20"/>
              </w:rPr>
              <w:t>台東縣</w:t>
            </w:r>
            <w:r>
              <w:rPr>
                <w:rFonts w:ascii="Times New Roman" w:hAnsi="Times New Roman" w:eastAsia="Times New Roman"/>
                <w:sz w:val="20"/>
              </w:rPr>
              <w:t>—</w:t>
            </w:r>
          </w:p>
          <w:p>
            <w:pPr>
              <w:pStyle w:val="TableParagraph"/>
              <w:spacing w:line="180" w:lineRule="auto" w:before="23"/>
              <w:ind w:left="110" w:right="98"/>
              <w:rPr>
                <w:sz w:val="20"/>
              </w:rPr>
            </w:pPr>
            <w:r>
              <w:rPr>
                <w:w w:val="95"/>
                <w:sz w:val="20"/>
              </w:rPr>
              <w:t>富山漁業資源保育</w:t>
            </w:r>
            <w:r>
              <w:rPr>
                <w:sz w:val="20"/>
              </w:rPr>
              <w:t>區</w:t>
            </w:r>
          </w:p>
          <w:p>
            <w:pPr>
              <w:pStyle w:val="TableParagraph"/>
              <w:spacing w:line="182" w:lineRule="auto"/>
              <w:ind w:left="110" w:right="31"/>
              <w:rPr>
                <w:sz w:val="20"/>
              </w:rPr>
            </w:pPr>
            <w:r>
              <w:rPr>
                <w:rFonts w:ascii="Times New Roman" w:eastAsia="Times New Roman"/>
                <w:sz w:val="20"/>
              </w:rPr>
              <w:t>(99/07/06 </w:t>
            </w:r>
            <w:r>
              <w:rPr>
                <w:sz w:val="20"/>
              </w:rPr>
              <w:t>府農漁字第 </w:t>
            </w:r>
            <w:r>
              <w:rPr>
                <w:rFonts w:ascii="Times New Roman" w:eastAsia="Times New Roman"/>
                <w:sz w:val="20"/>
              </w:rPr>
              <w:t>0993024524B </w:t>
            </w:r>
            <w:r>
              <w:rPr>
                <w:sz w:val="20"/>
              </w:rPr>
              <w:t>號</w:t>
            </w:r>
          </w:p>
          <w:p>
            <w:pPr>
              <w:pStyle w:val="TableParagraph"/>
              <w:spacing w:line="349"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tabs>
                <w:tab w:pos="467" w:val="left" w:leader="none"/>
              </w:tabs>
              <w:spacing w:line="336" w:lineRule="exact"/>
              <w:ind w:left="107"/>
              <w:rPr>
                <w:sz w:val="20"/>
              </w:rPr>
            </w:pPr>
            <w:r>
              <w:rPr>
                <w:rFonts w:ascii="Times New Roman" w:eastAsia="Times New Roman"/>
                <w:sz w:val="20"/>
              </w:rPr>
              <w:t>1.</w:t>
              <w:tab/>
            </w:r>
            <w:r>
              <w:rPr>
                <w:sz w:val="20"/>
              </w:rPr>
              <w:t>保育區範圍位置：</w:t>
            </w:r>
          </w:p>
          <w:p>
            <w:pPr>
              <w:pStyle w:val="TableParagraph"/>
              <w:spacing w:line="204" w:lineRule="auto" w:before="12"/>
              <w:ind w:left="467" w:right="-15"/>
              <w:jc w:val="both"/>
              <w:rPr>
                <w:sz w:val="20"/>
              </w:rPr>
            </w:pPr>
            <w:r>
              <w:rPr>
                <w:spacing w:val="1"/>
                <w:w w:val="99"/>
                <w:sz w:val="20"/>
              </w:rPr>
              <w:t>北起</w:t>
            </w:r>
            <w:r>
              <w:rPr>
                <w:spacing w:val="-48"/>
                <w:sz w:val="20"/>
              </w:rPr>
              <w:t> </w:t>
            </w:r>
            <w:r>
              <w:rPr>
                <w:rFonts w:ascii="Times New Roman" w:eastAsia="Times New Roman"/>
                <w:w w:val="99"/>
                <w:sz w:val="20"/>
              </w:rPr>
              <w:t>A</w:t>
            </w:r>
            <w:r>
              <w:rPr>
                <w:rFonts w:ascii="Times New Roman" w:eastAsia="Times New Roman"/>
                <w:spacing w:val="-2"/>
                <w:sz w:val="20"/>
              </w:rPr>
              <w:t> </w:t>
            </w:r>
            <w:r>
              <w:rPr>
                <w:w w:val="99"/>
                <w:sz w:val="20"/>
              </w:rPr>
              <w:t>點（臺</w:t>
            </w:r>
            <w:r>
              <w:rPr>
                <w:spacing w:val="-48"/>
                <w:sz w:val="20"/>
              </w:rPr>
              <w:t> </w:t>
            </w:r>
            <w:r>
              <w:rPr>
                <w:rFonts w:ascii="Times New Roman" w:eastAsia="Times New Roman"/>
                <w:spacing w:val="-9"/>
                <w:w w:val="99"/>
                <w:sz w:val="20"/>
              </w:rPr>
              <w:t>1</w:t>
            </w:r>
            <w:r>
              <w:rPr>
                <w:rFonts w:ascii="Times New Roman" w:eastAsia="Times New Roman"/>
                <w:w w:val="99"/>
                <w:sz w:val="20"/>
              </w:rPr>
              <w:t>1</w:t>
            </w:r>
            <w:r>
              <w:rPr>
                <w:rFonts w:ascii="Times New Roman" w:eastAsia="Times New Roman"/>
                <w:spacing w:val="2"/>
                <w:sz w:val="20"/>
              </w:rPr>
              <w:t> </w:t>
            </w:r>
            <w:r>
              <w:rPr>
                <w:w w:val="99"/>
                <w:sz w:val="20"/>
              </w:rPr>
              <w:t>線－潮來橋</w:t>
            </w:r>
            <w:r>
              <w:rPr>
                <w:spacing w:val="-101"/>
                <w:w w:val="99"/>
                <w:sz w:val="20"/>
              </w:rPr>
              <w:t>）</w:t>
            </w:r>
            <w:r>
              <w:rPr>
                <w:w w:val="99"/>
                <w:sz w:val="20"/>
              </w:rPr>
              <w:t>，</w:t>
            </w:r>
            <w:r>
              <w:rPr>
                <w:spacing w:val="-19"/>
                <w:sz w:val="20"/>
              </w:rPr>
              <w:t>南至 </w:t>
            </w:r>
            <w:r>
              <w:rPr>
                <w:rFonts w:ascii="Times New Roman" w:eastAsia="Times New Roman"/>
                <w:sz w:val="20"/>
              </w:rPr>
              <w:t>E</w:t>
            </w:r>
            <w:r>
              <w:rPr>
                <w:rFonts w:ascii="Times New Roman" w:eastAsia="Times New Roman"/>
                <w:spacing w:val="-10"/>
                <w:sz w:val="20"/>
              </w:rPr>
              <w:t> </w:t>
            </w:r>
            <w:r>
              <w:rPr>
                <w:spacing w:val="-99"/>
                <w:sz w:val="20"/>
              </w:rPr>
              <w:t>點</w:t>
            </w:r>
            <w:r>
              <w:rPr>
                <w:sz w:val="20"/>
              </w:rPr>
              <w:t>（</w:t>
            </w:r>
            <w:r>
              <w:rPr>
                <w:spacing w:val="-29"/>
                <w:sz w:val="20"/>
              </w:rPr>
              <w:t>臺 </w:t>
            </w:r>
            <w:r>
              <w:rPr>
                <w:rFonts w:ascii="Times New Roman" w:eastAsia="Times New Roman"/>
                <w:spacing w:val="-3"/>
                <w:sz w:val="20"/>
              </w:rPr>
              <w:t>11</w:t>
            </w:r>
            <w:r>
              <w:rPr>
                <w:rFonts w:ascii="Times New Roman" w:eastAsia="Times New Roman"/>
                <w:spacing w:val="-6"/>
                <w:sz w:val="20"/>
              </w:rPr>
              <w:t> </w:t>
            </w:r>
            <w:r>
              <w:rPr>
                <w:spacing w:val="-29"/>
                <w:sz w:val="20"/>
              </w:rPr>
              <w:t>線 </w:t>
            </w:r>
            <w:r>
              <w:rPr>
                <w:rFonts w:ascii="Times New Roman" w:eastAsia="Times New Roman"/>
                <w:sz w:val="20"/>
              </w:rPr>
              <w:t>152.5</w:t>
            </w:r>
            <w:r>
              <w:rPr>
                <w:rFonts w:ascii="Times New Roman" w:eastAsia="Times New Roman"/>
                <w:spacing w:val="-6"/>
                <w:sz w:val="20"/>
              </w:rPr>
              <w:t> </w:t>
            </w:r>
            <w:r>
              <w:rPr>
                <w:sz w:val="20"/>
              </w:rPr>
              <w:t>公里處） 之沿岸平均高潮線向外海延伸約</w:t>
            </w:r>
          </w:p>
          <w:p>
            <w:pPr>
              <w:pStyle w:val="TableParagraph"/>
              <w:spacing w:line="204" w:lineRule="auto"/>
              <w:ind w:left="467" w:right="90"/>
              <w:jc w:val="both"/>
              <w:rPr>
                <w:sz w:val="20"/>
              </w:rPr>
            </w:pPr>
            <w:r>
              <w:rPr>
                <w:rFonts w:ascii="Times New Roman" w:eastAsia="Times New Roman"/>
                <w:sz w:val="20"/>
              </w:rPr>
              <w:t>500</w:t>
            </w:r>
            <w:r>
              <w:rPr>
                <w:rFonts w:ascii="Times New Roman" w:eastAsia="Times New Roman"/>
                <w:spacing w:val="-3"/>
                <w:sz w:val="20"/>
              </w:rPr>
              <w:t> </w:t>
            </w:r>
            <w:r>
              <w:rPr>
                <w:spacing w:val="-13"/>
                <w:sz w:val="20"/>
              </w:rPr>
              <w:t>公尺，與 </w:t>
            </w:r>
            <w:r>
              <w:rPr>
                <w:rFonts w:ascii="Times New Roman" w:eastAsia="Times New Roman"/>
                <w:sz w:val="20"/>
              </w:rPr>
              <w:t>B</w:t>
            </w:r>
            <w:r>
              <w:rPr>
                <w:sz w:val="20"/>
              </w:rPr>
              <w:t>、</w:t>
            </w:r>
            <w:r>
              <w:rPr>
                <w:rFonts w:ascii="Times New Roman" w:eastAsia="Times New Roman"/>
                <w:spacing w:val="-5"/>
                <w:sz w:val="20"/>
              </w:rPr>
              <w:t>D</w:t>
            </w:r>
            <w:r>
              <w:rPr>
                <w:sz w:val="20"/>
              </w:rPr>
              <w:t>、</w:t>
            </w:r>
            <w:r>
              <w:rPr>
                <w:rFonts w:ascii="Times New Roman" w:eastAsia="Times New Roman"/>
                <w:sz w:val="20"/>
              </w:rPr>
              <w:t>F</w:t>
            </w:r>
            <w:r>
              <w:rPr>
                <w:rFonts w:ascii="Times New Roman" w:eastAsia="Times New Roman"/>
                <w:spacing w:val="-2"/>
                <w:sz w:val="20"/>
              </w:rPr>
              <w:t> </w:t>
            </w:r>
            <w:r>
              <w:rPr>
                <w:sz w:val="20"/>
              </w:rPr>
              <w:t>三點所圍</w:t>
            </w:r>
            <w:r>
              <w:rPr>
                <w:spacing w:val="-7"/>
                <w:sz w:val="20"/>
              </w:rPr>
              <w:t>成之海域；另以 </w:t>
            </w:r>
            <w:r>
              <w:rPr>
                <w:rFonts w:ascii="Times New Roman" w:eastAsia="Times New Roman"/>
                <w:sz w:val="20"/>
              </w:rPr>
              <w:t>C</w:t>
            </w:r>
            <w:r>
              <w:rPr>
                <w:rFonts w:ascii="Times New Roman" w:eastAsia="Times New Roman"/>
                <w:spacing w:val="-2"/>
                <w:sz w:val="20"/>
              </w:rPr>
              <w:t> </w:t>
            </w:r>
            <w:r>
              <w:rPr>
                <w:sz w:val="20"/>
              </w:rPr>
              <w:t>點（安天宮）</w:t>
            </w:r>
          </w:p>
        </w:tc>
        <w:tc>
          <w:tcPr>
            <w:tcW w:w="3793" w:type="dxa"/>
          </w:tcPr>
          <w:p>
            <w:pPr>
              <w:pStyle w:val="TableParagraph"/>
              <w:rPr>
                <w:rFonts w:ascii="Times New Roman"/>
                <w:sz w:val="22"/>
              </w:rPr>
            </w:pPr>
          </w:p>
          <w:p>
            <w:pPr>
              <w:pStyle w:val="TableParagraph"/>
              <w:rPr>
                <w:rFonts w:ascii="Times New Roman"/>
                <w:sz w:val="22"/>
              </w:rPr>
            </w:pPr>
          </w:p>
          <w:p>
            <w:pPr>
              <w:pStyle w:val="TableParagraph"/>
              <w:spacing w:before="7"/>
              <w:rPr>
                <w:rFonts w:ascii="Times New Roman"/>
                <w:sz w:val="27"/>
              </w:rPr>
            </w:pPr>
          </w:p>
          <w:p>
            <w:pPr>
              <w:pStyle w:val="TableParagraph"/>
              <w:ind w:left="107"/>
              <w:rPr>
                <w:rFonts w:ascii="Times New Roman" w:hAnsi="Times New Roman"/>
                <w:sz w:val="20"/>
              </w:rPr>
            </w:pPr>
            <w:r>
              <w:rPr>
                <w:rFonts w:ascii="Times New Roman" w:hAnsi="Times New Roman"/>
                <w:sz w:val="20"/>
              </w:rPr>
              <w:t>22°50'46.6" N;121°11'20.9 "E</w:t>
            </w:r>
          </w:p>
        </w:tc>
        <w:tc>
          <w:tcPr>
            <w:tcW w:w="469" w:type="dxa"/>
          </w:tcPr>
          <w:p>
            <w:pPr>
              <w:pStyle w:val="TableParagraph"/>
              <w:rPr>
                <w:rFonts w:ascii="Times New Roman"/>
                <w:sz w:val="22"/>
              </w:rPr>
            </w:pPr>
          </w:p>
          <w:p>
            <w:pPr>
              <w:pStyle w:val="TableParagraph"/>
              <w:rPr>
                <w:rFonts w:ascii="Times New Roman"/>
                <w:sz w:val="22"/>
              </w:rPr>
            </w:pPr>
          </w:p>
          <w:p>
            <w:pPr>
              <w:pStyle w:val="TableParagraph"/>
              <w:spacing w:before="7"/>
              <w:rPr>
                <w:rFonts w:ascii="Times New Roman"/>
                <w:sz w:val="27"/>
              </w:rPr>
            </w:pPr>
          </w:p>
          <w:p>
            <w:pPr>
              <w:pStyle w:val="TableParagraph"/>
              <w:ind w:left="106"/>
              <w:rPr>
                <w:rFonts w:ascii="Times New Roman"/>
                <w:sz w:val="20"/>
              </w:rPr>
            </w:pPr>
            <w:r>
              <w:rPr>
                <w:rFonts w:ascii="Times New Roman"/>
                <w:w w:val="99"/>
                <w:sz w:val="20"/>
              </w:rPr>
              <w:t>A</w:t>
            </w:r>
          </w:p>
        </w:tc>
        <w:tc>
          <w:tcPr>
            <w:tcW w:w="997" w:type="dxa"/>
            <w:vMerge w:val="restart"/>
          </w:tcPr>
          <w:p>
            <w:pPr>
              <w:pStyle w:val="TableParagraph"/>
              <w:spacing w:line="182" w:lineRule="auto" w:before="31"/>
              <w:ind w:left="107" w:right="5"/>
              <w:jc w:val="both"/>
              <w:rPr>
                <w:sz w:val="20"/>
              </w:rPr>
            </w:pPr>
            <w:r>
              <w:rPr>
                <w:spacing w:val="60"/>
                <w:sz w:val="20"/>
              </w:rPr>
              <w:t>富山漁業資源保育區</w:t>
            </w:r>
            <w:r>
              <w:rPr>
                <w:spacing w:val="-9"/>
                <w:sz w:val="20"/>
              </w:rPr>
              <w:t> </w:t>
            </w:r>
          </w:p>
          <w:p>
            <w:pPr>
              <w:pStyle w:val="TableParagraph"/>
              <w:spacing w:line="296" w:lineRule="exact"/>
              <w:ind w:left="107"/>
              <w:rPr>
                <w:rFonts w:ascii="Times New Roman" w:eastAsia="Times New Roman"/>
                <w:sz w:val="20"/>
              </w:rPr>
            </w:pPr>
            <w:r>
              <w:rPr>
                <w:rFonts w:ascii="Times New Roman" w:eastAsia="Times New Roman"/>
                <w:sz w:val="20"/>
              </w:rPr>
              <w:t>(</w:t>
            </w:r>
            <w:r>
              <w:rPr>
                <w:sz w:val="20"/>
              </w:rPr>
              <w:t>核心區</w:t>
            </w:r>
            <w:r>
              <w:rPr>
                <w:rFonts w:ascii="Times New Roman" w:eastAsia="Times New Roman"/>
                <w:sz w:val="20"/>
              </w:rPr>
              <w:t>)</w:t>
            </w:r>
          </w:p>
          <w:p>
            <w:pPr>
              <w:pStyle w:val="TableParagraph"/>
              <w:spacing w:line="180" w:lineRule="auto" w:before="23"/>
              <w:ind w:left="107" w:right="5"/>
              <w:jc w:val="both"/>
              <w:rPr>
                <w:sz w:val="20"/>
              </w:rPr>
            </w:pPr>
            <w:r>
              <w:rPr>
                <w:sz w:val="20"/>
              </w:rPr>
              <w:t>：</w:t>
            </w:r>
            <w:r>
              <w:rPr>
                <w:rFonts w:ascii="Times New Roman" w:eastAsia="Times New Roman"/>
                <w:sz w:val="20"/>
              </w:rPr>
              <w:t>0.28</w:t>
            </w:r>
            <w:r>
              <w:rPr>
                <w:sz w:val="20"/>
              </w:rPr>
              <w:t>。</w:t>
            </w:r>
            <w:r>
              <w:rPr>
                <w:spacing w:val="-9"/>
                <w:sz w:val="20"/>
              </w:rPr>
              <w:t>富山 </w:t>
            </w:r>
            <w:r>
              <w:rPr>
                <w:rFonts w:ascii="Times New Roman" w:eastAsia="Times New Roman"/>
                <w:spacing w:val="-6"/>
                <w:sz w:val="20"/>
              </w:rPr>
              <w:t>( </w:t>
            </w:r>
            <w:r>
              <w:rPr>
                <w:sz w:val="20"/>
              </w:rPr>
              <w:t>永</w:t>
            </w:r>
            <w:r>
              <w:rPr>
                <w:spacing w:val="60"/>
                <w:sz w:val="20"/>
              </w:rPr>
              <w:t>續使用</w:t>
            </w:r>
            <w:r>
              <w:rPr>
                <w:spacing w:val="-9"/>
                <w:sz w:val="20"/>
              </w:rPr>
              <w:t> </w:t>
            </w:r>
          </w:p>
        </w:tc>
        <w:tc>
          <w:tcPr>
            <w:tcW w:w="1264" w:type="dxa"/>
            <w:vMerge/>
            <w:tcBorders>
              <w:top w:val="nil"/>
            </w:tcBorders>
          </w:tcPr>
          <w:p>
            <w:pPr>
              <w:rPr>
                <w:sz w:val="2"/>
                <w:szCs w:val="2"/>
              </w:rPr>
            </w:pPr>
          </w:p>
        </w:tc>
        <w:tc>
          <w:tcPr>
            <w:tcW w:w="2120" w:type="dxa"/>
            <w:vMerge w:val="restart"/>
          </w:tcPr>
          <w:p>
            <w:pPr>
              <w:pStyle w:val="TableParagraph"/>
              <w:spacing w:line="182" w:lineRule="auto" w:before="31"/>
              <w:ind w:left="463" w:right="101" w:hanging="360"/>
              <w:jc w:val="both"/>
              <w:rPr>
                <w:sz w:val="20"/>
              </w:rPr>
            </w:pPr>
            <w:r>
              <w:rPr>
                <w:rFonts w:ascii="Times New Roman" w:eastAsia="Times New Roman"/>
                <w:sz w:val="20"/>
              </w:rPr>
              <w:t>1</w:t>
            </w:r>
            <w:r>
              <w:rPr>
                <w:rFonts w:ascii="Times New Roman" w:eastAsia="Times New Roman"/>
                <w:spacing w:val="3"/>
                <w:sz w:val="20"/>
              </w:rPr>
              <w:t>. </w:t>
            </w:r>
            <w:r>
              <w:rPr>
                <w:rFonts w:ascii="Times New Roman" w:eastAsia="Times New Roman"/>
                <w:sz w:val="20"/>
              </w:rPr>
              <w:t>103</w:t>
            </w:r>
            <w:r>
              <w:rPr>
                <w:rFonts w:ascii="Times New Roman" w:eastAsia="Times New Roman"/>
                <w:spacing w:val="-1"/>
                <w:sz w:val="20"/>
              </w:rPr>
              <w:t> </w:t>
            </w:r>
            <w:r>
              <w:rPr>
                <w:spacing w:val="-25"/>
                <w:sz w:val="20"/>
              </w:rPr>
              <w:t>年 </w:t>
            </w:r>
            <w:r>
              <w:rPr>
                <w:rFonts w:ascii="Times New Roman" w:eastAsia="Times New Roman"/>
                <w:sz w:val="20"/>
              </w:rPr>
              <w:t>6</w:t>
            </w:r>
            <w:r>
              <w:rPr>
                <w:rFonts w:ascii="Times New Roman" w:eastAsia="Times New Roman"/>
                <w:spacing w:val="-2"/>
                <w:sz w:val="20"/>
              </w:rPr>
              <w:t> </w:t>
            </w:r>
            <w:r>
              <w:rPr>
                <w:spacing w:val="-25"/>
                <w:sz w:val="20"/>
              </w:rPr>
              <w:t>月 </w:t>
            </w:r>
            <w:r>
              <w:rPr>
                <w:rFonts w:ascii="Times New Roman" w:eastAsia="Times New Roman"/>
                <w:sz w:val="20"/>
              </w:rPr>
              <w:t>3</w:t>
            </w:r>
            <w:r>
              <w:rPr>
                <w:rFonts w:ascii="Times New Roman" w:eastAsia="Times New Roman"/>
                <w:spacing w:val="-4"/>
                <w:sz w:val="20"/>
              </w:rPr>
              <w:t> </w:t>
            </w:r>
            <w:r>
              <w:rPr>
                <w:sz w:val="20"/>
              </w:rPr>
              <w:t>日府</w:t>
            </w:r>
            <w:r>
              <w:rPr>
                <w:spacing w:val="3"/>
                <w:sz w:val="20"/>
              </w:rPr>
              <w:t>農   漁   字 第</w:t>
            </w:r>
          </w:p>
          <w:p>
            <w:pPr>
              <w:pStyle w:val="TableParagraph"/>
              <w:tabs>
                <w:tab w:pos="1807" w:val="left" w:leader="none"/>
              </w:tabs>
              <w:spacing w:line="297" w:lineRule="exact"/>
              <w:ind w:left="463"/>
              <w:rPr>
                <w:sz w:val="20"/>
              </w:rPr>
            </w:pPr>
            <w:r>
              <w:rPr>
                <w:rFonts w:ascii="Times New Roman" w:eastAsia="Times New Roman"/>
                <w:sz w:val="20"/>
              </w:rPr>
              <w:t>1030105731B</w:t>
              <w:tab/>
            </w:r>
            <w:r>
              <w:rPr>
                <w:sz w:val="20"/>
              </w:rPr>
              <w:t>號</w:t>
            </w:r>
          </w:p>
          <w:p>
            <w:pPr>
              <w:pStyle w:val="TableParagraph"/>
              <w:spacing w:line="321" w:lineRule="exact"/>
              <w:ind w:left="463"/>
              <w:rPr>
                <w:sz w:val="20"/>
              </w:rPr>
            </w:pPr>
            <w:r>
              <w:rPr>
                <w:sz w:val="20"/>
              </w:rPr>
              <w:t>函修正。</w:t>
            </w:r>
          </w:p>
          <w:p>
            <w:pPr>
              <w:pStyle w:val="TableParagraph"/>
              <w:spacing w:line="180" w:lineRule="auto" w:before="23"/>
              <w:ind w:left="463" w:right="101" w:hanging="360"/>
              <w:jc w:val="both"/>
              <w:rPr>
                <w:sz w:val="20"/>
              </w:rPr>
            </w:pPr>
            <w:r>
              <w:rPr>
                <w:rFonts w:ascii="Times New Roman" w:eastAsia="Times New Roman"/>
                <w:sz w:val="20"/>
              </w:rPr>
              <w:t>2. </w:t>
            </w:r>
            <w:r>
              <w:rPr>
                <w:sz w:val="20"/>
              </w:rPr>
              <w:t>「核心區」屬「禁</w:t>
            </w:r>
            <w:r>
              <w:rPr>
                <w:w w:val="95"/>
                <w:sz w:val="20"/>
              </w:rPr>
              <w:t>止採捕」保護等</w:t>
            </w:r>
            <w:r>
              <w:rPr>
                <w:sz w:val="20"/>
              </w:rPr>
              <w:t>級。</w:t>
            </w:r>
          </w:p>
        </w:tc>
      </w:tr>
      <w:tr>
        <w:trPr>
          <w:trHeight w:val="6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10"/>
              <w:rPr>
                <w:rFonts w:ascii="Times New Roman"/>
                <w:sz w:val="20"/>
              </w:rPr>
            </w:pPr>
          </w:p>
          <w:p>
            <w:pPr>
              <w:pStyle w:val="TableParagraph"/>
              <w:ind w:left="107"/>
              <w:rPr>
                <w:rFonts w:ascii="Times New Roman" w:hAnsi="Times New Roman"/>
                <w:sz w:val="20"/>
              </w:rPr>
            </w:pPr>
            <w:r>
              <w:rPr>
                <w:rFonts w:ascii="Times New Roman" w:hAnsi="Times New Roman"/>
                <w:sz w:val="20"/>
              </w:rPr>
              <w:t>22°50'45.6" N;121°11'38.5 "E</w:t>
            </w:r>
          </w:p>
        </w:tc>
        <w:tc>
          <w:tcPr>
            <w:tcW w:w="469" w:type="dxa"/>
          </w:tcPr>
          <w:p>
            <w:pPr>
              <w:pStyle w:val="TableParagraph"/>
              <w:spacing w:before="10"/>
              <w:rPr>
                <w:rFonts w:ascii="Times New Roman"/>
                <w:sz w:val="20"/>
              </w:rPr>
            </w:pPr>
          </w:p>
          <w:p>
            <w:pPr>
              <w:pStyle w:val="TableParagraph"/>
              <w:ind w:left="106"/>
              <w:rPr>
                <w:rFonts w:ascii="Times New Roman"/>
                <w:sz w:val="20"/>
              </w:rPr>
            </w:pPr>
            <w:r>
              <w:rPr>
                <w:rFonts w:ascii="Times New Roman"/>
                <w:w w:val="99"/>
                <w:sz w:val="20"/>
              </w:rPr>
              <w:t>B</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793"/>
        <w:gridCol w:w="469"/>
        <w:gridCol w:w="997"/>
        <w:gridCol w:w="1264"/>
        <w:gridCol w:w="2120"/>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2"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7" w:type="dxa"/>
            <w:shd w:val="clear" w:color="auto" w:fill="BCD5ED"/>
          </w:tcPr>
          <w:p>
            <w:pPr>
              <w:pStyle w:val="TableParagraph"/>
              <w:spacing w:line="419" w:lineRule="exact"/>
              <w:ind w:left="297"/>
              <w:rPr>
                <w:sz w:val="20"/>
              </w:rPr>
            </w:pPr>
            <w:r>
              <w:rPr>
                <w:sz w:val="20"/>
              </w:rPr>
              <w:t>面積</w:t>
            </w:r>
          </w:p>
          <w:p>
            <w:pPr>
              <w:pStyle w:val="TableParagraph"/>
              <w:ind w:left="259"/>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4" w:type="dxa"/>
            <w:shd w:val="clear" w:color="auto" w:fill="BCD5ED"/>
          </w:tcPr>
          <w:p>
            <w:pPr>
              <w:pStyle w:val="TableParagraph"/>
              <w:spacing w:before="153"/>
              <w:ind w:left="227"/>
              <w:rPr>
                <w:sz w:val="20"/>
              </w:rPr>
            </w:pPr>
            <w:r>
              <w:rPr>
                <w:sz w:val="20"/>
              </w:rPr>
              <w:t>管理機關</w:t>
            </w:r>
          </w:p>
        </w:tc>
        <w:tc>
          <w:tcPr>
            <w:tcW w:w="2120" w:type="dxa"/>
            <w:shd w:val="clear" w:color="auto" w:fill="BCD5ED"/>
          </w:tcPr>
          <w:p>
            <w:pPr>
              <w:pStyle w:val="TableParagraph"/>
              <w:spacing w:before="153"/>
              <w:ind w:left="353"/>
              <w:rPr>
                <w:sz w:val="20"/>
              </w:rPr>
            </w:pPr>
            <w:r>
              <w:rPr>
                <w:sz w:val="20"/>
              </w:rPr>
              <w:t>現況及未來計畫</w:t>
            </w:r>
          </w:p>
        </w:tc>
      </w:tr>
      <w:tr>
        <w:trPr>
          <w:trHeight w:val="659" w:hRule="atLeast"/>
        </w:trPr>
        <w:tc>
          <w:tcPr>
            <w:tcW w:w="1851"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vMerge w:val="restart"/>
          </w:tcPr>
          <w:p>
            <w:pPr>
              <w:pStyle w:val="TableParagraph"/>
              <w:spacing w:line="204" w:lineRule="auto"/>
              <w:ind w:left="467" w:right="24"/>
              <w:rPr>
                <w:sz w:val="20"/>
              </w:rPr>
            </w:pPr>
            <w:r>
              <w:rPr>
                <w:sz w:val="20"/>
              </w:rPr>
              <w:t>與 </w:t>
            </w:r>
            <w:r>
              <w:rPr>
                <w:rFonts w:ascii="Times New Roman" w:eastAsia="Times New Roman"/>
                <w:sz w:val="20"/>
              </w:rPr>
              <w:t>D </w:t>
            </w:r>
            <w:r>
              <w:rPr>
                <w:sz w:val="20"/>
              </w:rPr>
              <w:t>點為分界，以北為永續使用區，以南為核心區。</w:t>
            </w:r>
          </w:p>
          <w:p>
            <w:pPr>
              <w:pStyle w:val="TableParagraph"/>
              <w:numPr>
                <w:ilvl w:val="0"/>
                <w:numId w:val="20"/>
              </w:numPr>
              <w:tabs>
                <w:tab w:pos="467" w:val="left" w:leader="none"/>
                <w:tab w:pos="468" w:val="left" w:leader="none"/>
              </w:tabs>
              <w:spacing w:line="204" w:lineRule="auto" w:before="0" w:after="0"/>
              <w:ind w:left="467" w:right="123" w:hanging="360"/>
              <w:jc w:val="left"/>
              <w:rPr>
                <w:sz w:val="20"/>
              </w:rPr>
            </w:pPr>
            <w:r>
              <w:rPr>
                <w:sz w:val="20"/>
              </w:rPr>
              <w:t>於保育區内從事各項觀光、遊憩等活動，不得以石塊擲魚、捉魚離水或其他危害海洋生物之行 為，亦不得有將廢棄物拋入海 中、騎乘水上摩托車或其他破壞海洋生物棲地之行為。</w:t>
            </w:r>
          </w:p>
          <w:p>
            <w:pPr>
              <w:pStyle w:val="TableParagraph"/>
              <w:numPr>
                <w:ilvl w:val="0"/>
                <w:numId w:val="20"/>
              </w:numPr>
              <w:tabs>
                <w:tab w:pos="468" w:val="left" w:leader="none"/>
              </w:tabs>
              <w:spacing w:line="204" w:lineRule="auto" w:before="0" w:after="0"/>
              <w:ind w:left="467" w:right="47" w:hanging="360"/>
              <w:jc w:val="both"/>
              <w:rPr>
                <w:sz w:val="20"/>
              </w:rPr>
            </w:pPr>
            <w:r>
              <w:rPr>
                <w:sz w:val="20"/>
              </w:rPr>
              <w:t>保育區內餵食海洋生物應遵照管理單位、志工或該府認證合格之</w:t>
            </w:r>
            <w:r>
              <w:rPr>
                <w:spacing w:val="-11"/>
                <w:sz w:val="20"/>
              </w:rPr>
              <w:t>解說人員之管制，不得任意為之。</w:t>
            </w:r>
          </w:p>
          <w:p>
            <w:pPr>
              <w:pStyle w:val="TableParagraph"/>
              <w:numPr>
                <w:ilvl w:val="0"/>
                <w:numId w:val="20"/>
              </w:numPr>
              <w:tabs>
                <w:tab w:pos="468" w:val="left" w:leader="none"/>
              </w:tabs>
              <w:spacing w:line="204" w:lineRule="auto" w:before="0" w:after="0"/>
              <w:ind w:left="467" w:right="124" w:hanging="360"/>
              <w:jc w:val="both"/>
              <w:rPr>
                <w:sz w:val="20"/>
              </w:rPr>
            </w:pPr>
            <w:r>
              <w:rPr>
                <w:sz w:val="20"/>
              </w:rPr>
              <w:t>「核心區」除為試驗研究目的， 並經本府許可外，不得以任何方式採捕各類水產動植物。</w:t>
            </w:r>
          </w:p>
          <w:p>
            <w:pPr>
              <w:pStyle w:val="TableParagraph"/>
              <w:numPr>
                <w:ilvl w:val="0"/>
                <w:numId w:val="20"/>
              </w:numPr>
              <w:tabs>
                <w:tab w:pos="468" w:val="left" w:leader="none"/>
              </w:tabs>
              <w:spacing w:line="204" w:lineRule="auto" w:before="0" w:after="0"/>
              <w:ind w:left="467" w:right="124" w:hanging="360"/>
              <w:jc w:val="both"/>
              <w:rPr>
                <w:sz w:val="20"/>
              </w:rPr>
            </w:pPr>
            <w:r>
              <w:rPr>
                <w:sz w:val="20"/>
              </w:rPr>
              <w:t>「永續使用區」除為試驗研究目的及其他必要事項，並經本府許可外，不得以任何方式採捕各類水產動植物。</w:t>
            </w:r>
          </w:p>
          <w:p>
            <w:pPr>
              <w:pStyle w:val="TableParagraph"/>
              <w:numPr>
                <w:ilvl w:val="0"/>
                <w:numId w:val="20"/>
              </w:numPr>
              <w:tabs>
                <w:tab w:pos="467" w:val="left" w:leader="none"/>
                <w:tab w:pos="468" w:val="left" w:leader="none"/>
              </w:tabs>
              <w:spacing w:line="346" w:lineRule="exact" w:before="0" w:after="0"/>
              <w:ind w:left="467" w:right="0" w:hanging="360"/>
              <w:jc w:val="left"/>
              <w:rPr>
                <w:sz w:val="20"/>
              </w:rPr>
            </w:pPr>
            <w:r>
              <w:rPr>
                <w:sz w:val="20"/>
              </w:rPr>
              <w:t>保育對象：保育區內水產動物均</w:t>
            </w:r>
          </w:p>
          <w:p>
            <w:pPr>
              <w:pStyle w:val="TableParagraph"/>
              <w:spacing w:line="364" w:lineRule="exact"/>
              <w:ind w:left="467"/>
              <w:rPr>
                <w:sz w:val="20"/>
              </w:rPr>
            </w:pPr>
            <w:r>
              <w:rPr>
                <w:sz w:val="20"/>
              </w:rPr>
              <w:t>屬之。</w:t>
            </w:r>
          </w:p>
        </w:tc>
        <w:tc>
          <w:tcPr>
            <w:tcW w:w="3793" w:type="dxa"/>
          </w:tcPr>
          <w:p>
            <w:pPr>
              <w:pStyle w:val="TableParagraph"/>
              <w:spacing w:before="10"/>
              <w:rPr>
                <w:rFonts w:ascii="Times New Roman"/>
                <w:sz w:val="20"/>
              </w:rPr>
            </w:pPr>
          </w:p>
          <w:p>
            <w:pPr>
              <w:pStyle w:val="TableParagraph"/>
              <w:ind w:left="107"/>
              <w:rPr>
                <w:rFonts w:ascii="Times New Roman" w:hAnsi="Times New Roman"/>
                <w:sz w:val="20"/>
              </w:rPr>
            </w:pPr>
            <w:r>
              <w:rPr>
                <w:rFonts w:ascii="Times New Roman" w:hAnsi="Times New Roman"/>
                <w:sz w:val="20"/>
              </w:rPr>
              <w:t>22°50'18.9" N;121°11'18.5 "E</w:t>
            </w:r>
          </w:p>
        </w:tc>
        <w:tc>
          <w:tcPr>
            <w:tcW w:w="469" w:type="dxa"/>
          </w:tcPr>
          <w:p>
            <w:pPr>
              <w:pStyle w:val="TableParagraph"/>
              <w:spacing w:before="10"/>
              <w:rPr>
                <w:rFonts w:ascii="Times New Roman"/>
                <w:sz w:val="20"/>
              </w:rPr>
            </w:pPr>
          </w:p>
          <w:p>
            <w:pPr>
              <w:pStyle w:val="TableParagraph"/>
              <w:ind w:left="106"/>
              <w:rPr>
                <w:rFonts w:ascii="Times New Roman"/>
                <w:sz w:val="20"/>
              </w:rPr>
            </w:pPr>
            <w:r>
              <w:rPr>
                <w:rFonts w:ascii="Times New Roman"/>
                <w:w w:val="99"/>
                <w:sz w:val="20"/>
              </w:rPr>
              <w:t>C</w:t>
            </w:r>
          </w:p>
        </w:tc>
        <w:tc>
          <w:tcPr>
            <w:tcW w:w="997" w:type="dxa"/>
            <w:vMerge w:val="restart"/>
          </w:tcPr>
          <w:p>
            <w:pPr>
              <w:pStyle w:val="TableParagraph"/>
              <w:spacing w:line="385" w:lineRule="exact"/>
              <w:ind w:left="107"/>
              <w:rPr>
                <w:rFonts w:ascii="Times New Roman" w:eastAsia="Times New Roman"/>
                <w:sz w:val="20"/>
              </w:rPr>
            </w:pPr>
            <w:r>
              <w:rPr>
                <w:sz w:val="20"/>
              </w:rPr>
              <w:t>區</w:t>
            </w:r>
            <w:r>
              <w:rPr>
                <w:rFonts w:ascii="Times New Roman" w:eastAsia="Times New Roman"/>
                <w:sz w:val="20"/>
              </w:rPr>
              <w:t>)</w:t>
            </w:r>
            <w:r>
              <w:rPr>
                <w:sz w:val="20"/>
              </w:rPr>
              <w:t>：</w:t>
            </w:r>
            <w:r>
              <w:rPr>
                <w:rFonts w:ascii="Times New Roman" w:eastAsia="Times New Roman"/>
                <w:sz w:val="20"/>
              </w:rPr>
              <w:t>0.45</w:t>
            </w:r>
          </w:p>
        </w:tc>
        <w:tc>
          <w:tcPr>
            <w:tcW w:w="1264" w:type="dxa"/>
            <w:vMerge w:val="restart"/>
          </w:tcPr>
          <w:p>
            <w:pPr>
              <w:pStyle w:val="TableParagraph"/>
              <w:rPr>
                <w:rFonts w:ascii="Times New Roman"/>
                <w:sz w:val="18"/>
              </w:rPr>
            </w:pPr>
          </w:p>
        </w:tc>
        <w:tc>
          <w:tcPr>
            <w:tcW w:w="2120" w:type="dxa"/>
            <w:vMerge w:val="restart"/>
          </w:tcPr>
          <w:p>
            <w:pPr>
              <w:pStyle w:val="TableParagraph"/>
              <w:tabs>
                <w:tab w:pos="463" w:val="left" w:leader="none"/>
              </w:tabs>
              <w:spacing w:line="333" w:lineRule="exact"/>
              <w:ind w:left="103"/>
              <w:rPr>
                <w:sz w:val="20"/>
              </w:rPr>
            </w:pPr>
            <w:r>
              <w:rPr>
                <w:rFonts w:ascii="Times New Roman" w:eastAsia="Times New Roman"/>
                <w:sz w:val="20"/>
              </w:rPr>
              <w:t>3.</w:t>
              <w:tab/>
            </w:r>
            <w:r>
              <w:rPr>
                <w:spacing w:val="-7"/>
                <w:sz w:val="20"/>
              </w:rPr>
              <w:t>「永續使用區」屬</w:t>
            </w:r>
          </w:p>
          <w:p>
            <w:pPr>
              <w:pStyle w:val="TableParagraph"/>
              <w:spacing w:line="180" w:lineRule="auto" w:before="23"/>
              <w:ind w:left="463" w:right="34"/>
              <w:rPr>
                <w:sz w:val="20"/>
              </w:rPr>
            </w:pPr>
            <w:r>
              <w:rPr>
                <w:sz w:val="20"/>
              </w:rPr>
              <w:t>「多功能使用」保護等級。</w:t>
            </w:r>
          </w:p>
        </w:tc>
      </w:tr>
      <w:tr>
        <w:trPr>
          <w:trHeight w:val="645"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3"/>
              <w:rPr>
                <w:rFonts w:ascii="Times New Roman"/>
                <w:sz w:val="20"/>
              </w:rPr>
            </w:pPr>
          </w:p>
          <w:p>
            <w:pPr>
              <w:pStyle w:val="TableParagraph"/>
              <w:ind w:left="107"/>
              <w:rPr>
                <w:rFonts w:ascii="Times New Roman" w:hAnsi="Times New Roman"/>
                <w:sz w:val="20"/>
              </w:rPr>
            </w:pPr>
            <w:r>
              <w:rPr>
                <w:rFonts w:ascii="Times New Roman" w:hAnsi="Times New Roman"/>
                <w:sz w:val="20"/>
              </w:rPr>
              <w:t>22°50'17.1" N;121°11'36 "E</w:t>
            </w:r>
          </w:p>
        </w:tc>
        <w:tc>
          <w:tcPr>
            <w:tcW w:w="469" w:type="dxa"/>
          </w:tcPr>
          <w:p>
            <w:pPr>
              <w:pStyle w:val="TableParagraph"/>
              <w:spacing w:before="3"/>
              <w:rPr>
                <w:rFonts w:ascii="Times New Roman"/>
                <w:sz w:val="20"/>
              </w:rPr>
            </w:pPr>
          </w:p>
          <w:p>
            <w:pPr>
              <w:pStyle w:val="TableParagraph"/>
              <w:ind w:left="106"/>
              <w:rPr>
                <w:rFonts w:ascii="Times New Roman"/>
                <w:sz w:val="20"/>
              </w:rPr>
            </w:pPr>
            <w:r>
              <w:rPr>
                <w:rFonts w:ascii="Times New Roman"/>
                <w:w w:val="99"/>
                <w:sz w:val="20"/>
              </w:rPr>
              <w:t>D</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67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8"/>
              <w:rPr>
                <w:rFonts w:ascii="Times New Roman"/>
                <w:sz w:val="21"/>
              </w:rPr>
            </w:pPr>
          </w:p>
          <w:p>
            <w:pPr>
              <w:pStyle w:val="TableParagraph"/>
              <w:ind w:left="107"/>
              <w:rPr>
                <w:rFonts w:ascii="Times New Roman" w:hAnsi="Times New Roman"/>
                <w:sz w:val="20"/>
              </w:rPr>
            </w:pPr>
            <w:r>
              <w:rPr>
                <w:rFonts w:ascii="Times New Roman" w:hAnsi="Times New Roman"/>
                <w:sz w:val="20"/>
              </w:rPr>
              <w:t>22°50'02.8" N;121°11'08.4 "E</w:t>
            </w:r>
          </w:p>
        </w:tc>
        <w:tc>
          <w:tcPr>
            <w:tcW w:w="469" w:type="dxa"/>
          </w:tcPr>
          <w:p>
            <w:pPr>
              <w:pStyle w:val="TableParagraph"/>
              <w:spacing w:before="8"/>
              <w:rPr>
                <w:rFonts w:ascii="Times New Roman"/>
                <w:sz w:val="21"/>
              </w:rPr>
            </w:pPr>
          </w:p>
          <w:p>
            <w:pPr>
              <w:pStyle w:val="TableParagraph"/>
              <w:ind w:left="106"/>
              <w:rPr>
                <w:rFonts w:ascii="Times New Roman"/>
                <w:sz w:val="20"/>
              </w:rPr>
            </w:pPr>
            <w:r>
              <w:rPr>
                <w:rFonts w:ascii="Times New Roman"/>
                <w:w w:val="99"/>
                <w:sz w:val="20"/>
              </w:rPr>
              <w:t>E</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5186"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8"/>
              <w:rPr>
                <w:rFonts w:ascii="Times New Roman"/>
                <w:sz w:val="19"/>
              </w:rPr>
            </w:pPr>
          </w:p>
          <w:p>
            <w:pPr>
              <w:pStyle w:val="TableParagraph"/>
              <w:ind w:left="107"/>
              <w:rPr>
                <w:rFonts w:ascii="Times New Roman" w:hAnsi="Times New Roman"/>
                <w:sz w:val="20"/>
              </w:rPr>
            </w:pPr>
            <w:r>
              <w:rPr>
                <w:rFonts w:ascii="Times New Roman" w:hAnsi="Times New Roman"/>
                <w:sz w:val="20"/>
              </w:rPr>
              <w:t>22°49'58.4" N;121°11'25.5 "E</w:t>
            </w:r>
          </w:p>
        </w:tc>
        <w:tc>
          <w:tcPr>
            <w:tcW w:w="46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8"/>
              <w:rPr>
                <w:rFonts w:ascii="Times New Roman"/>
                <w:sz w:val="19"/>
              </w:rPr>
            </w:pPr>
          </w:p>
          <w:p>
            <w:pPr>
              <w:pStyle w:val="TableParagraph"/>
              <w:ind w:left="106"/>
              <w:rPr>
                <w:rFonts w:ascii="Times New Roman"/>
                <w:sz w:val="20"/>
              </w:rPr>
            </w:pPr>
            <w:r>
              <w:rPr>
                <w:rFonts w:ascii="Times New Roman"/>
                <w:w w:val="99"/>
                <w:sz w:val="20"/>
              </w:rPr>
              <w:t>F</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val="restart"/>
          </w:tcPr>
          <w:p>
            <w:pPr>
              <w:pStyle w:val="TableParagraph"/>
              <w:spacing w:line="180" w:lineRule="auto" w:before="37"/>
              <w:ind w:left="110" w:right="77"/>
              <w:rPr>
                <w:sz w:val="20"/>
              </w:rPr>
            </w:pPr>
            <w:r>
              <w:rPr>
                <w:spacing w:val="5"/>
                <w:sz w:val="20"/>
              </w:rPr>
              <w:t>花蓮縣</w:t>
            </w:r>
            <w:r>
              <w:rPr>
                <w:rFonts w:ascii="Times New Roman" w:hAnsi="Times New Roman" w:eastAsia="Times New Roman"/>
                <w:sz w:val="20"/>
              </w:rPr>
              <w:t>—</w:t>
            </w:r>
            <w:r>
              <w:rPr>
                <w:spacing w:val="3"/>
                <w:sz w:val="20"/>
              </w:rPr>
              <w:t>壽豐鄉鹽寮 保 育 區 </w:t>
            </w:r>
            <w:r>
              <w:rPr>
                <w:rFonts w:ascii="Times New Roman" w:hAnsi="Times New Roman" w:eastAsia="Times New Roman"/>
                <w:spacing w:val="3"/>
                <w:sz w:val="20"/>
              </w:rPr>
              <w:t>(89/01/12</w:t>
            </w:r>
            <w:r>
              <w:rPr>
                <w:rFonts w:ascii="Times New Roman" w:hAnsi="Times New Roman" w:eastAsia="Times New Roman"/>
                <w:spacing w:val="10"/>
                <w:sz w:val="20"/>
              </w:rPr>
              <w:t>  </w:t>
            </w:r>
            <w:r>
              <w:rPr>
                <w:rFonts w:ascii="Times New Roman" w:hAnsi="Times New Roman" w:eastAsia="Times New Roman"/>
                <w:sz w:val="20"/>
              </w:rPr>
              <w:t>89</w:t>
            </w:r>
            <w:r>
              <w:rPr>
                <w:rFonts w:ascii="Times New Roman" w:hAnsi="Times New Roman" w:eastAsia="Times New Roman"/>
                <w:spacing w:val="7"/>
                <w:sz w:val="20"/>
              </w:rPr>
              <w:t>  </w:t>
            </w:r>
            <w:r>
              <w:rPr>
                <w:spacing w:val="19"/>
                <w:sz w:val="20"/>
              </w:rPr>
              <w:t>府農</w:t>
            </w:r>
          </w:p>
          <w:p>
            <w:pPr>
              <w:pStyle w:val="TableParagraph"/>
              <w:spacing w:line="304" w:lineRule="exact"/>
              <w:ind w:left="110"/>
              <w:rPr>
                <w:sz w:val="20"/>
              </w:rPr>
            </w:pPr>
            <w:r>
              <w:rPr>
                <w:spacing w:val="6"/>
                <w:sz w:val="20"/>
              </w:rPr>
              <w:t>漁字第 </w:t>
            </w:r>
            <w:r>
              <w:rPr>
                <w:rFonts w:ascii="Times New Roman" w:eastAsia="Times New Roman"/>
                <w:sz w:val="20"/>
              </w:rPr>
              <w:t>003049</w:t>
            </w:r>
            <w:r>
              <w:rPr>
                <w:rFonts w:ascii="Times New Roman" w:eastAsia="Times New Roman"/>
                <w:spacing w:val="3"/>
                <w:sz w:val="20"/>
              </w:rPr>
              <w:t>  </w:t>
            </w:r>
            <w:r>
              <w:rPr>
                <w:sz w:val="20"/>
              </w:rPr>
              <w:t>號</w:t>
            </w:r>
          </w:p>
          <w:p>
            <w:pPr>
              <w:pStyle w:val="TableParagraph"/>
              <w:spacing w:line="286"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spacing w:line="204" w:lineRule="auto"/>
              <w:ind w:left="467" w:right="94" w:hanging="360"/>
              <w:jc w:val="both"/>
              <w:rPr>
                <w:rFonts w:ascii="Times New Roman" w:eastAsia="Times New Roman"/>
                <w:sz w:val="20"/>
              </w:rPr>
            </w:pPr>
            <w:r>
              <w:rPr>
                <w:rFonts w:ascii="Times New Roman" w:eastAsia="Times New Roman"/>
                <w:sz w:val="20"/>
              </w:rPr>
              <w:t>1</w:t>
            </w:r>
            <w:r>
              <w:rPr>
                <w:rFonts w:ascii="Times New Roman" w:eastAsia="Times New Roman"/>
                <w:spacing w:val="2"/>
                <w:sz w:val="20"/>
              </w:rPr>
              <w:t>.   </w:t>
            </w:r>
            <w:r>
              <w:rPr>
                <w:spacing w:val="-5"/>
                <w:sz w:val="20"/>
              </w:rPr>
              <w:t>自該縣壽豐鄉鹽寮村台 </w:t>
            </w:r>
            <w:r>
              <w:rPr>
                <w:rFonts w:ascii="Times New Roman" w:eastAsia="Times New Roman"/>
                <w:spacing w:val="-5"/>
                <w:sz w:val="20"/>
              </w:rPr>
              <w:t>11 </w:t>
            </w:r>
            <w:r>
              <w:rPr>
                <w:sz w:val="20"/>
              </w:rPr>
              <w:t>縣福德橋</w:t>
            </w:r>
            <w:r>
              <w:rPr>
                <w:rFonts w:ascii="Times New Roman" w:eastAsia="Times New Roman"/>
                <w:sz w:val="20"/>
              </w:rPr>
              <w:t>(A1)</w:t>
            </w:r>
            <w:r>
              <w:rPr>
                <w:sz w:val="20"/>
              </w:rPr>
              <w:t>起至鹽寮橋</w:t>
            </w:r>
            <w:r>
              <w:rPr>
                <w:rFonts w:ascii="Times New Roman" w:eastAsia="Times New Roman"/>
                <w:sz w:val="20"/>
              </w:rPr>
              <w:t>(A3)</w:t>
            </w:r>
            <w:r>
              <w:rPr>
                <w:sz w:val="20"/>
              </w:rPr>
              <w:t>止，由</w:t>
            </w:r>
            <w:r>
              <w:rPr>
                <w:rFonts w:ascii="Times New Roman" w:eastAsia="Times New Roman"/>
                <w:sz w:val="20"/>
              </w:rPr>
              <w:t>A1</w:t>
            </w:r>
            <w:r>
              <w:rPr>
                <w:rFonts w:ascii="Times New Roman" w:eastAsia="Times New Roman"/>
                <w:spacing w:val="-2"/>
                <w:sz w:val="20"/>
              </w:rPr>
              <w:t> </w:t>
            </w:r>
            <w:r>
              <w:rPr>
                <w:spacing w:val="-25"/>
                <w:sz w:val="20"/>
              </w:rPr>
              <w:t>至 </w:t>
            </w:r>
            <w:r>
              <w:rPr>
                <w:rFonts w:ascii="Times New Roman" w:eastAsia="Times New Roman"/>
                <w:sz w:val="20"/>
              </w:rPr>
              <w:t>A2 </w:t>
            </w:r>
            <w:r>
              <w:rPr>
                <w:spacing w:val="-7"/>
                <w:sz w:val="20"/>
              </w:rPr>
              <w:t>連線以南，</w:t>
            </w:r>
            <w:r>
              <w:rPr>
                <w:rFonts w:ascii="Times New Roman" w:eastAsia="Times New Roman"/>
                <w:spacing w:val="-9"/>
                <w:sz w:val="20"/>
              </w:rPr>
              <w:t>A3 </w:t>
            </w:r>
            <w:r>
              <w:rPr>
                <w:spacing w:val="-27"/>
                <w:sz w:val="20"/>
              </w:rPr>
              <w:t>至 </w:t>
            </w:r>
            <w:r>
              <w:rPr>
                <w:rFonts w:ascii="Times New Roman" w:eastAsia="Times New Roman"/>
                <w:sz w:val="20"/>
              </w:rPr>
              <w:t>A4 </w:t>
            </w:r>
            <w:r>
              <w:rPr>
                <w:sz w:val="20"/>
              </w:rPr>
              <w:t>連</w:t>
            </w:r>
            <w:r>
              <w:rPr>
                <w:spacing w:val="-8"/>
                <w:sz w:val="20"/>
              </w:rPr>
              <w:t>線以北，由低潮線向外海延伸</w:t>
            </w:r>
            <w:r>
              <w:rPr>
                <w:rFonts w:ascii="Times New Roman" w:eastAsia="Times New Roman"/>
                <w:sz w:val="20"/>
              </w:rPr>
              <w:t>200</w:t>
            </w:r>
          </w:p>
        </w:tc>
        <w:tc>
          <w:tcPr>
            <w:tcW w:w="3793" w:type="dxa"/>
          </w:tcPr>
          <w:p>
            <w:pPr>
              <w:pStyle w:val="TableParagraph"/>
              <w:spacing w:line="241" w:lineRule="exact"/>
              <w:ind w:left="107"/>
              <w:rPr>
                <w:sz w:val="20"/>
              </w:rPr>
            </w:pPr>
            <w:r>
              <w:rPr>
                <w:sz w:val="20"/>
              </w:rPr>
              <w:t>23°53'07.5"N;121°36'12.5"E</w:t>
            </w:r>
          </w:p>
        </w:tc>
        <w:tc>
          <w:tcPr>
            <w:tcW w:w="469" w:type="dxa"/>
          </w:tcPr>
          <w:p>
            <w:pPr>
              <w:pStyle w:val="TableParagraph"/>
              <w:spacing w:line="241" w:lineRule="exact"/>
              <w:ind w:left="106"/>
              <w:rPr>
                <w:sz w:val="20"/>
              </w:rPr>
            </w:pPr>
            <w:r>
              <w:rPr>
                <w:sz w:val="20"/>
              </w:rPr>
              <w:t>A1</w:t>
            </w:r>
          </w:p>
        </w:tc>
        <w:tc>
          <w:tcPr>
            <w:tcW w:w="997" w:type="dxa"/>
            <w:vMerge w:val="restart"/>
          </w:tcPr>
          <w:p>
            <w:pPr>
              <w:pStyle w:val="TableParagraph"/>
              <w:spacing w:before="72"/>
              <w:ind w:left="107"/>
              <w:rPr>
                <w:rFonts w:ascii="Times New Roman"/>
                <w:sz w:val="20"/>
              </w:rPr>
            </w:pPr>
            <w:r>
              <w:rPr>
                <w:rFonts w:ascii="Times New Roman"/>
                <w:sz w:val="20"/>
              </w:rPr>
              <w:t>0.68</w:t>
            </w:r>
          </w:p>
        </w:tc>
        <w:tc>
          <w:tcPr>
            <w:tcW w:w="1264" w:type="dxa"/>
            <w:vMerge w:val="restart"/>
          </w:tcPr>
          <w:p>
            <w:pPr>
              <w:pStyle w:val="TableParagraph"/>
              <w:spacing w:line="387" w:lineRule="exact"/>
              <w:ind w:left="104"/>
              <w:rPr>
                <w:sz w:val="20"/>
              </w:rPr>
            </w:pPr>
            <w:r>
              <w:rPr>
                <w:sz w:val="20"/>
              </w:rPr>
              <w:t>花蓮縣政府</w:t>
            </w:r>
          </w:p>
        </w:tc>
        <w:tc>
          <w:tcPr>
            <w:tcW w:w="2120" w:type="dxa"/>
            <w:vMerge w:val="restart"/>
          </w:tcPr>
          <w:p>
            <w:pPr>
              <w:pStyle w:val="TableParagraph"/>
              <w:tabs>
                <w:tab w:pos="463" w:val="left" w:leader="none"/>
              </w:tabs>
              <w:spacing w:line="335" w:lineRule="exact"/>
              <w:ind w:left="103"/>
              <w:rPr>
                <w:sz w:val="20"/>
              </w:rPr>
            </w:pPr>
            <w:r>
              <w:rPr>
                <w:rFonts w:ascii="Times New Roman" w:eastAsia="Times New Roman"/>
                <w:sz w:val="20"/>
              </w:rPr>
              <w:t>1.</w:t>
              <w:tab/>
              <w:t>102 </w:t>
            </w:r>
            <w:r>
              <w:rPr>
                <w:sz w:val="20"/>
              </w:rPr>
              <w:t>年 </w:t>
            </w:r>
            <w:r>
              <w:rPr>
                <w:rFonts w:ascii="Times New Roman" w:eastAsia="Times New Roman"/>
                <w:sz w:val="20"/>
              </w:rPr>
              <w:t>1 </w:t>
            </w:r>
            <w:r>
              <w:rPr>
                <w:sz w:val="20"/>
              </w:rPr>
              <w:t>月 </w:t>
            </w:r>
            <w:r>
              <w:rPr>
                <w:rFonts w:ascii="Times New Roman" w:eastAsia="Times New Roman"/>
                <w:sz w:val="20"/>
              </w:rPr>
              <w:t>28</w:t>
            </w:r>
            <w:r>
              <w:rPr>
                <w:rFonts w:ascii="Times New Roman" w:eastAsia="Times New Roman"/>
                <w:spacing w:val="-10"/>
                <w:sz w:val="20"/>
              </w:rPr>
              <w:t> </w:t>
            </w:r>
            <w:r>
              <w:rPr>
                <w:sz w:val="20"/>
              </w:rPr>
              <w:t>日</w:t>
            </w:r>
          </w:p>
          <w:p>
            <w:pPr>
              <w:pStyle w:val="TableParagraph"/>
              <w:spacing w:line="180" w:lineRule="auto" w:before="22"/>
              <w:ind w:left="463" w:right="101"/>
              <w:rPr>
                <w:sz w:val="20"/>
              </w:rPr>
            </w:pPr>
            <w:r>
              <w:rPr>
                <w:spacing w:val="19"/>
                <w:w w:val="95"/>
                <w:sz w:val="20"/>
              </w:rPr>
              <w:t>公告修正現有漁</w:t>
            </w:r>
            <w:r>
              <w:rPr>
                <w:spacing w:val="4"/>
                <w:w w:val="95"/>
                <w:sz w:val="20"/>
              </w:rPr>
              <w:t>業資源保育區，以</w:t>
            </w:r>
          </w:p>
          <w:p>
            <w:pPr>
              <w:pStyle w:val="TableParagraph"/>
              <w:spacing w:line="302" w:lineRule="exact"/>
              <w:ind w:left="463"/>
              <w:rPr>
                <w:sz w:val="20"/>
              </w:rPr>
            </w:pPr>
            <w:r>
              <w:rPr>
                <w:rFonts w:ascii="Times New Roman" w:eastAsia="Times New Roman"/>
                <w:sz w:val="20"/>
              </w:rPr>
              <w:t>WGS84</w:t>
            </w:r>
            <w:r>
              <w:rPr>
                <w:rFonts w:ascii="Times New Roman" w:eastAsia="Times New Roman"/>
                <w:spacing w:val="47"/>
                <w:sz w:val="20"/>
              </w:rPr>
              <w:t> </w:t>
            </w:r>
            <w:r>
              <w:rPr>
                <w:sz w:val="20"/>
              </w:rPr>
              <w:t>座標系統</w:t>
            </w:r>
          </w:p>
          <w:p>
            <w:pPr>
              <w:pStyle w:val="TableParagraph"/>
              <w:spacing w:line="286" w:lineRule="exact"/>
              <w:ind w:left="463"/>
              <w:rPr>
                <w:sz w:val="20"/>
              </w:rPr>
            </w:pPr>
            <w:r>
              <w:rPr>
                <w:spacing w:val="-8"/>
                <w:w w:val="95"/>
                <w:sz w:val="20"/>
              </w:rPr>
              <w:t>定位範圍，並修正</w:t>
            </w:r>
          </w:p>
        </w:tc>
      </w:tr>
      <w:tr>
        <w:trPr>
          <w:trHeight w:val="25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39" w:lineRule="exact"/>
              <w:ind w:left="107"/>
              <w:rPr>
                <w:sz w:val="20"/>
              </w:rPr>
            </w:pPr>
            <w:r>
              <w:rPr>
                <w:sz w:val="20"/>
              </w:rPr>
              <w:t>23°53'07.5"N;121°36'19.6"E</w:t>
            </w:r>
          </w:p>
        </w:tc>
        <w:tc>
          <w:tcPr>
            <w:tcW w:w="469" w:type="dxa"/>
          </w:tcPr>
          <w:p>
            <w:pPr>
              <w:pStyle w:val="TableParagraph"/>
              <w:spacing w:line="239" w:lineRule="exact"/>
              <w:ind w:left="106"/>
              <w:rPr>
                <w:sz w:val="20"/>
              </w:rPr>
            </w:pPr>
            <w:r>
              <w:rPr>
                <w:sz w:val="20"/>
              </w:rPr>
              <w:t>A2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23°51'36.9"N;121°35'51.8"E</w:t>
            </w:r>
          </w:p>
        </w:tc>
        <w:tc>
          <w:tcPr>
            <w:tcW w:w="469" w:type="dxa"/>
          </w:tcPr>
          <w:p>
            <w:pPr>
              <w:pStyle w:val="TableParagraph"/>
              <w:spacing w:line="241" w:lineRule="exact"/>
              <w:ind w:left="106"/>
              <w:rPr>
                <w:sz w:val="20"/>
              </w:rPr>
            </w:pPr>
            <w:r>
              <w:rPr>
                <w:sz w:val="20"/>
              </w:rPr>
              <w:t>A3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78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157"/>
              <w:ind w:left="107"/>
              <w:rPr>
                <w:sz w:val="20"/>
              </w:rPr>
            </w:pPr>
            <w:r>
              <w:rPr>
                <w:sz w:val="20"/>
              </w:rPr>
              <w:t>23°51'36.9"N;121°35'58.9"E</w:t>
            </w:r>
          </w:p>
        </w:tc>
        <w:tc>
          <w:tcPr>
            <w:tcW w:w="469" w:type="dxa"/>
          </w:tcPr>
          <w:p>
            <w:pPr>
              <w:pStyle w:val="TableParagraph"/>
              <w:spacing w:before="157"/>
              <w:ind w:left="106"/>
              <w:rPr>
                <w:sz w:val="20"/>
              </w:rPr>
            </w:pPr>
            <w:r>
              <w:rPr>
                <w:sz w:val="20"/>
              </w:rPr>
              <w:t>A4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793"/>
        <w:gridCol w:w="469"/>
        <w:gridCol w:w="997"/>
        <w:gridCol w:w="1264"/>
        <w:gridCol w:w="2120"/>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2"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7" w:type="dxa"/>
            <w:shd w:val="clear" w:color="auto" w:fill="BCD5ED"/>
          </w:tcPr>
          <w:p>
            <w:pPr>
              <w:pStyle w:val="TableParagraph"/>
              <w:spacing w:line="419" w:lineRule="exact"/>
              <w:ind w:left="297"/>
              <w:rPr>
                <w:sz w:val="20"/>
              </w:rPr>
            </w:pPr>
            <w:r>
              <w:rPr>
                <w:sz w:val="20"/>
              </w:rPr>
              <w:t>面積</w:t>
            </w:r>
          </w:p>
          <w:p>
            <w:pPr>
              <w:pStyle w:val="TableParagraph"/>
              <w:ind w:left="259"/>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4" w:type="dxa"/>
            <w:shd w:val="clear" w:color="auto" w:fill="BCD5ED"/>
          </w:tcPr>
          <w:p>
            <w:pPr>
              <w:pStyle w:val="TableParagraph"/>
              <w:spacing w:before="153"/>
              <w:ind w:left="227"/>
              <w:rPr>
                <w:sz w:val="20"/>
              </w:rPr>
            </w:pPr>
            <w:r>
              <w:rPr>
                <w:sz w:val="20"/>
              </w:rPr>
              <w:t>管理機關</w:t>
            </w:r>
          </w:p>
        </w:tc>
        <w:tc>
          <w:tcPr>
            <w:tcW w:w="2120" w:type="dxa"/>
            <w:shd w:val="clear" w:color="auto" w:fill="BCD5ED"/>
          </w:tcPr>
          <w:p>
            <w:pPr>
              <w:pStyle w:val="TableParagraph"/>
              <w:spacing w:before="153"/>
              <w:ind w:left="353"/>
              <w:rPr>
                <w:sz w:val="20"/>
              </w:rPr>
            </w:pPr>
            <w:r>
              <w:rPr>
                <w:sz w:val="20"/>
              </w:rPr>
              <w:t>現況及未來計畫</w:t>
            </w:r>
          </w:p>
        </w:tc>
      </w:tr>
      <w:tr>
        <w:trPr>
          <w:trHeight w:val="719" w:hRule="atLeast"/>
        </w:trPr>
        <w:tc>
          <w:tcPr>
            <w:tcW w:w="1851" w:type="dxa"/>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tcPr>
          <w:p>
            <w:pPr>
              <w:pStyle w:val="TableParagraph"/>
              <w:spacing w:line="336" w:lineRule="exact"/>
              <w:ind w:left="467"/>
              <w:rPr>
                <w:sz w:val="20"/>
              </w:rPr>
            </w:pPr>
            <w:r>
              <w:rPr>
                <w:sz w:val="20"/>
              </w:rPr>
              <w:t>公尺之海域。</w:t>
            </w:r>
          </w:p>
          <w:p>
            <w:pPr>
              <w:pStyle w:val="TableParagraph"/>
              <w:tabs>
                <w:tab w:pos="467" w:val="left" w:leader="none"/>
              </w:tabs>
              <w:spacing w:line="364" w:lineRule="exact"/>
              <w:ind w:left="107"/>
              <w:rPr>
                <w:sz w:val="20"/>
              </w:rPr>
            </w:pPr>
            <w:r>
              <w:rPr>
                <w:rFonts w:ascii="Times New Roman" w:eastAsia="Times New Roman"/>
                <w:sz w:val="20"/>
              </w:rPr>
              <w:t>2.</w:t>
              <w:tab/>
            </w:r>
            <w:r>
              <w:rPr>
                <w:sz w:val="20"/>
              </w:rPr>
              <w:t>保育對象：龍蝦、九孔。</w:t>
            </w:r>
          </w:p>
        </w:tc>
        <w:tc>
          <w:tcPr>
            <w:tcW w:w="3793" w:type="dxa"/>
          </w:tcPr>
          <w:p>
            <w:pPr>
              <w:pStyle w:val="TableParagraph"/>
              <w:rPr>
                <w:rFonts w:ascii="Times New Roman"/>
                <w:sz w:val="18"/>
              </w:rPr>
            </w:pPr>
          </w:p>
        </w:tc>
        <w:tc>
          <w:tcPr>
            <w:tcW w:w="469" w:type="dxa"/>
          </w:tcPr>
          <w:p>
            <w:pPr>
              <w:pStyle w:val="TableParagraph"/>
              <w:rPr>
                <w:rFonts w:ascii="Times New Roman"/>
                <w:sz w:val="18"/>
              </w:rPr>
            </w:pPr>
          </w:p>
        </w:tc>
        <w:tc>
          <w:tcPr>
            <w:tcW w:w="997" w:type="dxa"/>
          </w:tcPr>
          <w:p>
            <w:pPr>
              <w:pStyle w:val="TableParagraph"/>
              <w:rPr>
                <w:rFonts w:ascii="Times New Roman"/>
                <w:sz w:val="18"/>
              </w:rPr>
            </w:pPr>
          </w:p>
        </w:tc>
        <w:tc>
          <w:tcPr>
            <w:tcW w:w="1264" w:type="dxa"/>
            <w:vMerge w:val="restart"/>
          </w:tcPr>
          <w:p>
            <w:pPr>
              <w:pStyle w:val="TableParagraph"/>
              <w:rPr>
                <w:rFonts w:ascii="Times New Roman"/>
                <w:sz w:val="18"/>
              </w:rPr>
            </w:pPr>
          </w:p>
        </w:tc>
        <w:tc>
          <w:tcPr>
            <w:tcW w:w="2120" w:type="dxa"/>
            <w:vMerge w:val="restart"/>
          </w:tcPr>
          <w:p>
            <w:pPr>
              <w:pStyle w:val="TableParagraph"/>
              <w:spacing w:line="182" w:lineRule="auto" w:before="31"/>
              <w:ind w:left="463" w:right="31"/>
              <w:rPr>
                <w:sz w:val="20"/>
              </w:rPr>
            </w:pPr>
            <w:r>
              <w:rPr>
                <w:spacing w:val="57"/>
                <w:sz w:val="20"/>
              </w:rPr>
              <w:t>違反公告事項</w:t>
            </w:r>
            <w:r>
              <w:rPr>
                <w:spacing w:val="3"/>
                <w:sz w:val="20"/>
              </w:rPr>
              <w:t>者， 依漁業法第</w:t>
            </w:r>
          </w:p>
          <w:p>
            <w:pPr>
              <w:pStyle w:val="TableParagraph"/>
              <w:spacing w:line="180" w:lineRule="auto"/>
              <w:ind w:left="463" w:right="72"/>
              <w:rPr>
                <w:sz w:val="20"/>
              </w:rPr>
            </w:pPr>
            <w:r>
              <w:rPr>
                <w:rFonts w:ascii="Times New Roman" w:eastAsia="Times New Roman"/>
                <w:sz w:val="20"/>
              </w:rPr>
              <w:t>65</w:t>
            </w:r>
            <w:r>
              <w:rPr>
                <w:rFonts w:ascii="Times New Roman" w:eastAsia="Times New Roman"/>
                <w:spacing w:val="26"/>
                <w:sz w:val="20"/>
              </w:rPr>
              <w:t> </w:t>
            </w:r>
            <w:r>
              <w:rPr>
                <w:spacing w:val="19"/>
                <w:sz w:val="20"/>
              </w:rPr>
              <w:t>條第 </w:t>
            </w:r>
            <w:r>
              <w:rPr>
                <w:rFonts w:ascii="Times New Roman" w:eastAsia="Times New Roman"/>
                <w:sz w:val="20"/>
              </w:rPr>
              <w:t>5</w:t>
            </w:r>
            <w:r>
              <w:rPr>
                <w:rFonts w:ascii="Times New Roman" w:eastAsia="Times New Roman"/>
                <w:spacing w:val="27"/>
                <w:sz w:val="20"/>
              </w:rPr>
              <w:t> </w:t>
            </w:r>
            <w:r>
              <w:rPr>
                <w:spacing w:val="28"/>
                <w:sz w:val="20"/>
              </w:rPr>
              <w:t>款規</w:t>
            </w:r>
            <w:r>
              <w:rPr>
                <w:spacing w:val="-27"/>
                <w:sz w:val="20"/>
              </w:rPr>
              <w:t>定，處 </w:t>
            </w:r>
            <w:r>
              <w:rPr>
                <w:rFonts w:ascii="Times New Roman" w:eastAsia="Times New Roman"/>
                <w:sz w:val="20"/>
              </w:rPr>
              <w:t>3</w:t>
            </w:r>
            <w:r>
              <w:rPr>
                <w:rFonts w:ascii="Times New Roman" w:eastAsia="Times New Roman"/>
                <w:spacing w:val="-2"/>
                <w:sz w:val="20"/>
              </w:rPr>
              <w:t> </w:t>
            </w:r>
            <w:r>
              <w:rPr>
                <w:sz w:val="20"/>
              </w:rPr>
              <w:t>萬元以上</w:t>
            </w:r>
          </w:p>
          <w:p>
            <w:pPr>
              <w:pStyle w:val="TableParagraph"/>
              <w:spacing w:line="294" w:lineRule="exact"/>
              <w:ind w:left="463"/>
              <w:rPr>
                <w:sz w:val="20"/>
              </w:rPr>
            </w:pPr>
            <w:r>
              <w:rPr>
                <w:rFonts w:ascii="Times New Roman" w:eastAsia="Times New Roman"/>
                <w:sz w:val="20"/>
              </w:rPr>
              <w:t>15 </w:t>
            </w:r>
            <w:r>
              <w:rPr>
                <w:spacing w:val="-8"/>
                <w:sz w:val="20"/>
              </w:rPr>
              <w:t>萬元以下罰鍰。</w:t>
            </w:r>
          </w:p>
          <w:p>
            <w:pPr>
              <w:pStyle w:val="TableParagraph"/>
              <w:numPr>
                <w:ilvl w:val="0"/>
                <w:numId w:val="21"/>
              </w:numPr>
              <w:tabs>
                <w:tab w:pos="463" w:val="left" w:leader="none"/>
                <w:tab w:pos="464" w:val="left" w:leader="none"/>
              </w:tabs>
              <w:spacing w:line="331" w:lineRule="exact" w:before="0" w:after="0"/>
              <w:ind w:left="463" w:right="0" w:hanging="360"/>
              <w:jc w:val="left"/>
              <w:rPr>
                <w:sz w:val="20"/>
              </w:rPr>
            </w:pPr>
            <w:r>
              <w:rPr>
                <w:sz w:val="20"/>
              </w:rPr>
              <w:t>保育區內全年禁</w:t>
            </w:r>
          </w:p>
          <w:p>
            <w:pPr>
              <w:pStyle w:val="TableParagraph"/>
              <w:spacing w:line="360" w:lineRule="exact"/>
              <w:ind w:left="463"/>
              <w:rPr>
                <w:sz w:val="20"/>
              </w:rPr>
            </w:pPr>
            <w:r>
              <w:rPr>
                <w:w w:val="95"/>
                <w:sz w:val="20"/>
              </w:rPr>
              <w:t>止採捕保育物</w:t>
            </w:r>
          </w:p>
          <w:p>
            <w:pPr>
              <w:pStyle w:val="TableParagraph"/>
              <w:spacing w:line="204" w:lineRule="auto" w:before="12"/>
              <w:ind w:left="463" w:right="101"/>
              <w:rPr>
                <w:sz w:val="20"/>
              </w:rPr>
            </w:pPr>
            <w:r>
              <w:rPr>
                <w:spacing w:val="-8"/>
                <w:w w:val="95"/>
                <w:sz w:val="20"/>
              </w:rPr>
              <w:t>種，如有必要時由</w:t>
            </w:r>
            <w:r>
              <w:rPr>
                <w:spacing w:val="-8"/>
                <w:sz w:val="20"/>
              </w:rPr>
              <w:t>該府另行公告開放採捕期間。</w:t>
            </w:r>
          </w:p>
          <w:p>
            <w:pPr>
              <w:pStyle w:val="TableParagraph"/>
              <w:numPr>
                <w:ilvl w:val="0"/>
                <w:numId w:val="21"/>
              </w:numPr>
              <w:tabs>
                <w:tab w:pos="463" w:val="left" w:leader="none"/>
                <w:tab w:pos="464" w:val="left" w:leader="none"/>
              </w:tabs>
              <w:spacing w:line="204" w:lineRule="auto" w:before="0" w:after="0"/>
              <w:ind w:left="463" w:right="101" w:hanging="360"/>
              <w:jc w:val="left"/>
              <w:rPr>
                <w:sz w:val="20"/>
              </w:rPr>
            </w:pPr>
            <w:r>
              <w:rPr>
                <w:sz w:val="20"/>
              </w:rPr>
              <w:t>保育區公告開放</w:t>
            </w:r>
            <w:r>
              <w:rPr>
                <w:spacing w:val="-8"/>
                <w:w w:val="95"/>
                <w:sz w:val="20"/>
              </w:rPr>
              <w:t>採捕期間，禁止採</w:t>
            </w:r>
            <w:r>
              <w:rPr>
                <w:spacing w:val="-8"/>
                <w:sz w:val="20"/>
              </w:rPr>
              <w:t>捕體長未滿二十公分之龍蝦及殼長未滿四公分之九孔。</w:t>
            </w:r>
          </w:p>
          <w:p>
            <w:pPr>
              <w:pStyle w:val="TableParagraph"/>
              <w:numPr>
                <w:ilvl w:val="0"/>
                <w:numId w:val="21"/>
              </w:numPr>
              <w:tabs>
                <w:tab w:pos="463" w:val="left" w:leader="none"/>
                <w:tab w:pos="464" w:val="left" w:leader="none"/>
              </w:tabs>
              <w:spacing w:line="180" w:lineRule="auto" w:before="43" w:after="0"/>
              <w:ind w:left="463" w:right="46" w:hanging="360"/>
              <w:jc w:val="left"/>
              <w:rPr>
                <w:sz w:val="20"/>
              </w:rPr>
            </w:pPr>
            <w:r>
              <w:rPr>
                <w:w w:val="95"/>
                <w:sz w:val="20"/>
              </w:rPr>
              <w:t>屬「多功能使用」</w:t>
            </w:r>
            <w:r>
              <w:rPr>
                <w:sz w:val="20"/>
              </w:rPr>
              <w:t>保護等級。</w:t>
            </w:r>
          </w:p>
        </w:tc>
      </w:tr>
      <w:tr>
        <w:trPr>
          <w:trHeight w:val="261" w:hRule="atLeast"/>
        </w:trPr>
        <w:tc>
          <w:tcPr>
            <w:tcW w:w="1851" w:type="dxa"/>
            <w:vMerge w:val="restart"/>
          </w:tcPr>
          <w:p>
            <w:pPr>
              <w:pStyle w:val="TableParagraph"/>
              <w:spacing w:line="180" w:lineRule="auto" w:before="37"/>
              <w:ind w:left="110" w:right="77"/>
              <w:rPr>
                <w:sz w:val="20"/>
              </w:rPr>
            </w:pPr>
            <w:r>
              <w:rPr>
                <w:sz w:val="20"/>
              </w:rPr>
              <w:t>花蓮縣</w:t>
            </w:r>
            <w:r>
              <w:rPr>
                <w:rFonts w:ascii="Times New Roman" w:hAnsi="Times New Roman" w:eastAsia="Times New Roman"/>
                <w:sz w:val="20"/>
              </w:rPr>
              <w:t>—</w:t>
            </w:r>
            <w:r>
              <w:rPr>
                <w:sz w:val="20"/>
              </w:rPr>
              <w:t>壽豐鄉水璉 保 育 區 </w:t>
            </w:r>
            <w:r>
              <w:rPr>
                <w:rFonts w:ascii="Times New Roman" w:hAnsi="Times New Roman" w:eastAsia="Times New Roman"/>
                <w:sz w:val="20"/>
              </w:rPr>
              <w:t>(89/01/12 89 </w:t>
            </w:r>
            <w:r>
              <w:rPr>
                <w:sz w:val="20"/>
              </w:rPr>
              <w:t>府農</w:t>
            </w:r>
          </w:p>
          <w:p>
            <w:pPr>
              <w:pStyle w:val="TableParagraph"/>
              <w:spacing w:line="180" w:lineRule="auto" w:before="6"/>
              <w:ind w:left="110" w:right="96"/>
              <w:rPr>
                <w:rFonts w:ascii="Times New Roman" w:eastAsia="Times New Roman"/>
                <w:sz w:val="20"/>
              </w:rPr>
            </w:pPr>
            <w:r>
              <w:rPr>
                <w:sz w:val="20"/>
              </w:rPr>
              <w:t>漁字第 </w:t>
            </w:r>
            <w:r>
              <w:rPr>
                <w:rFonts w:ascii="Times New Roman" w:eastAsia="Times New Roman"/>
                <w:sz w:val="20"/>
              </w:rPr>
              <w:t>003049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22"/>
              </w:numPr>
              <w:tabs>
                <w:tab w:pos="467" w:val="left" w:leader="none"/>
                <w:tab w:pos="468" w:val="left" w:leader="none"/>
              </w:tabs>
              <w:spacing w:line="204" w:lineRule="auto" w:before="0" w:after="0"/>
              <w:ind w:left="467" w:right="89" w:hanging="360"/>
              <w:jc w:val="left"/>
              <w:rPr>
                <w:sz w:val="20"/>
              </w:rPr>
            </w:pPr>
            <w:r>
              <w:rPr>
                <w:spacing w:val="-5"/>
                <w:sz w:val="20"/>
              </w:rPr>
              <w:t>自該縣壽豐鄉鹽寮村台 </w:t>
            </w:r>
            <w:r>
              <w:rPr>
                <w:rFonts w:ascii="Times New Roman" w:eastAsia="Times New Roman"/>
                <w:spacing w:val="-5"/>
                <w:sz w:val="20"/>
              </w:rPr>
              <w:t>11</w:t>
            </w:r>
            <w:r>
              <w:rPr>
                <w:rFonts w:ascii="Times New Roman" w:eastAsia="Times New Roman"/>
                <w:spacing w:val="-1"/>
                <w:sz w:val="20"/>
              </w:rPr>
              <w:t> </w:t>
            </w:r>
            <w:r>
              <w:rPr>
                <w:sz w:val="20"/>
              </w:rPr>
              <w:t>縣水璉鼻</w:t>
            </w:r>
            <w:r>
              <w:rPr>
                <w:rFonts w:ascii="Times New Roman" w:eastAsia="Times New Roman"/>
                <w:sz w:val="20"/>
              </w:rPr>
              <w:t>(B1)</w:t>
            </w:r>
            <w:r>
              <w:rPr>
                <w:spacing w:val="-13"/>
                <w:sz w:val="20"/>
              </w:rPr>
              <w:t>起至第 </w:t>
            </w:r>
            <w:r>
              <w:rPr>
                <w:rFonts w:ascii="Times New Roman" w:eastAsia="Times New Roman"/>
                <w:sz w:val="20"/>
              </w:rPr>
              <w:t>20</w:t>
            </w:r>
            <w:r>
              <w:rPr>
                <w:rFonts w:ascii="Times New Roman" w:eastAsia="Times New Roman"/>
                <w:spacing w:val="-3"/>
                <w:sz w:val="20"/>
              </w:rPr>
              <w:t> </w:t>
            </w:r>
            <w:r>
              <w:rPr>
                <w:sz w:val="20"/>
              </w:rPr>
              <w:t>號橋</w:t>
            </w:r>
            <w:r>
              <w:rPr>
                <w:rFonts w:ascii="Times New Roman" w:eastAsia="Times New Roman"/>
                <w:sz w:val="20"/>
              </w:rPr>
              <w:t>(B3)</w:t>
            </w:r>
            <w:r>
              <w:rPr>
                <w:sz w:val="20"/>
              </w:rPr>
              <w:t>止， </w:t>
            </w:r>
            <w:r>
              <w:rPr>
                <w:spacing w:val="-25"/>
                <w:sz w:val="20"/>
              </w:rPr>
              <w:t>由 </w:t>
            </w:r>
            <w:r>
              <w:rPr>
                <w:rFonts w:ascii="Times New Roman" w:eastAsia="Times New Roman"/>
                <w:sz w:val="20"/>
              </w:rPr>
              <w:t>B1</w:t>
            </w:r>
            <w:r>
              <w:rPr>
                <w:rFonts w:ascii="Times New Roman" w:eastAsia="Times New Roman"/>
                <w:spacing w:val="-3"/>
                <w:sz w:val="20"/>
              </w:rPr>
              <w:t> </w:t>
            </w:r>
            <w:r>
              <w:rPr>
                <w:spacing w:val="-25"/>
                <w:sz w:val="20"/>
              </w:rPr>
              <w:t>至 </w:t>
            </w:r>
            <w:r>
              <w:rPr>
                <w:rFonts w:ascii="Times New Roman" w:eastAsia="Times New Roman"/>
                <w:sz w:val="20"/>
              </w:rPr>
              <w:t>B2</w:t>
            </w:r>
            <w:r>
              <w:rPr>
                <w:rFonts w:ascii="Times New Roman" w:eastAsia="Times New Roman"/>
                <w:spacing w:val="-3"/>
                <w:sz w:val="20"/>
              </w:rPr>
              <w:t> </w:t>
            </w:r>
            <w:r>
              <w:rPr>
                <w:spacing w:val="-1"/>
                <w:sz w:val="20"/>
              </w:rPr>
              <w:t>連線以南，</w:t>
            </w:r>
            <w:r>
              <w:rPr>
                <w:rFonts w:ascii="Times New Roman" w:eastAsia="Times New Roman"/>
                <w:sz w:val="20"/>
              </w:rPr>
              <w:t>B3</w:t>
            </w:r>
            <w:r>
              <w:rPr>
                <w:rFonts w:ascii="Times New Roman" w:eastAsia="Times New Roman"/>
                <w:spacing w:val="-2"/>
                <w:sz w:val="20"/>
              </w:rPr>
              <w:t> </w:t>
            </w:r>
            <w:r>
              <w:rPr>
                <w:spacing w:val="-25"/>
                <w:sz w:val="20"/>
              </w:rPr>
              <w:t>至 </w:t>
            </w:r>
            <w:r>
              <w:rPr>
                <w:rFonts w:ascii="Times New Roman" w:eastAsia="Times New Roman"/>
                <w:sz w:val="20"/>
              </w:rPr>
              <w:t>B4 </w:t>
            </w:r>
            <w:r>
              <w:rPr>
                <w:spacing w:val="-8"/>
                <w:sz w:val="20"/>
              </w:rPr>
              <w:t>連線以北，由低潮線向外延伸</w:t>
            </w:r>
            <w:r>
              <w:rPr>
                <w:rFonts w:ascii="Times New Roman" w:eastAsia="Times New Roman"/>
                <w:sz w:val="20"/>
              </w:rPr>
              <w:t>200 </w:t>
            </w:r>
            <w:r>
              <w:rPr>
                <w:sz w:val="20"/>
              </w:rPr>
              <w:t>公尺之海域。</w:t>
            </w:r>
          </w:p>
          <w:p>
            <w:pPr>
              <w:pStyle w:val="TableParagraph"/>
              <w:numPr>
                <w:ilvl w:val="0"/>
                <w:numId w:val="22"/>
              </w:numPr>
              <w:tabs>
                <w:tab w:pos="467" w:val="left" w:leader="none"/>
                <w:tab w:pos="468" w:val="left" w:leader="none"/>
              </w:tabs>
              <w:spacing w:line="350" w:lineRule="exact" w:before="0" w:after="0"/>
              <w:ind w:left="467" w:right="0" w:hanging="360"/>
              <w:jc w:val="left"/>
              <w:rPr>
                <w:sz w:val="20"/>
              </w:rPr>
            </w:pPr>
            <w:r>
              <w:rPr>
                <w:sz w:val="20"/>
              </w:rPr>
              <w:t>保育對象：龍蝦、九孔。</w:t>
            </w:r>
          </w:p>
        </w:tc>
        <w:tc>
          <w:tcPr>
            <w:tcW w:w="3793" w:type="dxa"/>
          </w:tcPr>
          <w:p>
            <w:pPr>
              <w:pStyle w:val="TableParagraph"/>
              <w:spacing w:line="241" w:lineRule="exact"/>
              <w:ind w:left="107"/>
              <w:rPr>
                <w:sz w:val="20"/>
              </w:rPr>
            </w:pPr>
            <w:r>
              <w:rPr>
                <w:sz w:val="20"/>
              </w:rPr>
              <w:t>23°43'29.4"N;121°33'23.6"E</w:t>
            </w:r>
          </w:p>
        </w:tc>
        <w:tc>
          <w:tcPr>
            <w:tcW w:w="469" w:type="dxa"/>
          </w:tcPr>
          <w:p>
            <w:pPr>
              <w:pStyle w:val="TableParagraph"/>
              <w:spacing w:line="241" w:lineRule="exact"/>
              <w:ind w:left="106"/>
              <w:rPr>
                <w:sz w:val="20"/>
              </w:rPr>
            </w:pPr>
            <w:r>
              <w:rPr>
                <w:sz w:val="20"/>
              </w:rPr>
              <w:t>B1</w:t>
            </w:r>
          </w:p>
        </w:tc>
        <w:tc>
          <w:tcPr>
            <w:tcW w:w="997" w:type="dxa"/>
            <w:vMerge w:val="restart"/>
          </w:tcPr>
          <w:p>
            <w:pPr>
              <w:pStyle w:val="TableParagraph"/>
              <w:spacing w:before="72"/>
              <w:ind w:left="107"/>
              <w:rPr>
                <w:rFonts w:ascii="Times New Roman"/>
                <w:sz w:val="20"/>
              </w:rPr>
            </w:pPr>
            <w:r>
              <w:rPr>
                <w:rFonts w:ascii="Times New Roman"/>
                <w:sz w:val="20"/>
              </w:rPr>
              <w:t>0.27</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39" w:lineRule="exact"/>
              <w:ind w:left="107"/>
              <w:rPr>
                <w:sz w:val="20"/>
              </w:rPr>
            </w:pPr>
            <w:r>
              <w:rPr>
                <w:sz w:val="20"/>
              </w:rPr>
              <w:t>23°43'29.4"N;121°33'30.7"E</w:t>
            </w:r>
          </w:p>
        </w:tc>
        <w:tc>
          <w:tcPr>
            <w:tcW w:w="469" w:type="dxa"/>
          </w:tcPr>
          <w:p>
            <w:pPr>
              <w:pStyle w:val="TableParagraph"/>
              <w:spacing w:line="239" w:lineRule="exact"/>
              <w:ind w:left="106"/>
              <w:rPr>
                <w:sz w:val="20"/>
              </w:rPr>
            </w:pPr>
            <w:r>
              <w:rPr>
                <w:sz w:val="20"/>
              </w:rPr>
              <w:t>B2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23°43'0.6"N;121°32'57.9"E</w:t>
            </w:r>
          </w:p>
        </w:tc>
        <w:tc>
          <w:tcPr>
            <w:tcW w:w="469" w:type="dxa"/>
          </w:tcPr>
          <w:p>
            <w:pPr>
              <w:pStyle w:val="TableParagraph"/>
              <w:spacing w:line="241" w:lineRule="exact"/>
              <w:ind w:left="106"/>
              <w:rPr>
                <w:sz w:val="20"/>
              </w:rPr>
            </w:pPr>
            <w:r>
              <w:rPr>
                <w:sz w:val="20"/>
              </w:rPr>
              <w:t>B3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35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0"/>
              </w:rPr>
            </w:pPr>
          </w:p>
          <w:p>
            <w:pPr>
              <w:pStyle w:val="TableParagraph"/>
              <w:spacing w:before="1"/>
              <w:rPr>
                <w:rFonts w:ascii="Times New Roman"/>
                <w:sz w:val="18"/>
              </w:rPr>
            </w:pPr>
          </w:p>
          <w:p>
            <w:pPr>
              <w:pStyle w:val="TableParagraph"/>
              <w:spacing w:before="1"/>
              <w:ind w:left="107"/>
              <w:rPr>
                <w:sz w:val="20"/>
              </w:rPr>
            </w:pPr>
            <w:r>
              <w:rPr>
                <w:w w:val="105"/>
                <w:sz w:val="20"/>
              </w:rPr>
              <w:t>23°43'0.6"N;121°33'4.9"E</w:t>
            </w:r>
          </w:p>
        </w:tc>
        <w:tc>
          <w:tcPr>
            <w:tcW w:w="469" w:type="dxa"/>
          </w:tcPr>
          <w:p>
            <w:pPr>
              <w:pStyle w:val="TableParagraph"/>
              <w:rPr>
                <w:rFonts w:ascii="Times New Roman"/>
                <w:sz w:val="20"/>
              </w:rPr>
            </w:pPr>
          </w:p>
          <w:p>
            <w:pPr>
              <w:pStyle w:val="TableParagraph"/>
              <w:spacing w:before="1"/>
              <w:rPr>
                <w:rFonts w:ascii="Times New Roman"/>
                <w:sz w:val="18"/>
              </w:rPr>
            </w:pPr>
          </w:p>
          <w:p>
            <w:pPr>
              <w:pStyle w:val="TableParagraph"/>
              <w:spacing w:before="1"/>
              <w:ind w:left="106"/>
              <w:rPr>
                <w:sz w:val="20"/>
              </w:rPr>
            </w:pPr>
            <w:r>
              <w:rPr>
                <w:sz w:val="20"/>
              </w:rPr>
              <w:t>B4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8" w:hRule="atLeast"/>
        </w:trPr>
        <w:tc>
          <w:tcPr>
            <w:tcW w:w="1851" w:type="dxa"/>
            <w:vMerge w:val="restart"/>
          </w:tcPr>
          <w:p>
            <w:pPr>
              <w:pStyle w:val="TableParagraph"/>
              <w:spacing w:line="180" w:lineRule="auto" w:before="34"/>
              <w:ind w:left="110" w:right="77"/>
              <w:rPr>
                <w:sz w:val="20"/>
              </w:rPr>
            </w:pPr>
            <w:r>
              <w:rPr>
                <w:sz w:val="20"/>
              </w:rPr>
              <w:t>花蓮縣</w:t>
            </w:r>
            <w:r>
              <w:rPr>
                <w:rFonts w:ascii="Times New Roman" w:hAnsi="Times New Roman" w:eastAsia="Times New Roman"/>
                <w:sz w:val="20"/>
              </w:rPr>
              <w:t>—</w:t>
            </w:r>
            <w:r>
              <w:rPr>
                <w:sz w:val="20"/>
              </w:rPr>
              <w:t>豐濱鄉高山 保 育 區 </w:t>
            </w:r>
            <w:r>
              <w:rPr>
                <w:rFonts w:ascii="Times New Roman" w:hAnsi="Times New Roman" w:eastAsia="Times New Roman"/>
                <w:sz w:val="20"/>
              </w:rPr>
              <w:t>(89/01/12 89 </w:t>
            </w:r>
            <w:r>
              <w:rPr>
                <w:sz w:val="20"/>
              </w:rPr>
              <w:t>府農</w:t>
            </w:r>
          </w:p>
          <w:p>
            <w:pPr>
              <w:pStyle w:val="TableParagraph"/>
              <w:spacing w:line="180" w:lineRule="auto" w:before="6"/>
              <w:ind w:left="110" w:right="96"/>
              <w:rPr>
                <w:rFonts w:ascii="Times New Roman" w:eastAsia="Times New Roman"/>
                <w:sz w:val="20"/>
              </w:rPr>
            </w:pPr>
            <w:r>
              <w:rPr>
                <w:sz w:val="20"/>
              </w:rPr>
              <w:t>漁字第 </w:t>
            </w:r>
            <w:r>
              <w:rPr>
                <w:rFonts w:ascii="Times New Roman" w:eastAsia="Times New Roman"/>
                <w:sz w:val="20"/>
              </w:rPr>
              <w:t>003049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23"/>
              </w:numPr>
              <w:tabs>
                <w:tab w:pos="467" w:val="left" w:leader="none"/>
                <w:tab w:pos="468" w:val="left" w:leader="none"/>
              </w:tabs>
              <w:spacing w:line="336" w:lineRule="exact" w:before="0" w:after="0"/>
              <w:ind w:left="467" w:right="0" w:hanging="360"/>
              <w:jc w:val="left"/>
              <w:rPr>
                <w:sz w:val="20"/>
              </w:rPr>
            </w:pPr>
            <w:r>
              <w:rPr>
                <w:sz w:val="20"/>
              </w:rPr>
              <w:t>自該縣豐濱鄉磯崎村高山站牌</w:t>
            </w:r>
          </w:p>
          <w:p>
            <w:pPr>
              <w:pStyle w:val="TableParagraph"/>
              <w:spacing w:line="360" w:lineRule="exact"/>
              <w:ind w:left="467"/>
              <w:rPr>
                <w:sz w:val="20"/>
              </w:rPr>
            </w:pPr>
            <w:r>
              <w:rPr>
                <w:rFonts w:ascii="Times New Roman" w:eastAsia="Times New Roman"/>
                <w:sz w:val="20"/>
              </w:rPr>
              <w:t>(C1)</w:t>
            </w:r>
            <w:r>
              <w:rPr>
                <w:sz w:val="20"/>
              </w:rPr>
              <w:t>起至新崎橋</w:t>
            </w:r>
            <w:r>
              <w:rPr>
                <w:rFonts w:ascii="Times New Roman" w:eastAsia="Times New Roman"/>
                <w:sz w:val="20"/>
              </w:rPr>
              <w:t>(C3)</w:t>
            </w:r>
            <w:r>
              <w:rPr>
                <w:sz w:val="20"/>
              </w:rPr>
              <w:t>止，由 </w:t>
            </w:r>
            <w:r>
              <w:rPr>
                <w:rFonts w:ascii="Times New Roman" w:eastAsia="Times New Roman"/>
                <w:sz w:val="20"/>
              </w:rPr>
              <w:t>C1 </w:t>
            </w:r>
            <w:r>
              <w:rPr>
                <w:sz w:val="20"/>
              </w:rPr>
              <w:t>至</w:t>
            </w:r>
          </w:p>
          <w:p>
            <w:pPr>
              <w:pStyle w:val="TableParagraph"/>
              <w:spacing w:line="204" w:lineRule="auto" w:before="12"/>
              <w:ind w:left="467" w:right="120"/>
              <w:jc w:val="both"/>
              <w:rPr>
                <w:sz w:val="20"/>
              </w:rPr>
            </w:pPr>
            <w:r>
              <w:rPr>
                <w:rFonts w:ascii="Times New Roman" w:eastAsia="Times New Roman"/>
                <w:sz w:val="20"/>
              </w:rPr>
              <w:t>C2 </w:t>
            </w:r>
            <w:r>
              <w:rPr>
                <w:sz w:val="20"/>
              </w:rPr>
              <w:t>連線以南，</w:t>
            </w:r>
            <w:r>
              <w:rPr>
                <w:rFonts w:ascii="Times New Roman" w:eastAsia="Times New Roman"/>
                <w:sz w:val="20"/>
              </w:rPr>
              <w:t>C3 </w:t>
            </w:r>
            <w:r>
              <w:rPr>
                <w:spacing w:val="-25"/>
                <w:sz w:val="20"/>
              </w:rPr>
              <w:t>至 </w:t>
            </w:r>
            <w:r>
              <w:rPr>
                <w:rFonts w:ascii="Times New Roman" w:eastAsia="Times New Roman"/>
                <w:sz w:val="20"/>
              </w:rPr>
              <w:t>C4 </w:t>
            </w:r>
            <w:r>
              <w:rPr>
                <w:sz w:val="20"/>
              </w:rPr>
              <w:t>連線以</w:t>
            </w:r>
            <w:r>
              <w:rPr>
                <w:spacing w:val="-5"/>
                <w:sz w:val="20"/>
              </w:rPr>
              <w:t>北，由低潮線向外延伸 </w:t>
            </w:r>
            <w:r>
              <w:rPr>
                <w:rFonts w:ascii="Times New Roman" w:eastAsia="Times New Roman"/>
                <w:sz w:val="20"/>
              </w:rPr>
              <w:t>200 </w:t>
            </w:r>
            <w:r>
              <w:rPr>
                <w:sz w:val="20"/>
              </w:rPr>
              <w:t>公尺之海域。</w:t>
            </w:r>
          </w:p>
          <w:p>
            <w:pPr>
              <w:pStyle w:val="TableParagraph"/>
              <w:numPr>
                <w:ilvl w:val="0"/>
                <w:numId w:val="23"/>
              </w:numPr>
              <w:tabs>
                <w:tab w:pos="467" w:val="left" w:leader="none"/>
                <w:tab w:pos="468" w:val="left" w:leader="none"/>
              </w:tabs>
              <w:spacing w:line="351" w:lineRule="exact" w:before="0" w:after="0"/>
              <w:ind w:left="467" w:right="0" w:hanging="360"/>
              <w:jc w:val="left"/>
              <w:rPr>
                <w:sz w:val="20"/>
              </w:rPr>
            </w:pPr>
            <w:r>
              <w:rPr>
                <w:sz w:val="20"/>
              </w:rPr>
              <w:t>保育對象：龍蝦、九孔。</w:t>
            </w:r>
          </w:p>
        </w:tc>
        <w:tc>
          <w:tcPr>
            <w:tcW w:w="3793" w:type="dxa"/>
          </w:tcPr>
          <w:p>
            <w:pPr>
              <w:pStyle w:val="TableParagraph"/>
              <w:spacing w:line="239" w:lineRule="exact"/>
              <w:ind w:left="107"/>
              <w:rPr>
                <w:sz w:val="20"/>
              </w:rPr>
            </w:pPr>
            <w:r>
              <w:rPr>
                <w:sz w:val="20"/>
              </w:rPr>
              <w:t>23°41'03.5"N;121°32'52.7"E</w:t>
            </w:r>
          </w:p>
        </w:tc>
        <w:tc>
          <w:tcPr>
            <w:tcW w:w="469" w:type="dxa"/>
          </w:tcPr>
          <w:p>
            <w:pPr>
              <w:pStyle w:val="TableParagraph"/>
              <w:spacing w:line="239" w:lineRule="exact"/>
              <w:ind w:left="106"/>
              <w:rPr>
                <w:sz w:val="20"/>
              </w:rPr>
            </w:pPr>
            <w:r>
              <w:rPr>
                <w:sz w:val="20"/>
              </w:rPr>
              <w:t>C1</w:t>
            </w:r>
          </w:p>
        </w:tc>
        <w:tc>
          <w:tcPr>
            <w:tcW w:w="997" w:type="dxa"/>
            <w:vMerge w:val="restart"/>
          </w:tcPr>
          <w:p>
            <w:pPr>
              <w:pStyle w:val="TableParagraph"/>
              <w:spacing w:before="70"/>
              <w:ind w:left="107"/>
              <w:rPr>
                <w:rFonts w:ascii="Times New Roman"/>
                <w:sz w:val="20"/>
              </w:rPr>
            </w:pPr>
            <w:r>
              <w:rPr>
                <w:rFonts w:ascii="Times New Roman"/>
                <w:sz w:val="20"/>
              </w:rPr>
              <w:t>0.24</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23°41'03.5"N;121°32'59.8"E</w:t>
            </w:r>
          </w:p>
        </w:tc>
        <w:tc>
          <w:tcPr>
            <w:tcW w:w="469" w:type="dxa"/>
          </w:tcPr>
          <w:p>
            <w:pPr>
              <w:pStyle w:val="TableParagraph"/>
              <w:spacing w:line="241" w:lineRule="exact"/>
              <w:ind w:left="106"/>
              <w:rPr>
                <w:sz w:val="20"/>
              </w:rPr>
            </w:pPr>
            <w:r>
              <w:rPr>
                <w:sz w:val="20"/>
              </w:rPr>
              <w:t>C2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39" w:lineRule="exact"/>
              <w:ind w:left="107"/>
              <w:rPr>
                <w:sz w:val="20"/>
              </w:rPr>
            </w:pPr>
            <w:r>
              <w:rPr>
                <w:sz w:val="20"/>
              </w:rPr>
              <w:t>23°40'23.9"N;121°32'47.3"E</w:t>
            </w:r>
          </w:p>
        </w:tc>
        <w:tc>
          <w:tcPr>
            <w:tcW w:w="469" w:type="dxa"/>
          </w:tcPr>
          <w:p>
            <w:pPr>
              <w:pStyle w:val="TableParagraph"/>
              <w:spacing w:line="239" w:lineRule="exact"/>
              <w:ind w:left="106"/>
              <w:rPr>
                <w:sz w:val="20"/>
              </w:rPr>
            </w:pPr>
            <w:r>
              <w:rPr>
                <w:sz w:val="20"/>
              </w:rPr>
              <w:t>C3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35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0"/>
              </w:rPr>
            </w:pPr>
          </w:p>
          <w:p>
            <w:pPr>
              <w:pStyle w:val="TableParagraph"/>
              <w:spacing w:before="1"/>
              <w:rPr>
                <w:rFonts w:ascii="Times New Roman"/>
                <w:sz w:val="18"/>
              </w:rPr>
            </w:pPr>
          </w:p>
          <w:p>
            <w:pPr>
              <w:pStyle w:val="TableParagraph"/>
              <w:ind w:left="107"/>
              <w:rPr>
                <w:sz w:val="20"/>
              </w:rPr>
            </w:pPr>
            <w:r>
              <w:rPr>
                <w:sz w:val="20"/>
              </w:rPr>
              <w:t>23°40'23.9"N;121°32'54.3"E</w:t>
            </w:r>
          </w:p>
        </w:tc>
        <w:tc>
          <w:tcPr>
            <w:tcW w:w="469" w:type="dxa"/>
          </w:tcPr>
          <w:p>
            <w:pPr>
              <w:pStyle w:val="TableParagraph"/>
              <w:rPr>
                <w:rFonts w:ascii="Times New Roman"/>
                <w:sz w:val="20"/>
              </w:rPr>
            </w:pPr>
          </w:p>
          <w:p>
            <w:pPr>
              <w:pStyle w:val="TableParagraph"/>
              <w:spacing w:before="1"/>
              <w:rPr>
                <w:rFonts w:ascii="Times New Roman"/>
                <w:sz w:val="18"/>
              </w:rPr>
            </w:pPr>
          </w:p>
          <w:p>
            <w:pPr>
              <w:pStyle w:val="TableParagraph"/>
              <w:ind w:left="106"/>
              <w:rPr>
                <w:sz w:val="20"/>
              </w:rPr>
            </w:pPr>
            <w:r>
              <w:rPr>
                <w:sz w:val="20"/>
              </w:rPr>
              <w:t>C4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8" w:hRule="atLeast"/>
        </w:trPr>
        <w:tc>
          <w:tcPr>
            <w:tcW w:w="1851" w:type="dxa"/>
            <w:vMerge w:val="restart"/>
          </w:tcPr>
          <w:p>
            <w:pPr>
              <w:pStyle w:val="TableParagraph"/>
              <w:spacing w:line="182" w:lineRule="auto" w:before="31"/>
              <w:ind w:left="110" w:right="77"/>
              <w:rPr>
                <w:sz w:val="20"/>
              </w:rPr>
            </w:pPr>
            <w:r>
              <w:rPr>
                <w:sz w:val="20"/>
              </w:rPr>
              <w:t>花蓮縣</w:t>
            </w:r>
            <w:r>
              <w:rPr>
                <w:rFonts w:ascii="Times New Roman" w:hAnsi="Times New Roman" w:eastAsia="Times New Roman"/>
                <w:sz w:val="20"/>
              </w:rPr>
              <w:t>—</w:t>
            </w:r>
            <w:r>
              <w:rPr>
                <w:sz w:val="20"/>
              </w:rPr>
              <w:t>豐濱鄉小湖 保 育 區 </w:t>
            </w:r>
            <w:r>
              <w:rPr>
                <w:rFonts w:ascii="Times New Roman" w:hAnsi="Times New Roman" w:eastAsia="Times New Roman"/>
                <w:sz w:val="20"/>
              </w:rPr>
              <w:t>(89/01/12 89 </w:t>
            </w:r>
            <w:r>
              <w:rPr>
                <w:sz w:val="20"/>
              </w:rPr>
              <w:t>府農</w:t>
            </w:r>
          </w:p>
          <w:p>
            <w:pPr>
              <w:pStyle w:val="TableParagraph"/>
              <w:spacing w:line="180" w:lineRule="auto"/>
              <w:ind w:left="110" w:right="96"/>
              <w:rPr>
                <w:rFonts w:ascii="Times New Roman" w:eastAsia="Times New Roman"/>
                <w:sz w:val="20"/>
              </w:rPr>
            </w:pPr>
            <w:r>
              <w:rPr>
                <w:sz w:val="20"/>
              </w:rPr>
              <w:t>漁字第 </w:t>
            </w:r>
            <w:r>
              <w:rPr>
                <w:rFonts w:ascii="Times New Roman" w:eastAsia="Times New Roman"/>
                <w:sz w:val="20"/>
              </w:rPr>
              <w:t>003049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24"/>
              </w:numPr>
              <w:tabs>
                <w:tab w:pos="468" w:val="left" w:leader="none"/>
              </w:tabs>
              <w:spacing w:line="204" w:lineRule="auto" w:before="0" w:after="0"/>
              <w:ind w:left="467" w:right="53" w:hanging="360"/>
              <w:jc w:val="both"/>
              <w:rPr>
                <w:sz w:val="20"/>
              </w:rPr>
            </w:pPr>
            <w:r>
              <w:rPr>
                <w:sz w:val="20"/>
              </w:rPr>
              <w:t>自該縣豐濱鄉新社村標示牌</w:t>
            </w:r>
            <w:r>
              <w:rPr>
                <w:rFonts w:ascii="Times New Roman" w:eastAsia="Times New Roman"/>
                <w:sz w:val="20"/>
              </w:rPr>
              <w:t>(D1) </w:t>
            </w:r>
            <w:r>
              <w:rPr>
                <w:spacing w:val="-13"/>
                <w:sz w:val="20"/>
              </w:rPr>
              <w:t>起沿台 </w:t>
            </w:r>
            <w:r>
              <w:rPr>
                <w:rFonts w:ascii="Times New Roman" w:eastAsia="Times New Roman"/>
                <w:spacing w:val="-3"/>
                <w:sz w:val="20"/>
              </w:rPr>
              <w:t>11 </w:t>
            </w:r>
            <w:r>
              <w:rPr>
                <w:spacing w:val="-13"/>
                <w:sz w:val="20"/>
              </w:rPr>
              <w:t>縣向南 </w:t>
            </w:r>
            <w:r>
              <w:rPr>
                <w:rFonts w:ascii="Times New Roman" w:eastAsia="Times New Roman"/>
                <w:sz w:val="20"/>
              </w:rPr>
              <w:t>2</w:t>
            </w:r>
            <w:r>
              <w:rPr>
                <w:rFonts w:ascii="Times New Roman" w:eastAsia="Times New Roman"/>
                <w:spacing w:val="-1"/>
                <w:sz w:val="20"/>
              </w:rPr>
              <w:t> </w:t>
            </w:r>
            <w:r>
              <w:rPr>
                <w:sz w:val="20"/>
              </w:rPr>
              <w:t>公里</w:t>
            </w:r>
            <w:r>
              <w:rPr>
                <w:rFonts w:ascii="Times New Roman" w:eastAsia="Times New Roman"/>
                <w:sz w:val="20"/>
              </w:rPr>
              <w:t>(D3)</w:t>
            </w:r>
            <w:r>
              <w:rPr>
                <w:sz w:val="20"/>
              </w:rPr>
              <w:t>止， </w:t>
            </w:r>
            <w:r>
              <w:rPr>
                <w:spacing w:val="-25"/>
                <w:sz w:val="20"/>
              </w:rPr>
              <w:t>由 </w:t>
            </w:r>
            <w:r>
              <w:rPr>
                <w:rFonts w:ascii="Times New Roman" w:eastAsia="Times New Roman"/>
                <w:sz w:val="20"/>
              </w:rPr>
              <w:t>D1</w:t>
            </w:r>
            <w:r>
              <w:rPr>
                <w:rFonts w:ascii="Times New Roman" w:eastAsia="Times New Roman"/>
                <w:spacing w:val="-2"/>
                <w:sz w:val="20"/>
              </w:rPr>
              <w:t> </w:t>
            </w:r>
            <w:r>
              <w:rPr>
                <w:spacing w:val="-25"/>
                <w:sz w:val="20"/>
              </w:rPr>
              <w:t>至 </w:t>
            </w:r>
            <w:r>
              <w:rPr>
                <w:rFonts w:ascii="Times New Roman" w:eastAsia="Times New Roman"/>
                <w:sz w:val="20"/>
              </w:rPr>
              <w:t>D2</w:t>
            </w:r>
            <w:r>
              <w:rPr>
                <w:rFonts w:ascii="Times New Roman" w:eastAsia="Times New Roman"/>
                <w:spacing w:val="-2"/>
                <w:sz w:val="20"/>
              </w:rPr>
              <w:t> </w:t>
            </w:r>
            <w:r>
              <w:rPr>
                <w:spacing w:val="-9"/>
                <w:sz w:val="20"/>
              </w:rPr>
              <w:t>連線以南，由 </w:t>
            </w:r>
            <w:r>
              <w:rPr>
                <w:rFonts w:ascii="Times New Roman" w:eastAsia="Times New Roman"/>
                <w:sz w:val="20"/>
              </w:rPr>
              <w:t>D3</w:t>
            </w:r>
            <w:r>
              <w:rPr>
                <w:rFonts w:ascii="Times New Roman" w:eastAsia="Times New Roman"/>
                <w:spacing w:val="-1"/>
                <w:sz w:val="20"/>
              </w:rPr>
              <w:t> </w:t>
            </w:r>
            <w:r>
              <w:rPr>
                <w:sz w:val="20"/>
              </w:rPr>
              <w:t>至</w:t>
            </w:r>
          </w:p>
          <w:p>
            <w:pPr>
              <w:pStyle w:val="TableParagraph"/>
              <w:spacing w:line="204" w:lineRule="auto"/>
              <w:ind w:left="467" w:right="25"/>
              <w:rPr>
                <w:sz w:val="20"/>
              </w:rPr>
            </w:pPr>
            <w:r>
              <w:rPr>
                <w:rFonts w:ascii="Times New Roman" w:eastAsia="Times New Roman"/>
                <w:sz w:val="20"/>
              </w:rPr>
              <w:t>D4 </w:t>
            </w:r>
            <w:r>
              <w:rPr>
                <w:sz w:val="20"/>
              </w:rPr>
              <w:t>連線以北，由低潮線向外海延伸 </w:t>
            </w:r>
            <w:r>
              <w:rPr>
                <w:rFonts w:ascii="Times New Roman" w:eastAsia="Times New Roman"/>
                <w:sz w:val="20"/>
              </w:rPr>
              <w:t>200 </w:t>
            </w:r>
            <w:r>
              <w:rPr>
                <w:sz w:val="20"/>
              </w:rPr>
              <w:t>公尺之海域。</w:t>
            </w:r>
          </w:p>
          <w:p>
            <w:pPr>
              <w:pStyle w:val="TableParagraph"/>
              <w:numPr>
                <w:ilvl w:val="0"/>
                <w:numId w:val="24"/>
              </w:numPr>
              <w:tabs>
                <w:tab w:pos="467" w:val="left" w:leader="none"/>
                <w:tab w:pos="468" w:val="left" w:leader="none"/>
              </w:tabs>
              <w:spacing w:line="351" w:lineRule="exact" w:before="0" w:after="0"/>
              <w:ind w:left="467" w:right="0" w:hanging="360"/>
              <w:jc w:val="left"/>
              <w:rPr>
                <w:sz w:val="20"/>
              </w:rPr>
            </w:pPr>
            <w:r>
              <w:rPr>
                <w:sz w:val="20"/>
              </w:rPr>
              <w:t>保育對象：龍蝦、九孔。</w:t>
            </w:r>
          </w:p>
        </w:tc>
        <w:tc>
          <w:tcPr>
            <w:tcW w:w="3793" w:type="dxa"/>
          </w:tcPr>
          <w:p>
            <w:pPr>
              <w:pStyle w:val="TableParagraph"/>
              <w:spacing w:line="239" w:lineRule="exact"/>
              <w:ind w:left="107"/>
              <w:rPr>
                <w:sz w:val="20"/>
              </w:rPr>
            </w:pPr>
            <w:r>
              <w:rPr>
                <w:sz w:val="20"/>
              </w:rPr>
              <w:t>23°38'59.6"N;121°32'10.8"E</w:t>
            </w:r>
          </w:p>
        </w:tc>
        <w:tc>
          <w:tcPr>
            <w:tcW w:w="469" w:type="dxa"/>
          </w:tcPr>
          <w:p>
            <w:pPr>
              <w:pStyle w:val="TableParagraph"/>
              <w:spacing w:line="239" w:lineRule="exact"/>
              <w:ind w:left="106"/>
              <w:rPr>
                <w:sz w:val="20"/>
              </w:rPr>
            </w:pPr>
            <w:r>
              <w:rPr>
                <w:sz w:val="20"/>
              </w:rPr>
              <w:t>D1</w:t>
            </w:r>
          </w:p>
        </w:tc>
        <w:tc>
          <w:tcPr>
            <w:tcW w:w="997" w:type="dxa"/>
            <w:vMerge w:val="restart"/>
          </w:tcPr>
          <w:p>
            <w:pPr>
              <w:pStyle w:val="TableParagraph"/>
              <w:spacing w:before="70"/>
              <w:ind w:left="107"/>
              <w:rPr>
                <w:rFonts w:ascii="Times New Roman"/>
                <w:sz w:val="20"/>
              </w:rPr>
            </w:pPr>
            <w:r>
              <w:rPr>
                <w:rFonts w:ascii="Times New Roman"/>
                <w:sz w:val="20"/>
              </w:rPr>
              <w:t>0.42</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23°38'59.6"N;121°32'17.8"E</w:t>
            </w:r>
          </w:p>
        </w:tc>
        <w:tc>
          <w:tcPr>
            <w:tcW w:w="469" w:type="dxa"/>
          </w:tcPr>
          <w:p>
            <w:pPr>
              <w:pStyle w:val="TableParagraph"/>
              <w:spacing w:line="241" w:lineRule="exact"/>
              <w:ind w:left="106"/>
              <w:rPr>
                <w:sz w:val="20"/>
              </w:rPr>
            </w:pPr>
            <w:r>
              <w:rPr>
                <w:sz w:val="20"/>
              </w:rPr>
              <w:t>D2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39" w:lineRule="exact"/>
              <w:ind w:left="107"/>
              <w:rPr>
                <w:sz w:val="20"/>
              </w:rPr>
            </w:pPr>
            <w:r>
              <w:rPr>
                <w:sz w:val="20"/>
              </w:rPr>
              <w:t>23°38'06.8"N;121°31'57.8"E</w:t>
            </w:r>
          </w:p>
        </w:tc>
        <w:tc>
          <w:tcPr>
            <w:tcW w:w="469" w:type="dxa"/>
          </w:tcPr>
          <w:p>
            <w:pPr>
              <w:pStyle w:val="TableParagraph"/>
              <w:spacing w:line="239" w:lineRule="exact"/>
              <w:ind w:left="106"/>
              <w:rPr>
                <w:sz w:val="20"/>
              </w:rPr>
            </w:pPr>
            <w:r>
              <w:rPr>
                <w:sz w:val="20"/>
              </w:rPr>
              <w:t>D3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350"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0"/>
              </w:rPr>
            </w:pPr>
          </w:p>
          <w:p>
            <w:pPr>
              <w:pStyle w:val="TableParagraph"/>
              <w:spacing w:before="1"/>
              <w:rPr>
                <w:rFonts w:ascii="Times New Roman"/>
                <w:sz w:val="18"/>
              </w:rPr>
            </w:pPr>
          </w:p>
          <w:p>
            <w:pPr>
              <w:pStyle w:val="TableParagraph"/>
              <w:ind w:left="107"/>
              <w:rPr>
                <w:sz w:val="20"/>
              </w:rPr>
            </w:pPr>
            <w:r>
              <w:rPr>
                <w:sz w:val="20"/>
              </w:rPr>
              <w:t>23°38'06.8"N;121°32'04.9"E</w:t>
            </w:r>
          </w:p>
        </w:tc>
        <w:tc>
          <w:tcPr>
            <w:tcW w:w="469" w:type="dxa"/>
          </w:tcPr>
          <w:p>
            <w:pPr>
              <w:pStyle w:val="TableParagraph"/>
              <w:rPr>
                <w:rFonts w:ascii="Times New Roman"/>
                <w:sz w:val="20"/>
              </w:rPr>
            </w:pPr>
          </w:p>
          <w:p>
            <w:pPr>
              <w:pStyle w:val="TableParagraph"/>
              <w:spacing w:before="1"/>
              <w:rPr>
                <w:rFonts w:ascii="Times New Roman"/>
                <w:sz w:val="18"/>
              </w:rPr>
            </w:pPr>
          </w:p>
          <w:p>
            <w:pPr>
              <w:pStyle w:val="TableParagraph"/>
              <w:ind w:left="106"/>
              <w:rPr>
                <w:sz w:val="20"/>
              </w:rPr>
            </w:pPr>
            <w:r>
              <w:rPr>
                <w:sz w:val="20"/>
              </w:rPr>
              <w:t>D4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9" w:hRule="atLeast"/>
        </w:trPr>
        <w:tc>
          <w:tcPr>
            <w:tcW w:w="1851" w:type="dxa"/>
            <w:vMerge w:val="restart"/>
          </w:tcPr>
          <w:p>
            <w:pPr>
              <w:pStyle w:val="TableParagraph"/>
              <w:spacing w:line="182" w:lineRule="auto" w:before="32"/>
              <w:ind w:left="110" w:right="77"/>
              <w:rPr>
                <w:sz w:val="20"/>
              </w:rPr>
            </w:pPr>
            <w:r>
              <w:rPr>
                <w:spacing w:val="5"/>
                <w:sz w:val="20"/>
              </w:rPr>
              <w:t>花蓮縣</w:t>
            </w:r>
            <w:r>
              <w:rPr>
                <w:rFonts w:ascii="Times New Roman" w:hAnsi="Times New Roman" w:eastAsia="Times New Roman"/>
                <w:sz w:val="20"/>
              </w:rPr>
              <w:t>—</w:t>
            </w:r>
            <w:r>
              <w:rPr>
                <w:spacing w:val="3"/>
                <w:sz w:val="20"/>
              </w:rPr>
              <w:t>豐濱鄉豐濱 保 育 區 </w:t>
            </w:r>
            <w:r>
              <w:rPr>
                <w:rFonts w:ascii="Times New Roman" w:hAnsi="Times New Roman" w:eastAsia="Times New Roman"/>
                <w:spacing w:val="3"/>
                <w:sz w:val="20"/>
              </w:rPr>
              <w:t>(89/01/12</w:t>
            </w:r>
            <w:r>
              <w:rPr>
                <w:rFonts w:ascii="Times New Roman" w:hAnsi="Times New Roman" w:eastAsia="Times New Roman"/>
                <w:spacing w:val="10"/>
                <w:sz w:val="20"/>
              </w:rPr>
              <w:t>  </w:t>
            </w:r>
            <w:r>
              <w:rPr>
                <w:rFonts w:ascii="Times New Roman" w:hAnsi="Times New Roman" w:eastAsia="Times New Roman"/>
                <w:sz w:val="20"/>
              </w:rPr>
              <w:t>89</w:t>
            </w:r>
            <w:r>
              <w:rPr>
                <w:rFonts w:ascii="Times New Roman" w:hAnsi="Times New Roman" w:eastAsia="Times New Roman"/>
                <w:spacing w:val="7"/>
                <w:sz w:val="20"/>
              </w:rPr>
              <w:t>  </w:t>
            </w:r>
            <w:r>
              <w:rPr>
                <w:spacing w:val="19"/>
                <w:sz w:val="20"/>
              </w:rPr>
              <w:t>府農</w:t>
            </w:r>
          </w:p>
          <w:p>
            <w:pPr>
              <w:pStyle w:val="TableParagraph"/>
              <w:spacing w:line="294" w:lineRule="exact"/>
              <w:ind w:left="110"/>
              <w:rPr>
                <w:sz w:val="20"/>
              </w:rPr>
            </w:pPr>
            <w:r>
              <w:rPr>
                <w:spacing w:val="6"/>
                <w:sz w:val="20"/>
              </w:rPr>
              <w:t>漁字第 </w:t>
            </w:r>
            <w:r>
              <w:rPr>
                <w:rFonts w:ascii="Times New Roman" w:eastAsia="Times New Roman"/>
                <w:sz w:val="20"/>
              </w:rPr>
              <w:t>003049</w:t>
            </w:r>
            <w:r>
              <w:rPr>
                <w:rFonts w:ascii="Times New Roman" w:eastAsia="Times New Roman"/>
                <w:spacing w:val="3"/>
                <w:sz w:val="20"/>
              </w:rPr>
              <w:t>  </w:t>
            </w:r>
            <w:r>
              <w:rPr>
                <w:sz w:val="20"/>
              </w:rPr>
              <w:t>號</w:t>
            </w:r>
          </w:p>
          <w:p>
            <w:pPr>
              <w:pStyle w:val="TableParagraph"/>
              <w:spacing w:line="288"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tabs>
                <w:tab w:pos="467" w:val="left" w:leader="none"/>
              </w:tabs>
              <w:spacing w:line="204" w:lineRule="auto"/>
              <w:ind w:left="467" w:right="97" w:hanging="360"/>
              <w:rPr>
                <w:rFonts w:ascii="Times New Roman" w:eastAsia="Times New Roman"/>
                <w:sz w:val="20"/>
              </w:rPr>
            </w:pPr>
            <w:r>
              <w:rPr>
                <w:rFonts w:ascii="Times New Roman" w:eastAsia="Times New Roman"/>
                <w:sz w:val="20"/>
              </w:rPr>
              <w:t>1.</w:t>
              <w:tab/>
            </w:r>
            <w:r>
              <w:rPr>
                <w:spacing w:val="-9"/>
                <w:sz w:val="20"/>
              </w:rPr>
              <w:t>自該縣豐濱鄉台 </w:t>
            </w:r>
            <w:r>
              <w:rPr>
                <w:rFonts w:ascii="Times New Roman" w:eastAsia="Times New Roman"/>
                <w:spacing w:val="-3"/>
                <w:sz w:val="20"/>
              </w:rPr>
              <w:t>11</w:t>
            </w:r>
            <w:r>
              <w:rPr>
                <w:rFonts w:ascii="Times New Roman" w:eastAsia="Times New Roman"/>
                <w:spacing w:val="-19"/>
                <w:sz w:val="20"/>
              </w:rPr>
              <w:t> </w:t>
            </w:r>
            <w:r>
              <w:rPr>
                <w:spacing w:val="-33"/>
                <w:sz w:val="20"/>
              </w:rPr>
              <w:t>縣 </w:t>
            </w:r>
            <w:r>
              <w:rPr>
                <w:rFonts w:ascii="Times New Roman" w:eastAsia="Times New Roman"/>
                <w:sz w:val="20"/>
              </w:rPr>
              <w:t>57k</w:t>
            </w:r>
            <w:r>
              <w:rPr>
                <w:rFonts w:ascii="Times New Roman" w:eastAsia="Times New Roman"/>
                <w:spacing w:val="-19"/>
                <w:sz w:val="20"/>
              </w:rPr>
              <w:t> </w:t>
            </w:r>
            <w:r>
              <w:rPr>
                <w:sz w:val="20"/>
              </w:rPr>
              <w:t>號路標標示牌</w:t>
            </w:r>
            <w:r>
              <w:rPr>
                <w:rFonts w:ascii="Times New Roman" w:eastAsia="Times New Roman"/>
                <w:sz w:val="20"/>
              </w:rPr>
              <w:t>(E1)</w:t>
            </w:r>
            <w:r>
              <w:rPr>
                <w:spacing w:val="-17"/>
                <w:sz w:val="20"/>
              </w:rPr>
              <w:t>起至 </w:t>
            </w:r>
            <w:r>
              <w:rPr>
                <w:rFonts w:ascii="Times New Roman" w:eastAsia="Times New Roman"/>
                <w:sz w:val="20"/>
              </w:rPr>
              <w:t>65k</w:t>
            </w:r>
            <w:r>
              <w:rPr>
                <w:rFonts w:ascii="Times New Roman" w:eastAsia="Times New Roman"/>
                <w:spacing w:val="-2"/>
                <w:sz w:val="20"/>
              </w:rPr>
              <w:t> </w:t>
            </w:r>
            <w:r>
              <w:rPr>
                <w:sz w:val="20"/>
              </w:rPr>
              <w:t>路標</w:t>
            </w:r>
            <w:r>
              <w:rPr>
                <w:rFonts w:ascii="Times New Roman" w:eastAsia="Times New Roman"/>
                <w:sz w:val="20"/>
              </w:rPr>
              <w:t>(E3)</w:t>
            </w:r>
          </w:p>
          <w:p>
            <w:pPr>
              <w:pStyle w:val="TableParagraph"/>
              <w:spacing w:line="204" w:lineRule="auto"/>
              <w:ind w:left="467" w:right="97"/>
              <w:rPr>
                <w:sz w:val="20"/>
              </w:rPr>
            </w:pPr>
            <w:r>
              <w:rPr>
                <w:spacing w:val="-13"/>
                <w:sz w:val="20"/>
              </w:rPr>
              <w:t>止，由 </w:t>
            </w:r>
            <w:r>
              <w:rPr>
                <w:rFonts w:ascii="Times New Roman" w:eastAsia="Times New Roman"/>
                <w:sz w:val="20"/>
              </w:rPr>
              <w:t>E1 </w:t>
            </w:r>
            <w:r>
              <w:rPr>
                <w:spacing w:val="-25"/>
                <w:sz w:val="20"/>
              </w:rPr>
              <w:t>至 </w:t>
            </w:r>
            <w:r>
              <w:rPr>
                <w:rFonts w:ascii="Times New Roman" w:eastAsia="Times New Roman"/>
                <w:sz w:val="20"/>
              </w:rPr>
              <w:t>E2 </w:t>
            </w:r>
            <w:r>
              <w:rPr>
                <w:sz w:val="20"/>
              </w:rPr>
              <w:t>連線以南，</w:t>
            </w:r>
            <w:r>
              <w:rPr>
                <w:rFonts w:ascii="Times New Roman" w:eastAsia="Times New Roman"/>
                <w:sz w:val="20"/>
              </w:rPr>
              <w:t>E3 </w:t>
            </w:r>
            <w:r>
              <w:rPr>
                <w:spacing w:val="-26"/>
                <w:sz w:val="20"/>
              </w:rPr>
              <w:t>至 </w:t>
            </w:r>
            <w:r>
              <w:rPr>
                <w:rFonts w:ascii="Times New Roman" w:eastAsia="Times New Roman"/>
                <w:sz w:val="20"/>
              </w:rPr>
              <w:t>E4 </w:t>
            </w:r>
            <w:r>
              <w:rPr>
                <w:spacing w:val="-11"/>
                <w:sz w:val="20"/>
              </w:rPr>
              <w:t>連線以北，由低潮線向外延</w:t>
            </w:r>
          </w:p>
        </w:tc>
        <w:tc>
          <w:tcPr>
            <w:tcW w:w="3793" w:type="dxa"/>
          </w:tcPr>
          <w:p>
            <w:pPr>
              <w:pStyle w:val="TableParagraph"/>
              <w:spacing w:line="239" w:lineRule="exact"/>
              <w:ind w:left="107"/>
              <w:rPr>
                <w:sz w:val="20"/>
              </w:rPr>
            </w:pPr>
            <w:r>
              <w:rPr>
                <w:sz w:val="20"/>
              </w:rPr>
              <w:t>23°32'58.4"N;121°30'37.0"E</w:t>
            </w:r>
          </w:p>
        </w:tc>
        <w:tc>
          <w:tcPr>
            <w:tcW w:w="469" w:type="dxa"/>
          </w:tcPr>
          <w:p>
            <w:pPr>
              <w:pStyle w:val="TableParagraph"/>
              <w:spacing w:line="239" w:lineRule="exact"/>
              <w:ind w:left="106"/>
              <w:rPr>
                <w:sz w:val="20"/>
              </w:rPr>
            </w:pPr>
            <w:r>
              <w:rPr>
                <w:sz w:val="20"/>
              </w:rPr>
              <w:t>E1</w:t>
            </w:r>
          </w:p>
        </w:tc>
        <w:tc>
          <w:tcPr>
            <w:tcW w:w="997" w:type="dxa"/>
            <w:vMerge w:val="restart"/>
          </w:tcPr>
          <w:p>
            <w:pPr>
              <w:pStyle w:val="TableParagraph"/>
              <w:spacing w:before="70"/>
              <w:ind w:left="107"/>
              <w:rPr>
                <w:rFonts w:ascii="Times New Roman"/>
                <w:sz w:val="20"/>
              </w:rPr>
            </w:pPr>
            <w:r>
              <w:rPr>
                <w:rFonts w:ascii="Times New Roman"/>
                <w:sz w:val="20"/>
              </w:rPr>
              <w:t>1.67</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23°32'58.4"N;121°30'44.1"E</w:t>
            </w:r>
          </w:p>
        </w:tc>
        <w:tc>
          <w:tcPr>
            <w:tcW w:w="469" w:type="dxa"/>
          </w:tcPr>
          <w:p>
            <w:pPr>
              <w:pStyle w:val="TableParagraph"/>
              <w:spacing w:line="241" w:lineRule="exact"/>
              <w:ind w:left="106"/>
              <w:rPr>
                <w:sz w:val="20"/>
              </w:rPr>
            </w:pPr>
            <w:r>
              <w:rPr>
                <w:sz w:val="20"/>
              </w:rPr>
              <w:t>E2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23°29'02.3"N;121°30'44.3"E</w:t>
            </w:r>
          </w:p>
        </w:tc>
        <w:tc>
          <w:tcPr>
            <w:tcW w:w="469" w:type="dxa"/>
          </w:tcPr>
          <w:p>
            <w:pPr>
              <w:pStyle w:val="TableParagraph"/>
              <w:spacing w:line="241" w:lineRule="exact"/>
              <w:ind w:left="106"/>
              <w:rPr>
                <w:sz w:val="20"/>
              </w:rPr>
            </w:pPr>
            <w:r>
              <w:rPr>
                <w:sz w:val="20"/>
              </w:rPr>
              <w:t>E3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78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157"/>
              <w:ind w:left="107"/>
              <w:rPr>
                <w:sz w:val="20"/>
              </w:rPr>
            </w:pPr>
            <w:r>
              <w:rPr>
                <w:sz w:val="20"/>
              </w:rPr>
              <w:t>23°29'02.3"N;121°30'51.4"E</w:t>
            </w:r>
          </w:p>
        </w:tc>
        <w:tc>
          <w:tcPr>
            <w:tcW w:w="469" w:type="dxa"/>
          </w:tcPr>
          <w:p>
            <w:pPr>
              <w:pStyle w:val="TableParagraph"/>
              <w:spacing w:before="157"/>
              <w:ind w:left="106"/>
              <w:rPr>
                <w:sz w:val="20"/>
              </w:rPr>
            </w:pPr>
            <w:r>
              <w:rPr>
                <w:sz w:val="20"/>
              </w:rPr>
              <w:t>E4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793"/>
        <w:gridCol w:w="469"/>
        <w:gridCol w:w="997"/>
        <w:gridCol w:w="1264"/>
        <w:gridCol w:w="2120"/>
      </w:tblGrid>
      <w:tr>
        <w:trPr>
          <w:trHeight w:val="703" w:hRule="atLeast"/>
        </w:trPr>
        <w:tc>
          <w:tcPr>
            <w:tcW w:w="1851" w:type="dxa"/>
            <w:shd w:val="clear" w:color="auto" w:fill="BCD5ED"/>
          </w:tcPr>
          <w:p>
            <w:pPr>
              <w:pStyle w:val="TableParagraph"/>
              <w:spacing w:before="153"/>
              <w:ind w:left="103" w:right="95"/>
              <w:jc w:val="center"/>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980" w:right="973"/>
              <w:jc w:val="center"/>
              <w:rPr>
                <w:sz w:val="20"/>
              </w:rPr>
            </w:pPr>
            <w:r>
              <w:rPr>
                <w:sz w:val="20"/>
              </w:rPr>
              <w:t>管理目的及內容</w:t>
            </w:r>
          </w:p>
        </w:tc>
        <w:tc>
          <w:tcPr>
            <w:tcW w:w="4262"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7" w:type="dxa"/>
            <w:shd w:val="clear" w:color="auto" w:fill="BCD5ED"/>
          </w:tcPr>
          <w:p>
            <w:pPr>
              <w:pStyle w:val="TableParagraph"/>
              <w:spacing w:line="419" w:lineRule="exact"/>
              <w:ind w:left="297"/>
              <w:rPr>
                <w:sz w:val="20"/>
              </w:rPr>
            </w:pPr>
            <w:r>
              <w:rPr>
                <w:sz w:val="20"/>
              </w:rPr>
              <w:t>面積</w:t>
            </w:r>
          </w:p>
          <w:p>
            <w:pPr>
              <w:pStyle w:val="TableParagraph"/>
              <w:ind w:left="259"/>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4" w:type="dxa"/>
            <w:shd w:val="clear" w:color="auto" w:fill="BCD5ED"/>
          </w:tcPr>
          <w:p>
            <w:pPr>
              <w:pStyle w:val="TableParagraph"/>
              <w:spacing w:before="153"/>
              <w:ind w:left="86" w:right="85"/>
              <w:jc w:val="center"/>
              <w:rPr>
                <w:sz w:val="20"/>
              </w:rPr>
            </w:pPr>
            <w:r>
              <w:rPr>
                <w:sz w:val="20"/>
              </w:rPr>
              <w:t>管理機關</w:t>
            </w:r>
          </w:p>
        </w:tc>
        <w:tc>
          <w:tcPr>
            <w:tcW w:w="2120" w:type="dxa"/>
            <w:shd w:val="clear" w:color="auto" w:fill="BCD5ED"/>
          </w:tcPr>
          <w:p>
            <w:pPr>
              <w:pStyle w:val="TableParagraph"/>
              <w:spacing w:before="153"/>
              <w:jc w:val="center"/>
              <w:rPr>
                <w:sz w:val="20"/>
              </w:rPr>
            </w:pPr>
            <w:r>
              <w:rPr>
                <w:sz w:val="20"/>
              </w:rPr>
              <w:t>現況及未來計畫</w:t>
            </w:r>
          </w:p>
        </w:tc>
      </w:tr>
      <w:tr>
        <w:trPr>
          <w:trHeight w:val="719" w:hRule="atLeast"/>
        </w:trPr>
        <w:tc>
          <w:tcPr>
            <w:tcW w:w="1851" w:type="dxa"/>
          </w:tcPr>
          <w:p>
            <w:pPr>
              <w:pStyle w:val="TableParagraph"/>
              <w:rPr>
                <w:rFonts w:ascii="Times New Roman"/>
                <w:sz w:val="18"/>
              </w:rPr>
            </w:pPr>
          </w:p>
        </w:tc>
        <w:tc>
          <w:tcPr>
            <w:tcW w:w="1277" w:type="dxa"/>
            <w:vMerge w:val="restart"/>
          </w:tcPr>
          <w:p>
            <w:pPr>
              <w:pStyle w:val="TableParagraph"/>
              <w:rPr>
                <w:rFonts w:ascii="Times New Roman"/>
                <w:sz w:val="18"/>
              </w:rPr>
            </w:pPr>
          </w:p>
        </w:tc>
        <w:tc>
          <w:tcPr>
            <w:tcW w:w="3404" w:type="dxa"/>
          </w:tcPr>
          <w:p>
            <w:pPr>
              <w:pStyle w:val="TableParagraph"/>
              <w:spacing w:line="336" w:lineRule="exact"/>
              <w:ind w:left="467"/>
              <w:rPr>
                <w:sz w:val="20"/>
              </w:rPr>
            </w:pPr>
            <w:r>
              <w:rPr>
                <w:sz w:val="20"/>
              </w:rPr>
              <w:t>伸 </w:t>
            </w:r>
            <w:r>
              <w:rPr>
                <w:rFonts w:ascii="Times New Roman" w:eastAsia="Times New Roman"/>
                <w:sz w:val="20"/>
              </w:rPr>
              <w:t>200 </w:t>
            </w:r>
            <w:r>
              <w:rPr>
                <w:sz w:val="20"/>
              </w:rPr>
              <w:t>公尺之海域。</w:t>
            </w:r>
          </w:p>
          <w:p>
            <w:pPr>
              <w:pStyle w:val="TableParagraph"/>
              <w:tabs>
                <w:tab w:pos="467" w:val="left" w:leader="none"/>
              </w:tabs>
              <w:spacing w:line="364" w:lineRule="exact"/>
              <w:ind w:left="107"/>
              <w:rPr>
                <w:sz w:val="20"/>
              </w:rPr>
            </w:pPr>
            <w:r>
              <w:rPr>
                <w:rFonts w:ascii="Times New Roman" w:eastAsia="Times New Roman"/>
                <w:sz w:val="20"/>
              </w:rPr>
              <w:t>2.</w:t>
              <w:tab/>
            </w:r>
            <w:r>
              <w:rPr>
                <w:sz w:val="20"/>
              </w:rPr>
              <w:t>保育對象：龍蝦、九孔。</w:t>
            </w:r>
          </w:p>
        </w:tc>
        <w:tc>
          <w:tcPr>
            <w:tcW w:w="3793" w:type="dxa"/>
          </w:tcPr>
          <w:p>
            <w:pPr>
              <w:pStyle w:val="TableParagraph"/>
              <w:rPr>
                <w:rFonts w:ascii="Times New Roman"/>
                <w:sz w:val="18"/>
              </w:rPr>
            </w:pPr>
          </w:p>
        </w:tc>
        <w:tc>
          <w:tcPr>
            <w:tcW w:w="469" w:type="dxa"/>
          </w:tcPr>
          <w:p>
            <w:pPr>
              <w:pStyle w:val="TableParagraph"/>
              <w:rPr>
                <w:rFonts w:ascii="Times New Roman"/>
                <w:sz w:val="18"/>
              </w:rPr>
            </w:pPr>
          </w:p>
        </w:tc>
        <w:tc>
          <w:tcPr>
            <w:tcW w:w="997" w:type="dxa"/>
          </w:tcPr>
          <w:p>
            <w:pPr>
              <w:pStyle w:val="TableParagraph"/>
              <w:rPr>
                <w:rFonts w:ascii="Times New Roman"/>
                <w:sz w:val="18"/>
              </w:rPr>
            </w:pPr>
          </w:p>
        </w:tc>
        <w:tc>
          <w:tcPr>
            <w:tcW w:w="1264" w:type="dxa"/>
            <w:vMerge w:val="restart"/>
          </w:tcPr>
          <w:p>
            <w:pPr>
              <w:pStyle w:val="TableParagraph"/>
              <w:rPr>
                <w:rFonts w:ascii="Times New Roman"/>
                <w:sz w:val="18"/>
              </w:rPr>
            </w:pPr>
          </w:p>
        </w:tc>
        <w:tc>
          <w:tcPr>
            <w:tcW w:w="2120" w:type="dxa"/>
            <w:vMerge w:val="restart"/>
          </w:tcPr>
          <w:p>
            <w:pPr>
              <w:pStyle w:val="TableParagraph"/>
              <w:rPr>
                <w:rFonts w:ascii="Times New Roman"/>
                <w:sz w:val="18"/>
              </w:rPr>
            </w:pPr>
          </w:p>
        </w:tc>
      </w:tr>
      <w:tr>
        <w:trPr>
          <w:trHeight w:val="261" w:hRule="atLeast"/>
        </w:trPr>
        <w:tc>
          <w:tcPr>
            <w:tcW w:w="1851" w:type="dxa"/>
            <w:vMerge w:val="restart"/>
          </w:tcPr>
          <w:p>
            <w:pPr>
              <w:pStyle w:val="TableParagraph"/>
              <w:spacing w:line="180" w:lineRule="auto" w:before="37"/>
              <w:ind w:left="110" w:right="77"/>
              <w:rPr>
                <w:sz w:val="20"/>
              </w:rPr>
            </w:pPr>
            <w:r>
              <w:rPr>
                <w:sz w:val="20"/>
              </w:rPr>
              <w:t>花蓮縣</w:t>
            </w:r>
            <w:r>
              <w:rPr>
                <w:rFonts w:ascii="Times New Roman" w:hAnsi="Times New Roman" w:eastAsia="Times New Roman"/>
                <w:sz w:val="20"/>
              </w:rPr>
              <w:t>—</w:t>
            </w:r>
            <w:r>
              <w:rPr>
                <w:sz w:val="20"/>
              </w:rPr>
              <w:t>豐濱鄉石梯坪保育區</w:t>
            </w:r>
            <w:r>
              <w:rPr>
                <w:rFonts w:ascii="Times New Roman" w:hAnsi="Times New Roman" w:eastAsia="Times New Roman"/>
                <w:sz w:val="20"/>
              </w:rPr>
              <w:t>(89/01/12 89 </w:t>
            </w:r>
            <w:r>
              <w:rPr>
                <w:sz w:val="20"/>
              </w:rPr>
              <w:t>府農</w:t>
            </w:r>
          </w:p>
          <w:p>
            <w:pPr>
              <w:pStyle w:val="TableParagraph"/>
              <w:spacing w:line="180" w:lineRule="auto" w:before="6"/>
              <w:ind w:left="110" w:right="96"/>
              <w:rPr>
                <w:rFonts w:ascii="Times New Roman" w:eastAsia="Times New Roman"/>
                <w:sz w:val="20"/>
              </w:rPr>
            </w:pPr>
            <w:r>
              <w:rPr>
                <w:sz w:val="20"/>
              </w:rPr>
              <w:t>漁字第 </w:t>
            </w:r>
            <w:r>
              <w:rPr>
                <w:rFonts w:ascii="Times New Roman" w:eastAsia="Times New Roman"/>
                <w:sz w:val="20"/>
              </w:rPr>
              <w:t>003049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25"/>
              </w:numPr>
              <w:tabs>
                <w:tab w:pos="467" w:val="left" w:leader="none"/>
                <w:tab w:pos="468" w:val="left" w:leader="none"/>
              </w:tabs>
              <w:spacing w:line="204" w:lineRule="auto" w:before="0" w:after="0"/>
              <w:ind w:left="467" w:right="96" w:hanging="360"/>
              <w:jc w:val="left"/>
              <w:rPr>
                <w:sz w:val="20"/>
              </w:rPr>
            </w:pPr>
            <w:r>
              <w:rPr>
                <w:sz w:val="20"/>
              </w:rPr>
              <w:t>自該縣豐濱鄉港口村石梯坪標示牌</w:t>
            </w:r>
            <w:r>
              <w:rPr>
                <w:rFonts w:ascii="Times New Roman" w:eastAsia="Times New Roman"/>
                <w:sz w:val="20"/>
              </w:rPr>
              <w:t>(F1)</w:t>
            </w:r>
            <w:r>
              <w:rPr>
                <w:spacing w:val="-8"/>
                <w:sz w:val="20"/>
              </w:rPr>
              <w:t>起向南延伸 </w:t>
            </w:r>
            <w:r>
              <w:rPr>
                <w:rFonts w:ascii="Times New Roman" w:eastAsia="Times New Roman"/>
                <w:sz w:val="20"/>
              </w:rPr>
              <w:t>1.5</w:t>
            </w:r>
            <w:r>
              <w:rPr>
                <w:rFonts w:ascii="Times New Roman" w:eastAsia="Times New Roman"/>
                <w:spacing w:val="1"/>
                <w:sz w:val="20"/>
              </w:rPr>
              <w:t> </w:t>
            </w:r>
            <w:r>
              <w:rPr>
                <w:sz w:val="20"/>
              </w:rPr>
              <w:t>公里</w:t>
            </w:r>
            <w:r>
              <w:rPr>
                <w:rFonts w:ascii="Times New Roman" w:eastAsia="Times New Roman"/>
                <w:sz w:val="20"/>
              </w:rPr>
              <w:t>(F3) </w:t>
            </w:r>
            <w:r>
              <w:rPr>
                <w:spacing w:val="-20"/>
                <w:sz w:val="20"/>
              </w:rPr>
              <w:t>止，由 </w:t>
            </w:r>
            <w:r>
              <w:rPr>
                <w:rFonts w:ascii="Times New Roman" w:eastAsia="Times New Roman"/>
                <w:sz w:val="20"/>
              </w:rPr>
              <w:t>F1</w:t>
            </w:r>
            <w:r>
              <w:rPr>
                <w:rFonts w:ascii="Times New Roman" w:eastAsia="Times New Roman"/>
                <w:spacing w:val="-3"/>
                <w:sz w:val="20"/>
              </w:rPr>
              <w:t> </w:t>
            </w:r>
            <w:r>
              <w:rPr>
                <w:spacing w:val="-25"/>
                <w:sz w:val="20"/>
              </w:rPr>
              <w:t>至 </w:t>
            </w:r>
            <w:r>
              <w:rPr>
                <w:rFonts w:ascii="Times New Roman" w:eastAsia="Times New Roman"/>
                <w:sz w:val="20"/>
              </w:rPr>
              <w:t>F2</w:t>
            </w:r>
            <w:r>
              <w:rPr>
                <w:rFonts w:ascii="Times New Roman" w:eastAsia="Times New Roman"/>
                <w:spacing w:val="-2"/>
                <w:sz w:val="20"/>
              </w:rPr>
              <w:t> </w:t>
            </w:r>
            <w:r>
              <w:rPr>
                <w:spacing w:val="-4"/>
                <w:sz w:val="20"/>
              </w:rPr>
              <w:t>連線以南，</w:t>
            </w:r>
            <w:r>
              <w:rPr>
                <w:rFonts w:ascii="Times New Roman" w:eastAsia="Times New Roman"/>
                <w:spacing w:val="-6"/>
                <w:sz w:val="20"/>
              </w:rPr>
              <w:t>F3</w:t>
            </w:r>
            <w:r>
              <w:rPr>
                <w:rFonts w:ascii="Times New Roman" w:eastAsia="Times New Roman"/>
                <w:spacing w:val="-1"/>
                <w:sz w:val="20"/>
              </w:rPr>
              <w:t> </w:t>
            </w:r>
            <w:r>
              <w:rPr>
                <w:sz w:val="20"/>
              </w:rPr>
              <w:t>至</w:t>
            </w:r>
          </w:p>
          <w:p>
            <w:pPr>
              <w:pStyle w:val="TableParagraph"/>
              <w:spacing w:line="347" w:lineRule="exact"/>
              <w:ind w:left="467"/>
              <w:rPr>
                <w:sz w:val="20"/>
              </w:rPr>
            </w:pPr>
            <w:r>
              <w:rPr>
                <w:rFonts w:ascii="Times New Roman" w:eastAsia="Times New Roman"/>
                <w:sz w:val="20"/>
              </w:rPr>
              <w:t>F4 </w:t>
            </w:r>
            <w:r>
              <w:rPr>
                <w:sz w:val="20"/>
              </w:rPr>
              <w:t>連線以北，由低潮線向外延伸</w:t>
            </w:r>
          </w:p>
          <w:p>
            <w:pPr>
              <w:pStyle w:val="TableParagraph"/>
              <w:spacing w:line="360" w:lineRule="exact"/>
              <w:ind w:left="467"/>
              <w:rPr>
                <w:sz w:val="20"/>
              </w:rPr>
            </w:pPr>
            <w:r>
              <w:rPr>
                <w:rFonts w:ascii="Times New Roman" w:eastAsia="Times New Roman"/>
                <w:sz w:val="20"/>
              </w:rPr>
              <w:t>200 </w:t>
            </w:r>
            <w:r>
              <w:rPr>
                <w:sz w:val="20"/>
              </w:rPr>
              <w:t>公尺之海域。</w:t>
            </w:r>
          </w:p>
          <w:p>
            <w:pPr>
              <w:pStyle w:val="TableParagraph"/>
              <w:numPr>
                <w:ilvl w:val="0"/>
                <w:numId w:val="25"/>
              </w:numPr>
              <w:tabs>
                <w:tab w:pos="467" w:val="left" w:leader="none"/>
                <w:tab w:pos="468" w:val="left" w:leader="none"/>
              </w:tabs>
              <w:spacing w:line="364" w:lineRule="exact" w:before="0" w:after="0"/>
              <w:ind w:left="467" w:right="0" w:hanging="360"/>
              <w:jc w:val="left"/>
              <w:rPr>
                <w:sz w:val="20"/>
              </w:rPr>
            </w:pPr>
            <w:r>
              <w:rPr>
                <w:sz w:val="20"/>
              </w:rPr>
              <w:t>保育對象：龍蝦、九孔。</w:t>
            </w:r>
          </w:p>
        </w:tc>
        <w:tc>
          <w:tcPr>
            <w:tcW w:w="3793" w:type="dxa"/>
          </w:tcPr>
          <w:p>
            <w:pPr>
              <w:pStyle w:val="TableParagraph"/>
              <w:spacing w:line="241" w:lineRule="exact"/>
              <w:ind w:left="107"/>
              <w:rPr>
                <w:sz w:val="20"/>
              </w:rPr>
            </w:pPr>
            <w:r>
              <w:rPr>
                <w:sz w:val="20"/>
              </w:rPr>
              <w:t>23°28'50.0"N;121°30'33.8"E</w:t>
            </w:r>
          </w:p>
        </w:tc>
        <w:tc>
          <w:tcPr>
            <w:tcW w:w="469" w:type="dxa"/>
          </w:tcPr>
          <w:p>
            <w:pPr>
              <w:pStyle w:val="TableParagraph"/>
              <w:spacing w:line="241" w:lineRule="exact"/>
              <w:ind w:left="106"/>
              <w:rPr>
                <w:sz w:val="20"/>
              </w:rPr>
            </w:pPr>
            <w:r>
              <w:rPr>
                <w:sz w:val="20"/>
              </w:rPr>
              <w:t>F1</w:t>
            </w:r>
          </w:p>
        </w:tc>
        <w:tc>
          <w:tcPr>
            <w:tcW w:w="997" w:type="dxa"/>
            <w:vMerge w:val="restart"/>
          </w:tcPr>
          <w:p>
            <w:pPr>
              <w:pStyle w:val="TableParagraph"/>
              <w:spacing w:before="72"/>
              <w:ind w:left="107"/>
              <w:rPr>
                <w:rFonts w:ascii="Times New Roman"/>
                <w:sz w:val="20"/>
              </w:rPr>
            </w:pPr>
            <w:r>
              <w:rPr>
                <w:rFonts w:ascii="Times New Roman"/>
                <w:sz w:val="20"/>
              </w:rPr>
              <w:t>0.17</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5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39" w:lineRule="exact"/>
              <w:ind w:left="107"/>
              <w:rPr>
                <w:sz w:val="20"/>
              </w:rPr>
            </w:pPr>
            <w:r>
              <w:rPr>
                <w:sz w:val="20"/>
              </w:rPr>
              <w:t>23°28'50.0"N;121°30'40.9"E</w:t>
            </w:r>
          </w:p>
        </w:tc>
        <w:tc>
          <w:tcPr>
            <w:tcW w:w="469" w:type="dxa"/>
          </w:tcPr>
          <w:p>
            <w:pPr>
              <w:pStyle w:val="TableParagraph"/>
              <w:spacing w:line="239" w:lineRule="exact"/>
              <w:ind w:left="106"/>
              <w:rPr>
                <w:sz w:val="20"/>
              </w:rPr>
            </w:pPr>
            <w:r>
              <w:rPr>
                <w:sz w:val="20"/>
              </w:rPr>
              <w:t>F2</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6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41" w:lineRule="exact"/>
              <w:ind w:left="107"/>
              <w:rPr>
                <w:sz w:val="20"/>
              </w:rPr>
            </w:pPr>
            <w:r>
              <w:rPr>
                <w:sz w:val="20"/>
              </w:rPr>
              <w:t>23°28'10.7"N;121°30'16.0"E</w:t>
            </w:r>
          </w:p>
        </w:tc>
        <w:tc>
          <w:tcPr>
            <w:tcW w:w="469" w:type="dxa"/>
          </w:tcPr>
          <w:p>
            <w:pPr>
              <w:pStyle w:val="TableParagraph"/>
              <w:spacing w:line="241" w:lineRule="exact"/>
              <w:ind w:left="106"/>
              <w:rPr>
                <w:sz w:val="20"/>
              </w:rPr>
            </w:pPr>
            <w:r>
              <w:rPr>
                <w:sz w:val="20"/>
              </w:rPr>
              <w:t>F3</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35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0"/>
              </w:rPr>
            </w:pPr>
          </w:p>
          <w:p>
            <w:pPr>
              <w:pStyle w:val="TableParagraph"/>
              <w:spacing w:before="1"/>
              <w:rPr>
                <w:rFonts w:ascii="Times New Roman"/>
                <w:sz w:val="18"/>
              </w:rPr>
            </w:pPr>
          </w:p>
          <w:p>
            <w:pPr>
              <w:pStyle w:val="TableParagraph"/>
              <w:spacing w:before="1"/>
              <w:ind w:left="107"/>
              <w:rPr>
                <w:sz w:val="20"/>
              </w:rPr>
            </w:pPr>
            <w:r>
              <w:rPr>
                <w:sz w:val="20"/>
              </w:rPr>
              <w:t>23°28'10.7"N;121°30'23.1"E</w:t>
            </w:r>
          </w:p>
        </w:tc>
        <w:tc>
          <w:tcPr>
            <w:tcW w:w="469" w:type="dxa"/>
          </w:tcPr>
          <w:p>
            <w:pPr>
              <w:pStyle w:val="TableParagraph"/>
              <w:rPr>
                <w:rFonts w:ascii="Times New Roman"/>
                <w:sz w:val="20"/>
              </w:rPr>
            </w:pPr>
          </w:p>
          <w:p>
            <w:pPr>
              <w:pStyle w:val="TableParagraph"/>
              <w:spacing w:before="1"/>
              <w:rPr>
                <w:rFonts w:ascii="Times New Roman"/>
                <w:sz w:val="18"/>
              </w:rPr>
            </w:pPr>
          </w:p>
          <w:p>
            <w:pPr>
              <w:pStyle w:val="TableParagraph"/>
              <w:spacing w:before="1"/>
              <w:ind w:left="106"/>
              <w:rPr>
                <w:sz w:val="20"/>
              </w:rPr>
            </w:pPr>
            <w:r>
              <w:rPr>
                <w:sz w:val="20"/>
              </w:rPr>
              <w:t>F4</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18" w:hRule="atLeast"/>
        </w:trPr>
        <w:tc>
          <w:tcPr>
            <w:tcW w:w="1851" w:type="dxa"/>
            <w:vMerge w:val="restart"/>
          </w:tcPr>
          <w:p>
            <w:pPr>
              <w:pStyle w:val="TableParagraph"/>
              <w:spacing w:line="332" w:lineRule="exact"/>
              <w:ind w:left="110"/>
              <w:rPr>
                <w:sz w:val="20"/>
              </w:rPr>
            </w:pPr>
            <w:r>
              <w:rPr>
                <w:w w:val="105"/>
                <w:sz w:val="20"/>
              </w:rPr>
              <w:t>澎湖縣—</w:t>
            </w:r>
          </w:p>
          <w:p>
            <w:pPr>
              <w:pStyle w:val="TableParagraph"/>
              <w:spacing w:line="180" w:lineRule="auto" w:before="21"/>
              <w:ind w:left="110" w:right="98"/>
              <w:jc w:val="both"/>
              <w:rPr>
                <w:sz w:val="20"/>
              </w:rPr>
            </w:pPr>
            <w:r>
              <w:rPr>
                <w:w w:val="95"/>
                <w:sz w:val="20"/>
              </w:rPr>
              <w:t>小門漁業資源保育</w:t>
            </w:r>
            <w:r>
              <w:rPr>
                <w:sz w:val="20"/>
              </w:rPr>
              <w:t>區</w:t>
            </w:r>
          </w:p>
          <w:p>
            <w:pPr>
              <w:pStyle w:val="TableParagraph"/>
              <w:spacing w:line="180" w:lineRule="auto" w:before="5"/>
              <w:ind w:left="110" w:right="96"/>
              <w:jc w:val="both"/>
              <w:rPr>
                <w:rFonts w:ascii="Times New Roman" w:eastAsia="Times New Roman"/>
                <w:sz w:val="20"/>
              </w:rPr>
            </w:pPr>
            <w:r>
              <w:rPr>
                <w:rFonts w:ascii="Times New Roman" w:eastAsia="Times New Roman"/>
                <w:sz w:val="20"/>
              </w:rPr>
              <w:t>(88/12/28 </w:t>
            </w:r>
            <w:r>
              <w:rPr>
                <w:sz w:val="20"/>
              </w:rPr>
              <w:t>八八澎府</w:t>
            </w:r>
            <w:r>
              <w:rPr>
                <w:spacing w:val="-7"/>
                <w:sz w:val="20"/>
              </w:rPr>
              <w:t>農漁字第 </w:t>
            </w:r>
            <w:r>
              <w:rPr>
                <w:rFonts w:ascii="Times New Roman" w:eastAsia="Times New Roman"/>
                <w:sz w:val="20"/>
              </w:rPr>
              <w:t>73764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vMerge w:val="restart"/>
          </w:tcPr>
          <w:p>
            <w:pPr>
              <w:pStyle w:val="TableParagraph"/>
              <w:numPr>
                <w:ilvl w:val="0"/>
                <w:numId w:val="26"/>
              </w:numPr>
              <w:tabs>
                <w:tab w:pos="468" w:val="left" w:leader="none"/>
              </w:tabs>
              <w:spacing w:line="204" w:lineRule="auto" w:before="0" w:after="0"/>
              <w:ind w:left="467" w:right="94" w:hanging="360"/>
              <w:jc w:val="both"/>
              <w:rPr>
                <w:sz w:val="20"/>
              </w:rPr>
            </w:pPr>
            <w:r>
              <w:rPr>
                <w:spacing w:val="-8"/>
                <w:sz w:val="20"/>
              </w:rPr>
              <w:t>西嶼鄉小門村 </w:t>
            </w:r>
            <w:r>
              <w:rPr>
                <w:rFonts w:ascii="Times New Roman" w:eastAsia="Times New Roman"/>
                <w:spacing w:val="-7"/>
                <w:sz w:val="20"/>
              </w:rPr>
              <w:t>A</w:t>
            </w:r>
            <w:r>
              <w:rPr>
                <w:spacing w:val="-3"/>
                <w:sz w:val="20"/>
              </w:rPr>
              <w:t>、</w:t>
            </w:r>
            <w:r>
              <w:rPr>
                <w:rFonts w:ascii="Times New Roman" w:eastAsia="Times New Roman"/>
                <w:spacing w:val="-6"/>
                <w:sz w:val="20"/>
              </w:rPr>
              <w:t>B</w:t>
            </w:r>
            <w:r>
              <w:rPr>
                <w:spacing w:val="-3"/>
                <w:sz w:val="20"/>
              </w:rPr>
              <w:t>、</w:t>
            </w:r>
            <w:r>
              <w:rPr>
                <w:rFonts w:ascii="Times New Roman" w:eastAsia="Times New Roman"/>
                <w:spacing w:val="-6"/>
                <w:sz w:val="20"/>
              </w:rPr>
              <w:t>C</w:t>
            </w:r>
            <w:r>
              <w:rPr>
                <w:spacing w:val="-3"/>
                <w:sz w:val="20"/>
              </w:rPr>
              <w:t>、</w:t>
            </w:r>
            <w:r>
              <w:rPr>
                <w:rFonts w:ascii="Times New Roman" w:eastAsia="Times New Roman"/>
                <w:sz w:val="20"/>
              </w:rPr>
              <w:t>D</w:t>
            </w:r>
            <w:r>
              <w:rPr>
                <w:rFonts w:ascii="Times New Roman" w:eastAsia="Times New Roman"/>
                <w:spacing w:val="-3"/>
                <w:sz w:val="20"/>
              </w:rPr>
              <w:t> </w:t>
            </w:r>
            <w:r>
              <w:rPr>
                <w:sz w:val="20"/>
              </w:rPr>
              <w:t>範圍內之海域。</w:t>
            </w:r>
          </w:p>
          <w:p>
            <w:pPr>
              <w:pStyle w:val="TableParagraph"/>
              <w:numPr>
                <w:ilvl w:val="0"/>
                <w:numId w:val="26"/>
              </w:numPr>
              <w:tabs>
                <w:tab w:pos="468" w:val="left" w:leader="none"/>
              </w:tabs>
              <w:spacing w:line="204" w:lineRule="auto" w:before="0" w:after="0"/>
              <w:ind w:left="467" w:right="124" w:hanging="360"/>
              <w:jc w:val="both"/>
              <w:rPr>
                <w:sz w:val="20"/>
              </w:rPr>
            </w:pPr>
            <w:r>
              <w:rPr>
                <w:sz w:val="20"/>
              </w:rPr>
              <w:t>全年禁捕，凡於公告禁捕期間， 不得以任何方式進入保育區範圍內採捕保育種類。</w:t>
            </w:r>
          </w:p>
          <w:p>
            <w:pPr>
              <w:pStyle w:val="TableParagraph"/>
              <w:numPr>
                <w:ilvl w:val="0"/>
                <w:numId w:val="26"/>
              </w:numPr>
              <w:tabs>
                <w:tab w:pos="467" w:val="left" w:leader="none"/>
                <w:tab w:pos="468" w:val="left" w:leader="none"/>
              </w:tabs>
              <w:spacing w:line="347" w:lineRule="exact" w:before="0" w:after="0"/>
              <w:ind w:left="467" w:right="0" w:hanging="360"/>
              <w:jc w:val="left"/>
              <w:rPr>
                <w:sz w:val="20"/>
              </w:rPr>
            </w:pPr>
            <w:r>
              <w:rPr>
                <w:sz w:val="20"/>
              </w:rPr>
              <w:t>保育對象：九孔、海膽、龍蝦、</w:t>
            </w:r>
          </w:p>
          <w:p>
            <w:pPr>
              <w:pStyle w:val="TableParagraph"/>
              <w:spacing w:line="364" w:lineRule="exact"/>
              <w:ind w:left="467"/>
              <w:rPr>
                <w:sz w:val="20"/>
              </w:rPr>
            </w:pPr>
            <w:r>
              <w:rPr>
                <w:sz w:val="20"/>
              </w:rPr>
              <w:t>鐘螺。</w:t>
            </w:r>
          </w:p>
        </w:tc>
        <w:tc>
          <w:tcPr>
            <w:tcW w:w="3793" w:type="dxa"/>
          </w:tcPr>
          <w:p>
            <w:pPr>
              <w:pStyle w:val="TableParagraph"/>
              <w:spacing w:line="229" w:lineRule="exact" w:before="70"/>
              <w:ind w:left="107"/>
              <w:rPr>
                <w:rFonts w:ascii="Times New Roman" w:hAnsi="Times New Roman"/>
                <w:sz w:val="20"/>
              </w:rPr>
            </w:pPr>
            <w:r>
              <w:rPr>
                <w:rFonts w:ascii="Times New Roman" w:hAnsi="Times New Roman"/>
                <w:sz w:val="20"/>
              </w:rPr>
              <w:t>23°39.3' N;119°30.4'E</w:t>
            </w:r>
          </w:p>
        </w:tc>
        <w:tc>
          <w:tcPr>
            <w:tcW w:w="469" w:type="dxa"/>
          </w:tcPr>
          <w:p>
            <w:pPr>
              <w:pStyle w:val="TableParagraph"/>
              <w:spacing w:line="229" w:lineRule="exact" w:before="70"/>
              <w:ind w:left="106"/>
              <w:rPr>
                <w:rFonts w:ascii="Times New Roman"/>
                <w:sz w:val="20"/>
              </w:rPr>
            </w:pPr>
            <w:r>
              <w:rPr>
                <w:rFonts w:ascii="Times New Roman"/>
                <w:w w:val="99"/>
                <w:sz w:val="20"/>
              </w:rPr>
              <w:t>A</w:t>
            </w:r>
          </w:p>
        </w:tc>
        <w:tc>
          <w:tcPr>
            <w:tcW w:w="997" w:type="dxa"/>
            <w:vMerge w:val="restart"/>
          </w:tcPr>
          <w:p>
            <w:pPr>
              <w:pStyle w:val="TableParagraph"/>
              <w:spacing w:before="70"/>
              <w:ind w:left="107"/>
              <w:rPr>
                <w:rFonts w:ascii="Times New Roman"/>
                <w:sz w:val="20"/>
              </w:rPr>
            </w:pPr>
            <w:r>
              <w:rPr>
                <w:rFonts w:ascii="Times New Roman"/>
                <w:sz w:val="20"/>
              </w:rPr>
              <w:t>0.06</w:t>
            </w:r>
          </w:p>
        </w:tc>
        <w:tc>
          <w:tcPr>
            <w:tcW w:w="1264" w:type="dxa"/>
            <w:vMerge w:val="restart"/>
          </w:tcPr>
          <w:p>
            <w:pPr>
              <w:pStyle w:val="TableParagraph"/>
              <w:spacing w:line="385" w:lineRule="exact"/>
              <w:ind w:left="104"/>
              <w:rPr>
                <w:sz w:val="20"/>
              </w:rPr>
            </w:pPr>
            <w:r>
              <w:rPr>
                <w:sz w:val="20"/>
              </w:rPr>
              <w:t>澎湖縣政府</w:t>
            </w:r>
          </w:p>
        </w:tc>
        <w:tc>
          <w:tcPr>
            <w:tcW w:w="2120" w:type="dxa"/>
            <w:vMerge w:val="restart"/>
          </w:tcPr>
          <w:p>
            <w:pPr>
              <w:pStyle w:val="TableParagraph"/>
              <w:numPr>
                <w:ilvl w:val="0"/>
                <w:numId w:val="27"/>
              </w:numPr>
              <w:tabs>
                <w:tab w:pos="463" w:val="left" w:leader="none"/>
                <w:tab w:pos="464" w:val="left" w:leader="none"/>
              </w:tabs>
              <w:spacing w:line="204" w:lineRule="auto" w:before="0" w:after="0"/>
              <w:ind w:left="463" w:right="101" w:hanging="360"/>
              <w:jc w:val="left"/>
              <w:rPr>
                <w:sz w:val="20"/>
              </w:rPr>
            </w:pPr>
            <w:r>
              <w:rPr>
                <w:sz w:val="20"/>
              </w:rPr>
              <w:t>保育區開放採捕</w:t>
            </w:r>
            <w:r>
              <w:rPr>
                <w:spacing w:val="-8"/>
                <w:sz w:val="20"/>
              </w:rPr>
              <w:t>期間，有關採捕體長及漁具漁法之</w:t>
            </w:r>
            <w:r>
              <w:rPr>
                <w:spacing w:val="-10"/>
                <w:sz w:val="20"/>
              </w:rPr>
              <w:t>限制，俟時另行定之</w:t>
            </w:r>
          </w:p>
          <w:p>
            <w:pPr>
              <w:pStyle w:val="TableParagraph"/>
              <w:numPr>
                <w:ilvl w:val="0"/>
                <w:numId w:val="27"/>
              </w:numPr>
              <w:tabs>
                <w:tab w:pos="463" w:val="left" w:leader="none"/>
                <w:tab w:pos="464" w:val="left" w:leader="none"/>
              </w:tabs>
              <w:spacing w:line="204" w:lineRule="auto" w:before="0" w:after="0"/>
              <w:ind w:left="463" w:right="46" w:hanging="360"/>
              <w:jc w:val="left"/>
              <w:rPr>
                <w:sz w:val="20"/>
              </w:rPr>
            </w:pPr>
            <w:r>
              <w:rPr>
                <w:w w:val="95"/>
                <w:sz w:val="20"/>
              </w:rPr>
              <w:t>屬「多功能使用」</w:t>
            </w:r>
            <w:r>
              <w:rPr>
                <w:sz w:val="20"/>
              </w:rPr>
              <w:t>保護等級。</w:t>
            </w:r>
          </w:p>
        </w:tc>
      </w:tr>
      <w:tr>
        <w:trPr>
          <w:trHeight w:val="32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before="70"/>
              <w:ind w:left="107"/>
              <w:rPr>
                <w:rFonts w:ascii="Times New Roman" w:hAnsi="Times New Roman"/>
                <w:sz w:val="20"/>
              </w:rPr>
            </w:pPr>
            <w:r>
              <w:rPr>
                <w:rFonts w:ascii="Times New Roman" w:hAnsi="Times New Roman"/>
                <w:sz w:val="20"/>
              </w:rPr>
              <w:t>23°39.3' N;119°30.6'E</w:t>
            </w:r>
          </w:p>
        </w:tc>
        <w:tc>
          <w:tcPr>
            <w:tcW w:w="469" w:type="dxa"/>
          </w:tcPr>
          <w:p>
            <w:pPr>
              <w:pStyle w:val="TableParagraph"/>
              <w:spacing w:before="70"/>
              <w:ind w:left="106"/>
              <w:rPr>
                <w:rFonts w:ascii="Times New Roman"/>
                <w:sz w:val="20"/>
              </w:rPr>
            </w:pPr>
            <w:r>
              <w:rPr>
                <w:rFonts w:ascii="Times New Roman"/>
                <w:w w:val="99"/>
                <w:sz w:val="20"/>
              </w:rPr>
              <w:t>B</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29" w:lineRule="exact" w:before="70"/>
              <w:ind w:left="107"/>
              <w:rPr>
                <w:rFonts w:ascii="Times New Roman" w:hAnsi="Times New Roman"/>
                <w:sz w:val="20"/>
              </w:rPr>
            </w:pPr>
            <w:r>
              <w:rPr>
                <w:rFonts w:ascii="Times New Roman" w:hAnsi="Times New Roman"/>
                <w:sz w:val="20"/>
              </w:rPr>
              <w:t>23°39.4'N;119°30.4'E</w:t>
            </w:r>
          </w:p>
        </w:tc>
        <w:tc>
          <w:tcPr>
            <w:tcW w:w="469" w:type="dxa"/>
          </w:tcPr>
          <w:p>
            <w:pPr>
              <w:pStyle w:val="TableParagraph"/>
              <w:spacing w:line="229" w:lineRule="exact" w:before="70"/>
              <w:ind w:left="106"/>
              <w:rPr>
                <w:rFonts w:ascii="Times New Roman"/>
                <w:sz w:val="20"/>
              </w:rPr>
            </w:pPr>
            <w:r>
              <w:rPr>
                <w:rFonts w:ascii="Times New Roman"/>
                <w:w w:val="99"/>
                <w:sz w:val="20"/>
              </w:rPr>
              <w:t>C</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531"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rPr>
                <w:rFonts w:ascii="Times New Roman"/>
                <w:sz w:val="22"/>
              </w:rPr>
            </w:pPr>
          </w:p>
          <w:p>
            <w:pPr>
              <w:pStyle w:val="TableParagraph"/>
              <w:spacing w:before="168"/>
              <w:ind w:left="107"/>
              <w:rPr>
                <w:rFonts w:ascii="Times New Roman" w:hAnsi="Times New Roman"/>
                <w:sz w:val="20"/>
              </w:rPr>
            </w:pPr>
            <w:r>
              <w:rPr>
                <w:rFonts w:ascii="Times New Roman" w:hAnsi="Times New Roman"/>
                <w:sz w:val="20"/>
              </w:rPr>
              <w:t>23°39.4'N;119°30.6'E</w:t>
            </w:r>
          </w:p>
        </w:tc>
        <w:tc>
          <w:tcPr>
            <w:tcW w:w="469" w:type="dxa"/>
          </w:tcPr>
          <w:p>
            <w:pPr>
              <w:pStyle w:val="TableParagraph"/>
              <w:rPr>
                <w:rFonts w:ascii="Times New Roman"/>
                <w:sz w:val="22"/>
              </w:rPr>
            </w:pPr>
          </w:p>
          <w:p>
            <w:pPr>
              <w:pStyle w:val="TableParagraph"/>
              <w:rPr>
                <w:rFonts w:ascii="Times New Roman"/>
                <w:sz w:val="22"/>
              </w:rPr>
            </w:pPr>
          </w:p>
          <w:p>
            <w:pPr>
              <w:pStyle w:val="TableParagraph"/>
              <w:spacing w:before="168"/>
              <w:ind w:left="106"/>
              <w:rPr>
                <w:rFonts w:ascii="Times New Roman"/>
                <w:sz w:val="20"/>
              </w:rPr>
            </w:pPr>
            <w:r>
              <w:rPr>
                <w:rFonts w:ascii="Times New Roman"/>
                <w:w w:val="99"/>
                <w:sz w:val="20"/>
              </w:rPr>
              <w:t>D</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2880" w:hRule="atLeast"/>
        </w:trPr>
        <w:tc>
          <w:tcPr>
            <w:tcW w:w="1851" w:type="dxa"/>
          </w:tcPr>
          <w:p>
            <w:pPr>
              <w:pStyle w:val="TableParagraph"/>
              <w:spacing w:line="332" w:lineRule="exact"/>
              <w:ind w:left="110"/>
              <w:rPr>
                <w:rFonts w:ascii="Times New Roman" w:hAnsi="Times New Roman" w:eastAsia="Times New Roman"/>
                <w:sz w:val="20"/>
              </w:rPr>
            </w:pPr>
            <w:r>
              <w:rPr>
                <w:sz w:val="20"/>
              </w:rPr>
              <w:t>澎湖縣</w:t>
            </w:r>
            <w:r>
              <w:rPr>
                <w:rFonts w:ascii="Times New Roman" w:hAnsi="Times New Roman" w:eastAsia="Times New Roman"/>
                <w:sz w:val="20"/>
              </w:rPr>
              <w:t>—</w:t>
            </w:r>
          </w:p>
          <w:p>
            <w:pPr>
              <w:pStyle w:val="TableParagraph"/>
              <w:spacing w:line="182" w:lineRule="auto" w:before="18"/>
              <w:ind w:left="110" w:right="98"/>
              <w:jc w:val="both"/>
              <w:rPr>
                <w:sz w:val="20"/>
              </w:rPr>
            </w:pPr>
            <w:r>
              <w:rPr>
                <w:w w:val="95"/>
                <w:sz w:val="20"/>
              </w:rPr>
              <w:t>七美漁業資源保育</w:t>
            </w:r>
            <w:r>
              <w:rPr>
                <w:sz w:val="20"/>
              </w:rPr>
              <w:t>區</w:t>
            </w:r>
          </w:p>
          <w:p>
            <w:pPr>
              <w:pStyle w:val="TableParagraph"/>
              <w:spacing w:line="182" w:lineRule="auto"/>
              <w:ind w:left="110" w:right="96"/>
              <w:jc w:val="both"/>
              <w:rPr>
                <w:rFonts w:ascii="Times New Roman" w:eastAsia="Times New Roman"/>
                <w:sz w:val="20"/>
              </w:rPr>
            </w:pPr>
            <w:r>
              <w:rPr>
                <w:rFonts w:ascii="Times New Roman" w:eastAsia="Times New Roman"/>
                <w:sz w:val="20"/>
              </w:rPr>
              <w:t>(88/12/28 </w:t>
            </w:r>
            <w:r>
              <w:rPr>
                <w:sz w:val="20"/>
              </w:rPr>
              <w:t>八八澎府</w:t>
            </w:r>
            <w:r>
              <w:rPr>
                <w:spacing w:val="-7"/>
                <w:sz w:val="20"/>
              </w:rPr>
              <w:t>農漁字第 </w:t>
            </w:r>
            <w:r>
              <w:rPr>
                <w:rFonts w:ascii="Times New Roman" w:eastAsia="Times New Roman"/>
                <w:sz w:val="20"/>
              </w:rPr>
              <w:t>73764 </w:t>
            </w:r>
            <w:r>
              <w:rPr>
                <w:sz w:val="20"/>
              </w:rPr>
              <w:t>號訂定</w:t>
            </w:r>
            <w:r>
              <w:rPr>
                <w:rFonts w:ascii="Times New Roman" w:eastAsia="Times New Roman"/>
                <w:sz w:val="20"/>
              </w:rPr>
              <w:t>)</w:t>
            </w:r>
          </w:p>
        </w:tc>
        <w:tc>
          <w:tcPr>
            <w:tcW w:w="1277" w:type="dxa"/>
            <w:vMerge/>
            <w:tcBorders>
              <w:top w:val="nil"/>
            </w:tcBorders>
          </w:tcPr>
          <w:p>
            <w:pPr>
              <w:rPr>
                <w:sz w:val="2"/>
                <w:szCs w:val="2"/>
              </w:rPr>
            </w:pPr>
          </w:p>
        </w:tc>
        <w:tc>
          <w:tcPr>
            <w:tcW w:w="3404" w:type="dxa"/>
          </w:tcPr>
          <w:p>
            <w:pPr>
              <w:pStyle w:val="TableParagraph"/>
              <w:numPr>
                <w:ilvl w:val="0"/>
                <w:numId w:val="28"/>
              </w:numPr>
              <w:tabs>
                <w:tab w:pos="468" w:val="left" w:leader="none"/>
              </w:tabs>
              <w:spacing w:line="204" w:lineRule="auto" w:before="0" w:after="0"/>
              <w:ind w:left="467" w:right="124" w:hanging="360"/>
              <w:jc w:val="both"/>
              <w:rPr>
                <w:sz w:val="20"/>
              </w:rPr>
            </w:pPr>
            <w:r>
              <w:rPr>
                <w:sz w:val="20"/>
              </w:rPr>
              <w:t>七美鄉平和村</w:t>
            </w:r>
            <w:r>
              <w:rPr>
                <w:rFonts w:ascii="Times New Roman" w:eastAsia="Times New Roman"/>
                <w:sz w:val="20"/>
              </w:rPr>
              <w:t>(</w:t>
            </w:r>
            <w:r>
              <w:rPr>
                <w:spacing w:val="1"/>
                <w:sz w:val="20"/>
              </w:rPr>
              <w:t>大港</w:t>
            </w:r>
            <w:r>
              <w:rPr>
                <w:rFonts w:ascii="Times New Roman" w:eastAsia="Times New Roman"/>
                <w:sz w:val="20"/>
              </w:rPr>
              <w:t>)</w:t>
            </w:r>
            <w:r>
              <w:rPr>
                <w:sz w:val="20"/>
              </w:rPr>
              <w:t>水泥樁甲點至乙點處，自低潮線向外海延伸</w:t>
            </w:r>
          </w:p>
          <w:p>
            <w:pPr>
              <w:pStyle w:val="TableParagraph"/>
              <w:spacing w:line="347" w:lineRule="exact"/>
              <w:ind w:left="467"/>
              <w:rPr>
                <w:sz w:val="20"/>
              </w:rPr>
            </w:pPr>
            <w:r>
              <w:rPr>
                <w:rFonts w:ascii="Times New Roman" w:eastAsia="Times New Roman"/>
                <w:sz w:val="20"/>
              </w:rPr>
              <w:t>100 </w:t>
            </w:r>
            <w:r>
              <w:rPr>
                <w:sz w:val="20"/>
              </w:rPr>
              <w:t>公尺之沿岸海域。</w:t>
            </w:r>
          </w:p>
          <w:p>
            <w:pPr>
              <w:pStyle w:val="TableParagraph"/>
              <w:numPr>
                <w:ilvl w:val="0"/>
                <w:numId w:val="28"/>
              </w:numPr>
              <w:tabs>
                <w:tab w:pos="468" w:val="left" w:leader="none"/>
              </w:tabs>
              <w:spacing w:line="204" w:lineRule="auto" w:before="0" w:after="0"/>
              <w:ind w:left="467" w:right="124" w:hanging="360"/>
              <w:jc w:val="both"/>
              <w:rPr>
                <w:sz w:val="20"/>
              </w:rPr>
            </w:pPr>
            <w:r>
              <w:rPr>
                <w:sz w:val="20"/>
              </w:rPr>
              <w:t>全年禁捕，凡於公告禁捕期間， 不得以任何方式進入保育區範圍內採捕保育種類。</w:t>
            </w:r>
          </w:p>
          <w:p>
            <w:pPr>
              <w:pStyle w:val="TableParagraph"/>
              <w:numPr>
                <w:ilvl w:val="0"/>
                <w:numId w:val="28"/>
              </w:numPr>
              <w:tabs>
                <w:tab w:pos="467" w:val="left" w:leader="none"/>
                <w:tab w:pos="468" w:val="left" w:leader="none"/>
              </w:tabs>
              <w:spacing w:line="347" w:lineRule="exact" w:before="0" w:after="0"/>
              <w:ind w:left="467" w:right="0" w:hanging="360"/>
              <w:jc w:val="left"/>
              <w:rPr>
                <w:sz w:val="20"/>
              </w:rPr>
            </w:pPr>
            <w:r>
              <w:rPr>
                <w:sz w:val="20"/>
              </w:rPr>
              <w:t>保育對象：九孔、海膽、龍蝦、</w:t>
            </w:r>
          </w:p>
          <w:p>
            <w:pPr>
              <w:pStyle w:val="TableParagraph"/>
              <w:spacing w:line="364" w:lineRule="exact"/>
              <w:ind w:left="467"/>
              <w:rPr>
                <w:sz w:val="20"/>
              </w:rPr>
            </w:pPr>
            <w:r>
              <w:rPr>
                <w:sz w:val="20"/>
              </w:rPr>
              <w:t>鐘螺。</w:t>
            </w:r>
          </w:p>
        </w:tc>
        <w:tc>
          <w:tcPr>
            <w:tcW w:w="3793" w:type="dxa"/>
          </w:tcPr>
          <w:p>
            <w:pPr>
              <w:pStyle w:val="TableParagraph"/>
              <w:rPr>
                <w:rFonts w:ascii="Times New Roman"/>
                <w:sz w:val="18"/>
              </w:rPr>
            </w:pPr>
          </w:p>
        </w:tc>
        <w:tc>
          <w:tcPr>
            <w:tcW w:w="469" w:type="dxa"/>
          </w:tcPr>
          <w:p>
            <w:pPr>
              <w:pStyle w:val="TableParagraph"/>
              <w:rPr>
                <w:rFonts w:ascii="Times New Roman"/>
                <w:sz w:val="18"/>
              </w:rPr>
            </w:pPr>
          </w:p>
        </w:tc>
        <w:tc>
          <w:tcPr>
            <w:tcW w:w="997" w:type="dxa"/>
          </w:tcPr>
          <w:p>
            <w:pPr>
              <w:pStyle w:val="TableParagraph"/>
              <w:spacing w:before="70"/>
              <w:ind w:left="107"/>
              <w:rPr>
                <w:rFonts w:ascii="Times New Roman"/>
                <w:sz w:val="20"/>
              </w:rPr>
            </w:pPr>
            <w:r>
              <w:rPr>
                <w:rFonts w:ascii="Times New Roman"/>
                <w:sz w:val="20"/>
              </w:rPr>
              <w:t>0.04</w:t>
            </w: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321" w:hRule="atLeast"/>
        </w:trPr>
        <w:tc>
          <w:tcPr>
            <w:tcW w:w="1851" w:type="dxa"/>
          </w:tcPr>
          <w:p>
            <w:pPr>
              <w:pStyle w:val="TableParagraph"/>
              <w:spacing w:line="301" w:lineRule="exact"/>
              <w:ind w:left="105" w:right="95"/>
              <w:jc w:val="center"/>
              <w:rPr>
                <w:sz w:val="20"/>
              </w:rPr>
            </w:pPr>
            <w:r>
              <w:rPr>
                <w:sz w:val="20"/>
              </w:rPr>
              <w:t>金門縣</w:t>
            </w:r>
            <w:r>
              <w:rPr>
                <w:rFonts w:ascii="Times New Roman" w:hAnsi="Times New Roman" w:eastAsia="Times New Roman"/>
                <w:sz w:val="20"/>
              </w:rPr>
              <w:t>—</w:t>
            </w:r>
            <w:r>
              <w:rPr>
                <w:sz w:val="20"/>
              </w:rPr>
              <w:t>金門古寧</w:t>
            </w:r>
          </w:p>
        </w:tc>
        <w:tc>
          <w:tcPr>
            <w:tcW w:w="1277" w:type="dxa"/>
            <w:vMerge/>
            <w:tcBorders>
              <w:top w:val="nil"/>
            </w:tcBorders>
          </w:tcPr>
          <w:p>
            <w:pPr>
              <w:rPr>
                <w:sz w:val="2"/>
                <w:szCs w:val="2"/>
              </w:rPr>
            </w:pPr>
          </w:p>
        </w:tc>
        <w:tc>
          <w:tcPr>
            <w:tcW w:w="3404" w:type="dxa"/>
          </w:tcPr>
          <w:p>
            <w:pPr>
              <w:pStyle w:val="TableParagraph"/>
              <w:tabs>
                <w:tab w:pos="467" w:val="left" w:leader="none"/>
              </w:tabs>
              <w:spacing w:line="301" w:lineRule="exact"/>
              <w:ind w:left="107"/>
              <w:rPr>
                <w:sz w:val="20"/>
              </w:rPr>
            </w:pPr>
            <w:r>
              <w:rPr>
                <w:rFonts w:ascii="Times New Roman" w:eastAsia="Times New Roman"/>
                <w:sz w:val="20"/>
              </w:rPr>
              <w:t>1.</w:t>
              <w:tab/>
            </w:r>
            <w:r>
              <w:rPr>
                <w:spacing w:val="-11"/>
                <w:sz w:val="20"/>
              </w:rPr>
              <w:t>古寧頭潮間帶水域，由 </w:t>
            </w:r>
            <w:r>
              <w:rPr>
                <w:rFonts w:ascii="Times New Roman" w:eastAsia="Times New Roman"/>
                <w:spacing w:val="-32"/>
                <w:sz w:val="20"/>
              </w:rPr>
              <w:t>A</w:t>
            </w:r>
            <w:r>
              <w:rPr>
                <w:spacing w:val="-27"/>
                <w:sz w:val="20"/>
              </w:rPr>
              <w:t>、</w:t>
            </w:r>
            <w:r>
              <w:rPr>
                <w:rFonts w:ascii="Times New Roman" w:eastAsia="Times New Roman"/>
                <w:spacing w:val="-30"/>
                <w:sz w:val="20"/>
              </w:rPr>
              <w:t>B</w:t>
            </w:r>
            <w:r>
              <w:rPr>
                <w:spacing w:val="-27"/>
                <w:sz w:val="20"/>
              </w:rPr>
              <w:t>、</w:t>
            </w:r>
            <w:r>
              <w:rPr>
                <w:rFonts w:ascii="Times New Roman" w:eastAsia="Times New Roman"/>
                <w:spacing w:val="-11"/>
                <w:sz w:val="20"/>
              </w:rPr>
              <w:t>C</w:t>
            </w:r>
            <w:r>
              <w:rPr>
                <w:sz w:val="20"/>
              </w:rPr>
              <w:t>、</w:t>
            </w:r>
          </w:p>
        </w:tc>
        <w:tc>
          <w:tcPr>
            <w:tcW w:w="3793" w:type="dxa"/>
          </w:tcPr>
          <w:p>
            <w:pPr>
              <w:pStyle w:val="TableParagraph"/>
              <w:spacing w:before="70"/>
              <w:ind w:left="107"/>
              <w:rPr>
                <w:rFonts w:ascii="Times New Roman" w:hAnsi="Times New Roman"/>
                <w:sz w:val="20"/>
              </w:rPr>
            </w:pPr>
            <w:r>
              <w:rPr>
                <w:rFonts w:ascii="Times New Roman" w:hAnsi="Times New Roman"/>
                <w:sz w:val="20"/>
              </w:rPr>
              <w:t>24°28'14.9"N;118°17'19.5"E</w:t>
            </w:r>
          </w:p>
        </w:tc>
        <w:tc>
          <w:tcPr>
            <w:tcW w:w="469" w:type="dxa"/>
          </w:tcPr>
          <w:p>
            <w:pPr>
              <w:pStyle w:val="TableParagraph"/>
              <w:spacing w:before="70"/>
              <w:ind w:left="106"/>
              <w:rPr>
                <w:rFonts w:ascii="Times New Roman"/>
                <w:sz w:val="20"/>
              </w:rPr>
            </w:pPr>
            <w:r>
              <w:rPr>
                <w:rFonts w:ascii="Times New Roman"/>
                <w:w w:val="99"/>
                <w:sz w:val="20"/>
              </w:rPr>
              <w:t>A</w:t>
            </w:r>
          </w:p>
        </w:tc>
        <w:tc>
          <w:tcPr>
            <w:tcW w:w="997" w:type="dxa"/>
          </w:tcPr>
          <w:p>
            <w:pPr>
              <w:pStyle w:val="TableParagraph"/>
              <w:spacing w:before="70"/>
              <w:ind w:left="107"/>
              <w:rPr>
                <w:rFonts w:ascii="Times New Roman"/>
                <w:sz w:val="20"/>
              </w:rPr>
            </w:pPr>
            <w:r>
              <w:rPr>
                <w:rFonts w:ascii="Times New Roman"/>
                <w:sz w:val="20"/>
              </w:rPr>
              <w:t>7.86</w:t>
            </w:r>
          </w:p>
        </w:tc>
        <w:tc>
          <w:tcPr>
            <w:tcW w:w="1264" w:type="dxa"/>
          </w:tcPr>
          <w:p>
            <w:pPr>
              <w:pStyle w:val="TableParagraph"/>
              <w:spacing w:line="301" w:lineRule="exact"/>
              <w:ind w:left="86" w:right="128"/>
              <w:jc w:val="center"/>
              <w:rPr>
                <w:sz w:val="20"/>
              </w:rPr>
            </w:pPr>
            <w:r>
              <w:rPr>
                <w:sz w:val="20"/>
              </w:rPr>
              <w:t>金門縣政府</w:t>
            </w:r>
          </w:p>
        </w:tc>
        <w:tc>
          <w:tcPr>
            <w:tcW w:w="2120" w:type="dxa"/>
          </w:tcPr>
          <w:p>
            <w:pPr>
              <w:pStyle w:val="TableParagraph"/>
              <w:tabs>
                <w:tab w:pos="359" w:val="left" w:leader="none"/>
              </w:tabs>
              <w:spacing w:line="301" w:lineRule="exact"/>
              <w:ind w:right="79"/>
              <w:jc w:val="center"/>
              <w:rPr>
                <w:sz w:val="20"/>
              </w:rPr>
            </w:pPr>
            <w:r>
              <w:rPr>
                <w:rFonts w:ascii="Times New Roman" w:eastAsia="Times New Roman"/>
                <w:sz w:val="20"/>
              </w:rPr>
              <w:t>1.</w:t>
              <w:tab/>
              <w:t>104/03/19</w:t>
            </w:r>
            <w:r>
              <w:rPr>
                <w:rFonts w:ascii="Times New Roman" w:eastAsia="Times New Roman"/>
                <w:spacing w:val="-1"/>
                <w:sz w:val="20"/>
              </w:rPr>
              <w:t> </w:t>
            </w:r>
            <w:r>
              <w:rPr>
                <w:sz w:val="20"/>
              </w:rPr>
              <w:t>府建漁</w:t>
            </w:r>
          </w:p>
        </w:tc>
      </w:tr>
    </w:tbl>
    <w:p>
      <w:pPr>
        <w:spacing w:after="0" w:line="301" w:lineRule="exact"/>
        <w:jc w:val="center"/>
        <w:rPr>
          <w:sz w:val="20"/>
        </w:rPr>
        <w:sectPr>
          <w:pgSz w:w="16840" w:h="11910" w:orient="landscape"/>
          <w:pgMar w:header="0" w:footer="476" w:top="1100" w:bottom="660" w:left="600" w:right="620"/>
        </w:sectPr>
      </w:pPr>
    </w:p>
    <w:p>
      <w:pPr>
        <w:pStyle w:val="BodyText"/>
        <w:rPr>
          <w:rFonts w:ascii="Times New Roman"/>
          <w:sz w:val="2"/>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1"/>
        <w:gridCol w:w="1277"/>
        <w:gridCol w:w="3404"/>
        <w:gridCol w:w="3793"/>
        <w:gridCol w:w="469"/>
        <w:gridCol w:w="997"/>
        <w:gridCol w:w="1264"/>
        <w:gridCol w:w="2120"/>
      </w:tblGrid>
      <w:tr>
        <w:trPr>
          <w:trHeight w:val="703" w:hRule="atLeast"/>
        </w:trPr>
        <w:tc>
          <w:tcPr>
            <w:tcW w:w="1851" w:type="dxa"/>
            <w:shd w:val="clear" w:color="auto" w:fill="BCD5ED"/>
          </w:tcPr>
          <w:p>
            <w:pPr>
              <w:pStyle w:val="TableParagraph"/>
              <w:spacing w:before="153"/>
              <w:ind w:left="424"/>
              <w:rPr>
                <w:sz w:val="20"/>
              </w:rPr>
            </w:pPr>
            <w:r>
              <w:rPr>
                <w:sz w:val="20"/>
              </w:rPr>
              <w:t>保護區名稱</w:t>
            </w:r>
          </w:p>
        </w:tc>
        <w:tc>
          <w:tcPr>
            <w:tcW w:w="1277" w:type="dxa"/>
            <w:shd w:val="clear" w:color="auto" w:fill="BCD5ED"/>
          </w:tcPr>
          <w:p>
            <w:pPr>
              <w:pStyle w:val="TableParagraph"/>
              <w:spacing w:line="366" w:lineRule="exact"/>
              <w:ind w:left="237"/>
              <w:rPr>
                <w:sz w:val="20"/>
              </w:rPr>
            </w:pPr>
            <w:r>
              <w:rPr>
                <w:sz w:val="20"/>
              </w:rPr>
              <w:t>法令依據</w:t>
            </w:r>
          </w:p>
          <w:p>
            <w:pPr>
              <w:pStyle w:val="TableParagraph"/>
              <w:spacing w:line="317" w:lineRule="exact"/>
              <w:ind w:left="172"/>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404" w:type="dxa"/>
            <w:shd w:val="clear" w:color="auto" w:fill="BCD5ED"/>
          </w:tcPr>
          <w:p>
            <w:pPr>
              <w:pStyle w:val="TableParagraph"/>
              <w:spacing w:before="153"/>
              <w:ind w:left="1000"/>
              <w:rPr>
                <w:sz w:val="20"/>
              </w:rPr>
            </w:pPr>
            <w:r>
              <w:rPr>
                <w:sz w:val="20"/>
              </w:rPr>
              <w:t>管理目的及內容</w:t>
            </w:r>
          </w:p>
        </w:tc>
        <w:tc>
          <w:tcPr>
            <w:tcW w:w="4262" w:type="dxa"/>
            <w:gridSpan w:val="2"/>
            <w:shd w:val="clear" w:color="auto" w:fill="BCD5ED"/>
          </w:tcPr>
          <w:p>
            <w:pPr>
              <w:pStyle w:val="TableParagraph"/>
              <w:spacing w:before="153"/>
              <w:ind w:left="1362"/>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97" w:type="dxa"/>
            <w:shd w:val="clear" w:color="auto" w:fill="BCD5ED"/>
          </w:tcPr>
          <w:p>
            <w:pPr>
              <w:pStyle w:val="TableParagraph"/>
              <w:spacing w:line="419" w:lineRule="exact"/>
              <w:ind w:left="297"/>
              <w:rPr>
                <w:sz w:val="20"/>
              </w:rPr>
            </w:pPr>
            <w:r>
              <w:rPr>
                <w:sz w:val="20"/>
              </w:rPr>
              <w:t>面積</w:t>
            </w:r>
          </w:p>
          <w:p>
            <w:pPr>
              <w:pStyle w:val="TableParagraph"/>
              <w:ind w:left="259"/>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64" w:type="dxa"/>
            <w:shd w:val="clear" w:color="auto" w:fill="BCD5ED"/>
          </w:tcPr>
          <w:p>
            <w:pPr>
              <w:pStyle w:val="TableParagraph"/>
              <w:spacing w:before="153"/>
              <w:ind w:left="227"/>
              <w:rPr>
                <w:sz w:val="20"/>
              </w:rPr>
            </w:pPr>
            <w:r>
              <w:rPr>
                <w:sz w:val="20"/>
              </w:rPr>
              <w:t>管理機關</w:t>
            </w:r>
          </w:p>
        </w:tc>
        <w:tc>
          <w:tcPr>
            <w:tcW w:w="2120" w:type="dxa"/>
            <w:shd w:val="clear" w:color="auto" w:fill="BCD5ED"/>
          </w:tcPr>
          <w:p>
            <w:pPr>
              <w:pStyle w:val="TableParagraph"/>
              <w:spacing w:before="153"/>
              <w:ind w:left="353"/>
              <w:rPr>
                <w:sz w:val="20"/>
              </w:rPr>
            </w:pPr>
            <w:r>
              <w:rPr>
                <w:sz w:val="20"/>
              </w:rPr>
              <w:t>現況及未來計畫</w:t>
            </w:r>
          </w:p>
        </w:tc>
      </w:tr>
      <w:tr>
        <w:trPr>
          <w:trHeight w:val="321" w:hRule="atLeast"/>
        </w:trPr>
        <w:tc>
          <w:tcPr>
            <w:tcW w:w="1851" w:type="dxa"/>
            <w:vMerge w:val="restart"/>
          </w:tcPr>
          <w:p>
            <w:pPr>
              <w:pStyle w:val="TableParagraph"/>
              <w:spacing w:line="180" w:lineRule="auto" w:before="34"/>
              <w:ind w:left="110" w:right="82"/>
              <w:rPr>
                <w:sz w:val="20"/>
              </w:rPr>
            </w:pPr>
            <w:r>
              <w:rPr>
                <w:sz w:val="20"/>
              </w:rPr>
              <w:t>頭西北海域潮間帶鱟 保 育 區 </w:t>
            </w:r>
            <w:r>
              <w:rPr>
                <w:rFonts w:ascii="Times New Roman" w:eastAsia="Times New Roman"/>
                <w:sz w:val="20"/>
              </w:rPr>
              <w:t>(99/1/19 </w:t>
            </w:r>
            <w:r>
              <w:rPr>
                <w:sz w:val="20"/>
              </w:rPr>
              <w:t>府健漁字第 </w:t>
            </w:r>
            <w:r>
              <w:rPr>
                <w:rFonts w:ascii="Times New Roman" w:eastAsia="Times New Roman"/>
                <w:sz w:val="20"/>
              </w:rPr>
              <w:t>0990005603 </w:t>
            </w:r>
            <w:r>
              <w:rPr>
                <w:sz w:val="20"/>
              </w:rPr>
              <w:t>號</w:t>
            </w:r>
          </w:p>
          <w:p>
            <w:pPr>
              <w:pStyle w:val="TableParagraph"/>
              <w:spacing w:line="360" w:lineRule="exact"/>
              <w:ind w:left="110"/>
              <w:rPr>
                <w:rFonts w:ascii="Times New Roman" w:eastAsia="Times New Roman"/>
                <w:sz w:val="20"/>
              </w:rPr>
            </w:pPr>
            <w:r>
              <w:rPr>
                <w:sz w:val="20"/>
              </w:rPr>
              <w:t>訂定</w:t>
            </w:r>
            <w:r>
              <w:rPr>
                <w:rFonts w:ascii="Times New Roman" w:eastAsia="Times New Roman"/>
                <w:sz w:val="20"/>
              </w:rPr>
              <w:t>)</w:t>
            </w:r>
          </w:p>
        </w:tc>
        <w:tc>
          <w:tcPr>
            <w:tcW w:w="1277" w:type="dxa"/>
            <w:vMerge w:val="restart"/>
          </w:tcPr>
          <w:p>
            <w:pPr>
              <w:pStyle w:val="TableParagraph"/>
              <w:rPr>
                <w:rFonts w:ascii="Times New Roman"/>
                <w:sz w:val="18"/>
              </w:rPr>
            </w:pPr>
          </w:p>
        </w:tc>
        <w:tc>
          <w:tcPr>
            <w:tcW w:w="3404" w:type="dxa"/>
            <w:vMerge w:val="restart"/>
          </w:tcPr>
          <w:p>
            <w:pPr>
              <w:pStyle w:val="TableParagraph"/>
              <w:spacing w:line="336" w:lineRule="exact"/>
              <w:ind w:left="467"/>
              <w:rPr>
                <w:sz w:val="20"/>
              </w:rPr>
            </w:pPr>
            <w:r>
              <w:rPr>
                <w:rFonts w:ascii="Times New Roman" w:eastAsia="Times New Roman"/>
                <w:sz w:val="20"/>
              </w:rPr>
              <w:t>D </w:t>
            </w:r>
            <w:r>
              <w:rPr>
                <w:sz w:val="20"/>
              </w:rPr>
              <w:t>四點所圍成之區域。</w:t>
            </w:r>
          </w:p>
          <w:p>
            <w:pPr>
              <w:pStyle w:val="TableParagraph"/>
              <w:numPr>
                <w:ilvl w:val="0"/>
                <w:numId w:val="29"/>
              </w:numPr>
              <w:tabs>
                <w:tab w:pos="467" w:val="left" w:leader="none"/>
                <w:tab w:pos="468" w:val="left" w:leader="none"/>
              </w:tabs>
              <w:spacing w:line="204" w:lineRule="auto" w:before="12" w:after="0"/>
              <w:ind w:left="467" w:right="124" w:hanging="360"/>
              <w:jc w:val="left"/>
              <w:rPr>
                <w:sz w:val="20"/>
              </w:rPr>
            </w:pPr>
            <w:r>
              <w:rPr>
                <w:sz w:val="20"/>
              </w:rPr>
              <w:t>全年禁止於保育區範圍內採捕鱟或從事破壞其棲息地環境之行 為。</w:t>
            </w:r>
          </w:p>
          <w:p>
            <w:pPr>
              <w:pStyle w:val="TableParagraph"/>
              <w:numPr>
                <w:ilvl w:val="0"/>
                <w:numId w:val="29"/>
              </w:numPr>
              <w:tabs>
                <w:tab w:pos="467" w:val="left" w:leader="none"/>
                <w:tab w:pos="468" w:val="left" w:leader="none"/>
              </w:tabs>
              <w:spacing w:line="350" w:lineRule="exact" w:before="0" w:after="0"/>
              <w:ind w:left="467" w:right="0" w:hanging="360"/>
              <w:jc w:val="left"/>
              <w:rPr>
                <w:sz w:val="20"/>
              </w:rPr>
            </w:pPr>
            <w:r>
              <w:rPr>
                <w:sz w:val="20"/>
              </w:rPr>
              <w:t>保育對象：鱟。</w:t>
            </w:r>
          </w:p>
        </w:tc>
        <w:tc>
          <w:tcPr>
            <w:tcW w:w="3793" w:type="dxa"/>
          </w:tcPr>
          <w:p>
            <w:pPr>
              <w:pStyle w:val="TableParagraph"/>
              <w:spacing w:before="70"/>
              <w:ind w:left="107"/>
              <w:rPr>
                <w:rFonts w:ascii="Times New Roman" w:hAnsi="Times New Roman"/>
                <w:sz w:val="20"/>
              </w:rPr>
            </w:pPr>
            <w:r>
              <w:rPr>
                <w:rFonts w:ascii="Times New Roman" w:hAnsi="Times New Roman"/>
                <w:sz w:val="20"/>
              </w:rPr>
              <w:t>24°28'44.4"N;118°19'38.8"E</w:t>
            </w:r>
          </w:p>
        </w:tc>
        <w:tc>
          <w:tcPr>
            <w:tcW w:w="469" w:type="dxa"/>
          </w:tcPr>
          <w:p>
            <w:pPr>
              <w:pStyle w:val="TableParagraph"/>
              <w:spacing w:before="70"/>
              <w:ind w:left="106"/>
              <w:rPr>
                <w:rFonts w:ascii="Times New Roman"/>
                <w:sz w:val="20"/>
              </w:rPr>
            </w:pPr>
            <w:r>
              <w:rPr>
                <w:rFonts w:ascii="Times New Roman"/>
                <w:w w:val="99"/>
                <w:sz w:val="20"/>
              </w:rPr>
              <w:t>B</w:t>
            </w:r>
          </w:p>
        </w:tc>
        <w:tc>
          <w:tcPr>
            <w:tcW w:w="997" w:type="dxa"/>
            <w:vMerge w:val="restart"/>
          </w:tcPr>
          <w:p>
            <w:pPr>
              <w:pStyle w:val="TableParagraph"/>
              <w:rPr>
                <w:rFonts w:ascii="Times New Roman"/>
                <w:sz w:val="18"/>
              </w:rPr>
            </w:pPr>
          </w:p>
        </w:tc>
        <w:tc>
          <w:tcPr>
            <w:tcW w:w="1264" w:type="dxa"/>
            <w:vMerge w:val="restart"/>
          </w:tcPr>
          <w:p>
            <w:pPr>
              <w:pStyle w:val="TableParagraph"/>
              <w:rPr>
                <w:rFonts w:ascii="Times New Roman"/>
                <w:sz w:val="18"/>
              </w:rPr>
            </w:pPr>
          </w:p>
        </w:tc>
        <w:tc>
          <w:tcPr>
            <w:tcW w:w="2120" w:type="dxa"/>
            <w:vMerge w:val="restart"/>
          </w:tcPr>
          <w:p>
            <w:pPr>
              <w:pStyle w:val="TableParagraph"/>
              <w:spacing w:line="336" w:lineRule="exact"/>
              <w:ind w:left="463"/>
              <w:rPr>
                <w:rFonts w:ascii="Times New Roman" w:eastAsia="Times New Roman"/>
                <w:sz w:val="20"/>
              </w:rPr>
            </w:pPr>
            <w:r>
              <w:rPr>
                <w:sz w:val="20"/>
              </w:rPr>
              <w:t>字第 </w:t>
            </w:r>
            <w:r>
              <w:rPr>
                <w:rFonts w:ascii="Times New Roman" w:eastAsia="Times New Roman"/>
                <w:sz w:val="20"/>
              </w:rPr>
              <w:t>10400182731</w:t>
            </w:r>
          </w:p>
          <w:p>
            <w:pPr>
              <w:pStyle w:val="TableParagraph"/>
              <w:spacing w:line="204" w:lineRule="auto" w:before="12"/>
              <w:ind w:left="463" w:right="34"/>
              <w:rPr>
                <w:sz w:val="20"/>
              </w:rPr>
            </w:pPr>
            <w:r>
              <w:rPr>
                <w:sz w:val="20"/>
              </w:rPr>
              <w:t>號公告修正，並設立告示牌。</w:t>
            </w:r>
          </w:p>
          <w:p>
            <w:pPr>
              <w:pStyle w:val="TableParagraph"/>
              <w:tabs>
                <w:tab w:pos="463" w:val="left" w:leader="none"/>
              </w:tabs>
              <w:spacing w:line="347" w:lineRule="exact"/>
              <w:ind w:left="103"/>
              <w:rPr>
                <w:sz w:val="20"/>
              </w:rPr>
            </w:pPr>
            <w:r>
              <w:rPr>
                <w:rFonts w:ascii="Times New Roman" w:eastAsia="Times New Roman"/>
                <w:sz w:val="20"/>
              </w:rPr>
              <w:t>2.</w:t>
              <w:tab/>
            </w:r>
            <w:r>
              <w:rPr>
                <w:sz w:val="20"/>
              </w:rPr>
              <w:t>屬「多功能使用」</w:t>
            </w:r>
          </w:p>
          <w:p>
            <w:pPr>
              <w:pStyle w:val="TableParagraph"/>
              <w:spacing w:line="364" w:lineRule="exact"/>
              <w:ind w:left="463"/>
              <w:rPr>
                <w:sz w:val="20"/>
              </w:rPr>
            </w:pPr>
            <w:r>
              <w:rPr>
                <w:sz w:val="20"/>
              </w:rPr>
              <w:t>保護等級</w:t>
            </w:r>
          </w:p>
        </w:tc>
      </w:tr>
      <w:tr>
        <w:trPr>
          <w:trHeight w:val="318"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spacing w:line="229" w:lineRule="exact" w:before="70"/>
              <w:ind w:left="107"/>
              <w:rPr>
                <w:rFonts w:ascii="Times New Roman" w:hAnsi="Times New Roman"/>
                <w:sz w:val="20"/>
              </w:rPr>
            </w:pPr>
            <w:r>
              <w:rPr>
                <w:rFonts w:ascii="Times New Roman" w:hAnsi="Times New Roman"/>
                <w:sz w:val="20"/>
              </w:rPr>
              <w:t>24°29'49.4"N;118°19'38.8"E</w:t>
            </w:r>
          </w:p>
        </w:tc>
        <w:tc>
          <w:tcPr>
            <w:tcW w:w="469" w:type="dxa"/>
          </w:tcPr>
          <w:p>
            <w:pPr>
              <w:pStyle w:val="TableParagraph"/>
              <w:spacing w:line="229" w:lineRule="exact" w:before="70"/>
              <w:ind w:left="106"/>
              <w:rPr>
                <w:rFonts w:ascii="Times New Roman"/>
                <w:sz w:val="20"/>
              </w:rPr>
            </w:pPr>
            <w:r>
              <w:rPr>
                <w:rFonts w:ascii="Times New Roman"/>
                <w:w w:val="99"/>
                <w:sz w:val="20"/>
              </w:rPr>
              <w:t>C</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1139" w:hRule="atLeast"/>
        </w:trPr>
        <w:tc>
          <w:tcPr>
            <w:tcW w:w="1851" w:type="dxa"/>
            <w:vMerge/>
            <w:tcBorders>
              <w:top w:val="nil"/>
            </w:tcBorders>
          </w:tcPr>
          <w:p>
            <w:pPr>
              <w:rPr>
                <w:sz w:val="2"/>
                <w:szCs w:val="2"/>
              </w:rPr>
            </w:pPr>
          </w:p>
        </w:tc>
        <w:tc>
          <w:tcPr>
            <w:tcW w:w="1277" w:type="dxa"/>
            <w:vMerge/>
            <w:tcBorders>
              <w:top w:val="nil"/>
            </w:tcBorders>
          </w:tcPr>
          <w:p>
            <w:pPr>
              <w:rPr>
                <w:sz w:val="2"/>
                <w:szCs w:val="2"/>
              </w:rPr>
            </w:pPr>
          </w:p>
        </w:tc>
        <w:tc>
          <w:tcPr>
            <w:tcW w:w="3404" w:type="dxa"/>
            <w:vMerge/>
            <w:tcBorders>
              <w:top w:val="nil"/>
            </w:tcBorders>
          </w:tcPr>
          <w:p>
            <w:pPr>
              <w:rPr>
                <w:sz w:val="2"/>
                <w:szCs w:val="2"/>
              </w:rPr>
            </w:pPr>
          </w:p>
        </w:tc>
        <w:tc>
          <w:tcPr>
            <w:tcW w:w="3793" w:type="dxa"/>
          </w:tcPr>
          <w:p>
            <w:pPr>
              <w:pStyle w:val="TableParagraph"/>
              <w:rPr>
                <w:rFonts w:ascii="Times New Roman"/>
                <w:sz w:val="22"/>
              </w:rPr>
            </w:pPr>
          </w:p>
          <w:p>
            <w:pPr>
              <w:pStyle w:val="TableParagraph"/>
              <w:spacing w:before="8"/>
              <w:rPr>
                <w:rFonts w:ascii="Times New Roman"/>
                <w:sz w:val="19"/>
              </w:rPr>
            </w:pPr>
          </w:p>
          <w:p>
            <w:pPr>
              <w:pStyle w:val="TableParagraph"/>
              <w:spacing w:before="1"/>
              <w:ind w:left="107"/>
              <w:rPr>
                <w:rFonts w:ascii="Times New Roman" w:hAnsi="Times New Roman"/>
                <w:sz w:val="20"/>
              </w:rPr>
            </w:pPr>
            <w:r>
              <w:rPr>
                <w:rFonts w:ascii="Times New Roman" w:hAnsi="Times New Roman"/>
                <w:sz w:val="20"/>
              </w:rPr>
              <w:t>24°29'19.9"N;118°17'19.5"E</w:t>
            </w:r>
          </w:p>
        </w:tc>
        <w:tc>
          <w:tcPr>
            <w:tcW w:w="469" w:type="dxa"/>
          </w:tcPr>
          <w:p>
            <w:pPr>
              <w:pStyle w:val="TableParagraph"/>
              <w:rPr>
                <w:rFonts w:ascii="Times New Roman"/>
                <w:sz w:val="22"/>
              </w:rPr>
            </w:pPr>
          </w:p>
          <w:p>
            <w:pPr>
              <w:pStyle w:val="TableParagraph"/>
              <w:spacing w:before="8"/>
              <w:rPr>
                <w:rFonts w:ascii="Times New Roman"/>
                <w:sz w:val="19"/>
              </w:rPr>
            </w:pPr>
          </w:p>
          <w:p>
            <w:pPr>
              <w:pStyle w:val="TableParagraph"/>
              <w:spacing w:before="1"/>
              <w:ind w:left="106"/>
              <w:rPr>
                <w:rFonts w:ascii="Times New Roman"/>
                <w:sz w:val="20"/>
              </w:rPr>
            </w:pPr>
            <w:r>
              <w:rPr>
                <w:rFonts w:ascii="Times New Roman"/>
                <w:w w:val="99"/>
                <w:sz w:val="20"/>
              </w:rPr>
              <w:t>D</w:t>
            </w:r>
          </w:p>
        </w:tc>
        <w:tc>
          <w:tcPr>
            <w:tcW w:w="997" w:type="dxa"/>
            <w:vMerge/>
            <w:tcBorders>
              <w:top w:val="nil"/>
            </w:tcBorders>
          </w:tcPr>
          <w:p>
            <w:pPr>
              <w:rPr>
                <w:sz w:val="2"/>
                <w:szCs w:val="2"/>
              </w:rPr>
            </w:pPr>
          </w:p>
        </w:tc>
        <w:tc>
          <w:tcPr>
            <w:tcW w:w="1264" w:type="dxa"/>
            <w:vMerge/>
            <w:tcBorders>
              <w:top w:val="nil"/>
            </w:tcBorders>
          </w:tcPr>
          <w:p>
            <w:pPr>
              <w:rPr>
                <w:sz w:val="2"/>
                <w:szCs w:val="2"/>
              </w:rPr>
            </w:pPr>
          </w:p>
        </w:tc>
        <w:tc>
          <w:tcPr>
            <w:tcW w:w="2120" w:type="dxa"/>
            <w:vMerge/>
            <w:tcBorders>
              <w:top w:val="nil"/>
            </w:tcBorders>
          </w:tcPr>
          <w:p>
            <w:pPr>
              <w:rPr>
                <w:sz w:val="2"/>
                <w:szCs w:val="2"/>
              </w:rPr>
            </w:pPr>
          </w:p>
        </w:tc>
      </w:tr>
      <w:tr>
        <w:trPr>
          <w:trHeight w:val="962" w:hRule="atLeast"/>
        </w:trPr>
        <w:tc>
          <w:tcPr>
            <w:tcW w:w="1851" w:type="dxa"/>
          </w:tcPr>
          <w:p>
            <w:pPr>
              <w:pStyle w:val="TableParagraph"/>
              <w:spacing w:line="180" w:lineRule="auto" w:before="37"/>
              <w:ind w:left="110" w:right="128"/>
              <w:rPr>
                <w:sz w:val="20"/>
              </w:rPr>
            </w:pPr>
            <w:r>
              <w:rPr>
                <w:sz w:val="20"/>
              </w:rPr>
              <w:t>相關漁具漁法及特定漁業禁漁區</w:t>
            </w:r>
          </w:p>
        </w:tc>
        <w:tc>
          <w:tcPr>
            <w:tcW w:w="1277" w:type="dxa"/>
          </w:tcPr>
          <w:p>
            <w:pPr>
              <w:pStyle w:val="TableParagraph"/>
              <w:spacing w:line="387" w:lineRule="exact"/>
              <w:ind w:left="107"/>
              <w:rPr>
                <w:sz w:val="20"/>
              </w:rPr>
            </w:pPr>
            <w:r>
              <w:rPr>
                <w:sz w:val="20"/>
              </w:rPr>
              <w:t>漁業法</w:t>
            </w:r>
          </w:p>
        </w:tc>
        <w:tc>
          <w:tcPr>
            <w:tcW w:w="3404" w:type="dxa"/>
          </w:tcPr>
          <w:p>
            <w:pPr>
              <w:pStyle w:val="TableParagraph"/>
              <w:spacing w:line="370" w:lineRule="exact"/>
              <w:ind w:left="107"/>
              <w:rPr>
                <w:sz w:val="20"/>
              </w:rPr>
            </w:pPr>
            <w:r>
              <w:rPr>
                <w:sz w:val="20"/>
              </w:rPr>
              <w:t>維護棲地環境及資源永續利用</w:t>
            </w:r>
          </w:p>
        </w:tc>
        <w:tc>
          <w:tcPr>
            <w:tcW w:w="4262" w:type="dxa"/>
            <w:gridSpan w:val="2"/>
          </w:tcPr>
          <w:p>
            <w:pPr>
              <w:pStyle w:val="TableParagraph"/>
              <w:spacing w:before="6"/>
              <w:rPr>
                <w:rFonts w:ascii="Times New Roman"/>
                <w:sz w:val="24"/>
              </w:rPr>
            </w:pPr>
          </w:p>
          <w:p>
            <w:pPr>
              <w:pStyle w:val="TableParagraph"/>
              <w:spacing w:before="1"/>
              <w:ind w:left="107"/>
              <w:rPr>
                <w:sz w:val="20"/>
              </w:rPr>
            </w:pPr>
            <w:r>
              <w:rPr>
                <w:sz w:val="20"/>
              </w:rPr>
              <w:t>我國沿近海域</w:t>
            </w:r>
          </w:p>
        </w:tc>
        <w:tc>
          <w:tcPr>
            <w:tcW w:w="997" w:type="dxa"/>
          </w:tcPr>
          <w:p>
            <w:pPr>
              <w:pStyle w:val="TableParagraph"/>
              <w:spacing w:before="72"/>
              <w:ind w:left="107"/>
              <w:rPr>
                <w:rFonts w:ascii="Times New Roman"/>
                <w:sz w:val="20"/>
              </w:rPr>
            </w:pPr>
            <w:r>
              <w:rPr>
                <w:rFonts w:ascii="Times New Roman"/>
                <w:sz w:val="20"/>
              </w:rPr>
              <w:t>26453.86</w:t>
            </w:r>
          </w:p>
        </w:tc>
        <w:tc>
          <w:tcPr>
            <w:tcW w:w="1264" w:type="dxa"/>
          </w:tcPr>
          <w:p>
            <w:pPr>
              <w:pStyle w:val="TableParagraph"/>
              <w:spacing w:line="180" w:lineRule="auto" w:before="37"/>
              <w:ind w:left="104" w:right="147"/>
              <w:rPr>
                <w:sz w:val="20"/>
              </w:rPr>
            </w:pPr>
            <w:r>
              <w:rPr>
                <w:sz w:val="20"/>
              </w:rPr>
              <w:t>漁業署、各縣市政府</w:t>
            </w:r>
          </w:p>
        </w:tc>
        <w:tc>
          <w:tcPr>
            <w:tcW w:w="2120" w:type="dxa"/>
          </w:tcPr>
          <w:p>
            <w:pPr>
              <w:pStyle w:val="TableParagraph"/>
              <w:spacing w:line="180" w:lineRule="auto" w:before="37"/>
              <w:ind w:left="103" w:right="101"/>
              <w:rPr>
                <w:sz w:val="20"/>
              </w:rPr>
            </w:pPr>
            <w:r>
              <w:rPr>
                <w:spacing w:val="10"/>
                <w:w w:val="95"/>
                <w:sz w:val="20"/>
              </w:rPr>
              <w:t>依據漁具漁法或特定</w:t>
            </w:r>
            <w:r>
              <w:rPr>
                <w:spacing w:val="-10"/>
                <w:sz w:val="20"/>
              </w:rPr>
              <w:t>物種，訂定相關禁漁區</w:t>
            </w:r>
          </w:p>
          <w:p>
            <w:pPr>
              <w:pStyle w:val="TableParagraph"/>
              <w:spacing w:line="270" w:lineRule="exact"/>
              <w:ind w:left="103"/>
              <w:rPr>
                <w:sz w:val="20"/>
              </w:rPr>
            </w:pPr>
            <w:r>
              <w:rPr>
                <w:sz w:val="20"/>
              </w:rPr>
              <w:t>管理規範。</w:t>
            </w:r>
          </w:p>
        </w:tc>
      </w:tr>
    </w:tbl>
    <w:p>
      <w:pPr>
        <w:spacing w:after="0" w:line="270" w:lineRule="exact"/>
        <w:rPr>
          <w:sz w:val="20"/>
        </w:rPr>
        <w:sectPr>
          <w:pgSz w:w="16840" w:h="11910" w:orient="landscape"/>
          <w:pgMar w:header="0" w:footer="476" w:top="1100" w:bottom="660" w:left="600" w:right="620"/>
        </w:sectPr>
      </w:pPr>
    </w:p>
    <w:p>
      <w:pPr>
        <w:pStyle w:val="BodyText"/>
        <w:spacing w:before="10"/>
        <w:rPr>
          <w:rFonts w:ascii="Times New Roman"/>
          <w:sz w:val="12"/>
        </w:rPr>
      </w:pPr>
    </w:p>
    <w:p>
      <w:pPr>
        <w:pStyle w:val="BodyText"/>
        <w:tabs>
          <w:tab w:pos="1373" w:val="left" w:leader="none"/>
        </w:tabs>
        <w:spacing w:line="504" w:lineRule="exact" w:before="0"/>
        <w:ind w:left="532"/>
      </w:pPr>
      <w:r>
        <w:rPr/>
        <w:t>表二</w:t>
        <w:tab/>
        <w:t>國家公</w:t>
      </w:r>
      <w:r>
        <w:rPr>
          <w:spacing w:val="-3"/>
        </w:rPr>
        <w:t>園海</w:t>
      </w:r>
      <w:r>
        <w:rPr/>
        <w:t>域保護</w:t>
      </w:r>
      <w:r>
        <w:rPr>
          <w:spacing w:val="-3"/>
        </w:rPr>
        <w:t>區</w:t>
      </w:r>
      <w:r>
        <w:rPr/>
        <w:t>：內</w:t>
      </w:r>
      <w:r>
        <w:rPr>
          <w:spacing w:val="-3"/>
        </w:rPr>
        <w:t>政部</w:t>
      </w:r>
      <w:r>
        <w:rPr/>
        <w:t>營建署</w:t>
      </w:r>
    </w:p>
    <w:p>
      <w:pPr>
        <w:pStyle w:val="BodyText"/>
        <w:spacing w:before="9"/>
        <w:rPr>
          <w:sz w:val="4"/>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2" w:hRule="atLeast"/>
        </w:trPr>
        <w:tc>
          <w:tcPr>
            <w:tcW w:w="1596" w:type="dxa"/>
            <w:shd w:val="clear" w:color="auto" w:fill="FFE499"/>
          </w:tcPr>
          <w:p>
            <w:pPr>
              <w:pStyle w:val="TableParagraph"/>
              <w:spacing w:before="152"/>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2"/>
              <w:ind w:left="1260"/>
              <w:rPr>
                <w:sz w:val="20"/>
              </w:rPr>
            </w:pPr>
            <w:r>
              <w:rPr>
                <w:sz w:val="20"/>
              </w:rPr>
              <w:t>管理目的及內容</w:t>
            </w:r>
          </w:p>
        </w:tc>
        <w:tc>
          <w:tcPr>
            <w:tcW w:w="3490" w:type="dxa"/>
            <w:shd w:val="clear" w:color="auto" w:fill="FFE499"/>
          </w:tcPr>
          <w:p>
            <w:pPr>
              <w:pStyle w:val="TableParagraph"/>
              <w:spacing w:before="152"/>
              <w:ind w:right="962"/>
              <w:jc w:val="right"/>
              <w:rPr>
                <w:rFonts w:ascii="Times New Roman" w:eastAsia="Times New Roman"/>
                <w:b/>
                <w:sz w:val="20"/>
              </w:rPr>
            </w:pPr>
            <w:r>
              <w:rPr>
                <w:w w:val="95"/>
                <w:sz w:val="20"/>
              </w:rPr>
              <w:t>地理位置</w:t>
            </w:r>
            <w:r>
              <w:rPr>
                <w:rFonts w:ascii="Times New Roman" w:eastAsia="Times New Roman"/>
                <w:b/>
                <w:w w:val="95"/>
                <w:sz w:val="20"/>
              </w:rPr>
              <w:t>(</w:t>
            </w:r>
            <w:r>
              <w:rPr>
                <w:w w:val="95"/>
                <w:sz w:val="20"/>
              </w:rPr>
              <w:t>經緯度</w:t>
            </w:r>
            <w:r>
              <w:rPr>
                <w:rFonts w:ascii="Times New Roman" w:eastAsia="Times New Roman"/>
                <w:b/>
                <w:w w:val="95"/>
                <w:sz w:val="20"/>
              </w:rPr>
              <w:t>)</w:t>
            </w:r>
          </w:p>
        </w:tc>
        <w:tc>
          <w:tcPr>
            <w:tcW w:w="926" w:type="dxa"/>
            <w:shd w:val="clear" w:color="auto" w:fill="FFE499"/>
          </w:tcPr>
          <w:p>
            <w:pPr>
              <w:pStyle w:val="TableParagraph"/>
              <w:spacing w:line="418"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2"/>
              <w:ind w:left="239"/>
              <w:rPr>
                <w:sz w:val="20"/>
              </w:rPr>
            </w:pPr>
            <w:r>
              <w:rPr>
                <w:sz w:val="20"/>
              </w:rPr>
              <w:t>管理機關</w:t>
            </w:r>
          </w:p>
        </w:tc>
        <w:tc>
          <w:tcPr>
            <w:tcW w:w="2584" w:type="dxa"/>
            <w:shd w:val="clear" w:color="auto" w:fill="FFE499"/>
          </w:tcPr>
          <w:p>
            <w:pPr>
              <w:pStyle w:val="TableParagraph"/>
              <w:spacing w:before="152"/>
              <w:ind w:left="592"/>
              <w:rPr>
                <w:sz w:val="20"/>
              </w:rPr>
            </w:pPr>
            <w:r>
              <w:rPr>
                <w:sz w:val="20"/>
              </w:rPr>
              <w:t>現況及未來計畫</w:t>
            </w:r>
          </w:p>
        </w:tc>
      </w:tr>
      <w:tr>
        <w:trPr>
          <w:trHeight w:val="959" w:hRule="atLeast"/>
        </w:trPr>
        <w:tc>
          <w:tcPr>
            <w:tcW w:w="1596" w:type="dxa"/>
            <w:vMerge w:val="restart"/>
          </w:tcPr>
          <w:p>
            <w:pPr>
              <w:pStyle w:val="TableParagraph"/>
              <w:rPr>
                <w:sz w:val="20"/>
              </w:rPr>
            </w:pPr>
          </w:p>
          <w:p>
            <w:pPr>
              <w:pStyle w:val="TableParagraph"/>
              <w:spacing w:before="7"/>
              <w:rPr>
                <w:sz w:val="21"/>
              </w:rPr>
            </w:pPr>
          </w:p>
          <w:p>
            <w:pPr>
              <w:pStyle w:val="TableParagraph"/>
              <w:spacing w:line="180" w:lineRule="auto" w:before="1"/>
              <w:ind w:left="107" w:right="96"/>
              <w:rPr>
                <w:sz w:val="20"/>
              </w:rPr>
            </w:pPr>
            <w:r>
              <w:rPr>
                <w:spacing w:val="-32"/>
                <w:sz w:val="20"/>
              </w:rPr>
              <w:t>海 域 生 態 保 護區一</w:t>
            </w:r>
          </w:p>
        </w:tc>
        <w:tc>
          <w:tcPr>
            <w:tcW w:w="1238"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2"/>
              </w:rPr>
            </w:pPr>
          </w:p>
          <w:p>
            <w:pPr>
              <w:pStyle w:val="TableParagraph"/>
              <w:spacing w:line="182" w:lineRule="auto" w:before="1"/>
              <w:ind w:left="110" w:right="115"/>
              <w:rPr>
                <w:rFonts w:ascii="Times New Roman" w:eastAsia="Times New Roman"/>
                <w:sz w:val="20"/>
              </w:rPr>
            </w:pPr>
            <w:r>
              <w:rPr>
                <w:sz w:val="20"/>
              </w:rPr>
              <w:t>國家公園法墾丁國家公園計畫保護利用管制原則</w:t>
            </w:r>
            <w:r>
              <w:rPr>
                <w:rFonts w:ascii="Times New Roman" w:eastAsia="Times New Roman"/>
                <w:sz w:val="20"/>
              </w:rPr>
              <w:t>(</w:t>
            </w:r>
            <w:r>
              <w:rPr>
                <w:sz w:val="20"/>
              </w:rPr>
              <w:t>墾丁國家公園</w:t>
            </w:r>
            <w:r>
              <w:rPr>
                <w:rFonts w:ascii="Times New Roman" w:eastAsia="Times New Roman"/>
                <w:sz w:val="20"/>
              </w:rPr>
              <w:t>)</w:t>
            </w:r>
          </w:p>
          <w:p>
            <w:pPr>
              <w:pStyle w:val="TableParagraph"/>
              <w:spacing w:before="1"/>
              <w:rPr>
                <w:sz w:val="11"/>
              </w:rPr>
            </w:pPr>
          </w:p>
          <w:p>
            <w:pPr>
              <w:pStyle w:val="TableParagraph"/>
              <w:ind w:left="319"/>
              <w:rPr>
                <w:sz w:val="20"/>
              </w:rPr>
            </w:pPr>
            <w:r>
              <w:rPr>
                <w:sz w:val="20"/>
              </w:rPr>
              <w:t>有圖資</w:t>
            </w:r>
          </w:p>
        </w:tc>
        <w:tc>
          <w:tcPr>
            <w:tcW w:w="3917"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2"/>
              </w:rPr>
            </w:pPr>
          </w:p>
          <w:p>
            <w:pPr>
              <w:pStyle w:val="TableParagraph"/>
              <w:spacing w:line="182" w:lineRule="auto"/>
              <w:ind w:left="110" w:right="97"/>
              <w:rPr>
                <w:sz w:val="20"/>
              </w:rPr>
            </w:pPr>
            <w:r>
              <w:rPr>
                <w:w w:val="95"/>
                <w:sz w:val="20"/>
              </w:rPr>
              <w:t>海域生態保護區之海域以保護海洋生物及</w:t>
            </w:r>
            <w:r>
              <w:rPr>
                <w:sz w:val="20"/>
              </w:rPr>
              <w:t>其生育環境維護生物多樣性為目的。</w:t>
            </w:r>
          </w:p>
          <w:p>
            <w:pPr>
              <w:pStyle w:val="TableParagraph"/>
              <w:spacing w:line="180" w:lineRule="auto"/>
              <w:ind w:left="271" w:right="18" w:hanging="161"/>
              <w:rPr>
                <w:sz w:val="20"/>
              </w:rPr>
            </w:pPr>
            <w:r>
              <w:rPr>
                <w:rFonts w:ascii="Times New Roman" w:eastAsia="Times New Roman"/>
                <w:sz w:val="20"/>
              </w:rPr>
              <w:t>1.</w:t>
            </w:r>
            <w:r>
              <w:rPr>
                <w:sz w:val="20"/>
              </w:rPr>
              <w:t>除經國家公園管理處之許可得作生態學術研究之潛水外，禁止一般之潛水活動。</w:t>
            </w:r>
          </w:p>
          <w:p>
            <w:pPr>
              <w:pStyle w:val="TableParagraph"/>
              <w:spacing w:line="302" w:lineRule="exact"/>
              <w:ind w:left="110"/>
              <w:rPr>
                <w:sz w:val="20"/>
              </w:rPr>
            </w:pPr>
            <w:r>
              <w:rPr>
                <w:rFonts w:ascii="Times New Roman" w:eastAsia="Times New Roman"/>
                <w:w w:val="95"/>
                <w:sz w:val="20"/>
              </w:rPr>
              <w:t>2.</w:t>
            </w:r>
            <w:r>
              <w:rPr>
                <w:w w:val="95"/>
                <w:sz w:val="20"/>
              </w:rPr>
              <w:t>禁止任何建築物之興建。</w:t>
            </w:r>
          </w:p>
          <w:p>
            <w:pPr>
              <w:pStyle w:val="TableParagraph"/>
              <w:spacing w:line="180" w:lineRule="auto" w:before="21"/>
              <w:ind w:left="271" w:right="94" w:hanging="161"/>
              <w:rPr>
                <w:sz w:val="20"/>
              </w:rPr>
            </w:pPr>
            <w:r>
              <w:rPr>
                <w:rFonts w:ascii="Times New Roman" w:eastAsia="Times New Roman"/>
                <w:w w:val="95"/>
                <w:sz w:val="20"/>
              </w:rPr>
              <w:t>3.</w:t>
            </w:r>
            <w:r>
              <w:rPr>
                <w:spacing w:val="-4"/>
                <w:w w:val="95"/>
                <w:sz w:val="20"/>
              </w:rPr>
              <w:t>除經國家公園管理處許可外，禁止捕捉魚</w:t>
            </w:r>
            <w:r>
              <w:rPr>
                <w:spacing w:val="-4"/>
                <w:sz w:val="20"/>
              </w:rPr>
              <w:t>類與採撈珊瑚、貝類等。</w:t>
            </w:r>
          </w:p>
          <w:p>
            <w:pPr>
              <w:pStyle w:val="TableParagraph"/>
              <w:spacing w:line="180" w:lineRule="auto" w:before="5"/>
              <w:ind w:left="271" w:right="24" w:hanging="161"/>
              <w:rPr>
                <w:sz w:val="20"/>
              </w:rPr>
            </w:pPr>
            <w:r>
              <w:rPr>
                <w:rFonts w:ascii="Times New Roman" w:eastAsia="Times New Roman"/>
                <w:w w:val="95"/>
                <w:sz w:val="20"/>
              </w:rPr>
              <w:t>4.</w:t>
            </w:r>
            <w:r>
              <w:rPr>
                <w:w w:val="95"/>
                <w:sz w:val="20"/>
              </w:rPr>
              <w:t>禁止投放人工魚礁、採礦、爆破及改變地</w:t>
            </w:r>
            <w:r>
              <w:rPr>
                <w:sz w:val="20"/>
              </w:rPr>
              <w:t>形等行為。</w:t>
            </w:r>
          </w:p>
          <w:p>
            <w:pPr>
              <w:pStyle w:val="TableParagraph"/>
              <w:spacing w:line="182" w:lineRule="auto"/>
              <w:ind w:left="110" w:right="24"/>
              <w:rPr>
                <w:sz w:val="20"/>
              </w:rPr>
            </w:pPr>
            <w:r>
              <w:rPr>
                <w:rFonts w:ascii="Times New Roman" w:eastAsia="Times New Roman"/>
                <w:w w:val="95"/>
                <w:sz w:val="20"/>
              </w:rPr>
              <w:t>5.</w:t>
            </w:r>
            <w:r>
              <w:rPr>
                <w:w w:val="95"/>
                <w:sz w:val="20"/>
              </w:rPr>
              <w:t>禁止沿岸污水之排放及使用化學藥劑，尤</w:t>
            </w:r>
            <w:r>
              <w:rPr>
                <w:sz w:val="20"/>
              </w:rPr>
              <w:t>其對廢棄物及廢油更應嚴加管制。      </w:t>
            </w:r>
            <w:r>
              <w:rPr>
                <w:rFonts w:ascii="Times New Roman" w:eastAsia="Times New Roman"/>
                <w:sz w:val="20"/>
              </w:rPr>
              <w:t>6.</w:t>
            </w:r>
            <w:r>
              <w:rPr>
                <w:sz w:val="20"/>
              </w:rPr>
              <w:t>禁止釣魚、禁止機動船隻駛入本區。</w:t>
            </w:r>
          </w:p>
        </w:tc>
        <w:tc>
          <w:tcPr>
            <w:tcW w:w="3490" w:type="dxa"/>
          </w:tcPr>
          <w:p>
            <w:pPr>
              <w:pStyle w:val="TableParagraph"/>
              <w:spacing w:line="182" w:lineRule="auto" w:before="31"/>
              <w:ind w:left="108" w:right="98"/>
              <w:rPr>
                <w:sz w:val="20"/>
              </w:rPr>
            </w:pPr>
            <w:r>
              <w:rPr>
                <w:w w:val="95"/>
                <w:sz w:val="20"/>
              </w:rPr>
              <w:t>位於大平原台地崖西側，車城及恆春鄉鎮界至萬里桐間之海域，距離海岸</w:t>
            </w:r>
          </w:p>
          <w:p>
            <w:pPr>
              <w:pStyle w:val="TableParagraph"/>
              <w:spacing w:line="263" w:lineRule="exact"/>
              <w:ind w:left="108"/>
              <w:rPr>
                <w:sz w:val="20"/>
              </w:rPr>
            </w:pPr>
            <w:r>
              <w:rPr>
                <w:rFonts w:ascii="Times New Roman" w:eastAsia="Times New Roman"/>
                <w:sz w:val="20"/>
              </w:rPr>
              <w:t>300 </w:t>
            </w:r>
            <w:r>
              <w:rPr>
                <w:sz w:val="20"/>
              </w:rPr>
              <w:t>公尺寬之海域。</w:t>
            </w:r>
          </w:p>
        </w:tc>
        <w:tc>
          <w:tcPr>
            <w:tcW w:w="926" w:type="dxa"/>
            <w:vMerge w:val="restart"/>
          </w:tcPr>
          <w:p>
            <w:pPr>
              <w:pStyle w:val="TableParagraph"/>
              <w:spacing w:before="70"/>
              <w:ind w:left="109"/>
              <w:rPr>
                <w:rFonts w:ascii="Times New Roman"/>
                <w:sz w:val="20"/>
              </w:rPr>
            </w:pPr>
            <w:r>
              <w:rPr>
                <w:rFonts w:ascii="Times New Roman"/>
                <w:sz w:val="20"/>
              </w:rPr>
              <w:t>4.7638</w:t>
            </w:r>
          </w:p>
        </w:tc>
        <w:tc>
          <w:tcPr>
            <w:tcW w:w="1277"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
              <w:rPr>
                <w:sz w:val="17"/>
              </w:rPr>
            </w:pPr>
          </w:p>
          <w:p>
            <w:pPr>
              <w:pStyle w:val="TableParagraph"/>
              <w:spacing w:line="180" w:lineRule="auto"/>
              <w:ind w:left="239" w:right="126" w:hanging="101"/>
              <w:rPr>
                <w:sz w:val="20"/>
              </w:rPr>
            </w:pPr>
            <w:r>
              <w:rPr>
                <w:sz w:val="20"/>
              </w:rPr>
              <w:t>墾丁國家公園管理處</w:t>
            </w:r>
          </w:p>
        </w:tc>
        <w:tc>
          <w:tcPr>
            <w:tcW w:w="2584" w:type="dxa"/>
            <w:vMerge w:val="restart"/>
          </w:tcPr>
          <w:p>
            <w:pPr>
              <w:pStyle w:val="TableParagraph"/>
              <w:spacing w:line="182" w:lineRule="auto" w:before="31"/>
              <w:ind w:left="109" w:right="86"/>
              <w:jc w:val="both"/>
              <w:rPr>
                <w:rFonts w:ascii="Times New Roman" w:eastAsia="Times New Roman"/>
                <w:sz w:val="20"/>
              </w:rPr>
            </w:pPr>
            <w:r>
              <w:rPr>
                <w:spacing w:val="-8"/>
                <w:sz w:val="20"/>
              </w:rPr>
              <w:t>經 </w:t>
            </w:r>
            <w:r>
              <w:rPr>
                <w:rFonts w:ascii="Times New Roman" w:eastAsia="Times New Roman"/>
                <w:sz w:val="20"/>
              </w:rPr>
              <w:t>98</w:t>
            </w:r>
            <w:r>
              <w:rPr>
                <w:rFonts w:ascii="Times New Roman" w:eastAsia="Times New Roman"/>
                <w:spacing w:val="31"/>
                <w:sz w:val="20"/>
              </w:rPr>
              <w:t> </w:t>
            </w:r>
            <w:r>
              <w:rPr>
                <w:sz w:val="20"/>
              </w:rPr>
              <w:t>年度墾丁海域珊瑚礁</w:t>
            </w:r>
            <w:r>
              <w:rPr>
                <w:spacing w:val="-4"/>
                <w:sz w:val="20"/>
              </w:rPr>
              <w:t>總體檢之結果顯示，墾丁國</w:t>
            </w:r>
            <w:r>
              <w:rPr>
                <w:spacing w:val="4"/>
                <w:sz w:val="20"/>
              </w:rPr>
              <w:t>家海域珊瑚礁有 </w:t>
            </w:r>
            <w:r>
              <w:rPr>
                <w:rFonts w:ascii="Times New Roman" w:eastAsia="Times New Roman"/>
                <w:spacing w:val="4"/>
                <w:sz w:val="20"/>
              </w:rPr>
              <w:t>25</w:t>
            </w:r>
            <w:r>
              <w:rPr>
                <w:spacing w:val="5"/>
                <w:sz w:val="20"/>
              </w:rPr>
              <w:t>％測站</w:t>
            </w:r>
            <w:r>
              <w:rPr>
                <w:spacing w:val="-6"/>
                <w:sz w:val="20"/>
              </w:rPr>
              <w:t>的珊瑚覆蓋率高於 </w:t>
            </w:r>
            <w:r>
              <w:rPr>
                <w:rFonts w:ascii="Times New Roman" w:eastAsia="Times New Roman"/>
                <w:spacing w:val="-21"/>
                <w:sz w:val="20"/>
              </w:rPr>
              <w:t>50</w:t>
            </w:r>
            <w:r>
              <w:rPr>
                <w:spacing w:val="-14"/>
                <w:sz w:val="20"/>
              </w:rPr>
              <w:t>％，屬</w:t>
            </w:r>
            <w:r>
              <w:rPr>
                <w:spacing w:val="-17"/>
                <w:sz w:val="20"/>
              </w:rPr>
              <w:t>於良好狀態；另有 </w:t>
            </w:r>
            <w:r>
              <w:rPr>
                <w:rFonts w:ascii="Times New Roman" w:eastAsia="Times New Roman"/>
                <w:sz w:val="20"/>
              </w:rPr>
              <w:t>37.5</w:t>
            </w:r>
            <w:r>
              <w:rPr>
                <w:sz w:val="20"/>
              </w:rPr>
              <w:t>％測</w:t>
            </w:r>
            <w:r>
              <w:rPr>
                <w:spacing w:val="25"/>
                <w:sz w:val="20"/>
              </w:rPr>
              <w:t>站的珊瑚覆蓋率低於 </w:t>
            </w:r>
            <w:r>
              <w:rPr>
                <w:rFonts w:ascii="Times New Roman" w:eastAsia="Times New Roman"/>
                <w:sz w:val="20"/>
              </w:rPr>
              <w:t>30</w:t>
            </w:r>
          </w:p>
          <w:p>
            <w:pPr>
              <w:pStyle w:val="TableParagraph"/>
              <w:spacing w:line="289" w:lineRule="exact"/>
              <w:ind w:left="109"/>
              <w:rPr>
                <w:sz w:val="20"/>
              </w:rPr>
            </w:pPr>
            <w:r>
              <w:rPr>
                <w:spacing w:val="-6"/>
                <w:w w:val="95"/>
                <w:sz w:val="20"/>
              </w:rPr>
              <w:t>％，處於衰退狀態。各地點</w:t>
            </w:r>
          </w:p>
          <w:p>
            <w:pPr>
              <w:pStyle w:val="TableParagraph"/>
              <w:spacing w:line="180" w:lineRule="auto" w:before="23"/>
              <w:ind w:left="109" w:right="63"/>
              <w:jc w:val="both"/>
              <w:rPr>
                <w:sz w:val="20"/>
              </w:rPr>
            </w:pPr>
            <w:r>
              <w:rPr>
                <w:spacing w:val="14"/>
                <w:sz w:val="20"/>
              </w:rPr>
              <w:t>指標性魚類和無脊椎動物</w:t>
            </w:r>
            <w:r>
              <w:rPr>
                <w:spacing w:val="7"/>
                <w:sz w:val="20"/>
              </w:rPr>
              <w:t>的密度大多低於標準值，亦</w:t>
            </w:r>
            <w:r>
              <w:rPr>
                <w:spacing w:val="7"/>
                <w:w w:val="95"/>
                <w:sz w:val="20"/>
              </w:rPr>
              <w:t>顯示過漁情況仍相當嚴重。</w:t>
            </w:r>
          </w:p>
          <w:p>
            <w:pPr>
              <w:pStyle w:val="TableParagraph"/>
              <w:spacing w:line="180" w:lineRule="auto" w:before="6"/>
              <w:ind w:left="309" w:right="93" w:hanging="200"/>
              <w:jc w:val="both"/>
              <w:rPr>
                <w:sz w:val="20"/>
              </w:rPr>
            </w:pPr>
            <w:r>
              <w:rPr>
                <w:rFonts w:ascii="Times New Roman" w:eastAsia="Times New Roman"/>
                <w:sz w:val="20"/>
              </w:rPr>
              <w:t>1.</w:t>
            </w:r>
            <w:r>
              <w:rPr>
                <w:sz w:val="20"/>
              </w:rPr>
              <w:t>持續監測受風災損害嚴重</w:t>
            </w:r>
            <w:r>
              <w:rPr>
                <w:spacing w:val="-4"/>
                <w:sz w:val="20"/>
              </w:rPr>
              <w:t>及人為干擾之區域，並掌</w:t>
            </w:r>
            <w:r>
              <w:rPr>
                <w:spacing w:val="-30"/>
                <w:sz w:val="20"/>
              </w:rPr>
              <w:t>控 該 地 珊 瑚 礁 健 康 情</w:t>
            </w:r>
            <w:r>
              <w:rPr>
                <w:spacing w:val="-6"/>
                <w:sz w:val="20"/>
              </w:rPr>
              <w:t>況，以作為保育策略訂定與執行參考。</w:t>
            </w:r>
          </w:p>
          <w:p>
            <w:pPr>
              <w:pStyle w:val="TableParagraph"/>
              <w:spacing w:line="180" w:lineRule="auto" w:before="9"/>
              <w:ind w:left="309" w:right="93" w:hanging="200"/>
              <w:jc w:val="both"/>
              <w:rPr>
                <w:sz w:val="20"/>
              </w:rPr>
            </w:pPr>
            <w:r>
              <w:rPr>
                <w:rFonts w:ascii="Times New Roman" w:eastAsia="Times New Roman"/>
                <w:sz w:val="20"/>
              </w:rPr>
              <w:t>2.</w:t>
            </w:r>
            <w:r>
              <w:rPr>
                <w:sz w:val="20"/>
              </w:rPr>
              <w:t>建立船隻擱淺處理標準程</w:t>
            </w:r>
            <w:r>
              <w:rPr>
                <w:spacing w:val="16"/>
                <w:w w:val="95"/>
                <w:sz w:val="20"/>
              </w:rPr>
              <w:t>序與海洋生態損害評估</w:t>
            </w:r>
            <w:r>
              <w:rPr>
                <w:spacing w:val="-4"/>
                <w:sz w:val="20"/>
              </w:rPr>
              <w:t>方法，以作為處理相關事件準則。</w:t>
            </w:r>
          </w:p>
          <w:p>
            <w:pPr>
              <w:pStyle w:val="TableParagraph"/>
              <w:spacing w:line="180" w:lineRule="auto" w:before="10"/>
              <w:ind w:left="309" w:right="93" w:hanging="200"/>
              <w:jc w:val="both"/>
              <w:rPr>
                <w:sz w:val="20"/>
              </w:rPr>
            </w:pPr>
            <w:r>
              <w:rPr>
                <w:rFonts w:ascii="Times New Roman" w:eastAsia="Times New Roman"/>
                <w:sz w:val="20"/>
              </w:rPr>
              <w:t>3.</w:t>
            </w:r>
            <w:r>
              <w:rPr>
                <w:sz w:val="20"/>
              </w:rPr>
              <w:t>推動珊瑚礁保育與社區結</w:t>
            </w:r>
            <w:r>
              <w:rPr>
                <w:spacing w:val="-6"/>
                <w:sz w:val="20"/>
              </w:rPr>
              <w:t>合工作，為來由國家公園</w:t>
            </w:r>
            <w:r>
              <w:rPr>
                <w:spacing w:val="-8"/>
                <w:sz w:val="20"/>
              </w:rPr>
              <w:t>管理處指導，並由社區人</w:t>
            </w:r>
            <w:r>
              <w:rPr>
                <w:spacing w:val="16"/>
                <w:w w:val="95"/>
                <w:sz w:val="20"/>
              </w:rPr>
              <w:t>員或環保團體執行例行性的珊瑚礁總檢及其他</w:t>
            </w:r>
            <w:r>
              <w:rPr>
                <w:spacing w:val="7"/>
                <w:sz w:val="20"/>
              </w:rPr>
              <w:t>海域生態監測工作，以落</w:t>
            </w: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right="973"/>
              <w:jc w:val="right"/>
              <w:rPr>
                <w:rFonts w:ascii="Times New Roman" w:hAnsi="Times New Roman"/>
                <w:sz w:val="20"/>
              </w:rPr>
            </w:pPr>
            <w:r>
              <w:rPr>
                <w:rFonts w:ascii="Times New Roman" w:hAnsi="Times New Roman"/>
                <w:w w:val="95"/>
                <w:sz w:val="20"/>
              </w:rPr>
              <w:t>22°0'28.15"N;120°41'19.63"E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right="875"/>
              <w:jc w:val="right"/>
              <w:rPr>
                <w:rFonts w:ascii="Times New Roman" w:hAnsi="Times New Roman"/>
                <w:sz w:val="20"/>
              </w:rPr>
            </w:pPr>
            <w:r>
              <w:rPr>
                <w:rFonts w:ascii="Times New Roman" w:hAnsi="Times New Roman"/>
                <w:w w:val="95"/>
                <w:sz w:val="20"/>
              </w:rPr>
              <w:t>21°59'44.49"N;120°41'45.14"E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2"/>
              <w:ind w:right="875"/>
              <w:jc w:val="right"/>
              <w:rPr>
                <w:rFonts w:ascii="Times New Roman" w:hAnsi="Times New Roman"/>
                <w:sz w:val="20"/>
              </w:rPr>
            </w:pPr>
            <w:r>
              <w:rPr>
                <w:rFonts w:ascii="Times New Roman" w:hAnsi="Times New Roman"/>
                <w:w w:val="95"/>
                <w:sz w:val="20"/>
              </w:rPr>
              <w:t>21°59'52.67"N;120°41'58.91"E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2"/>
              <w:ind w:right="973"/>
              <w:jc w:val="right"/>
              <w:rPr>
                <w:rFonts w:ascii="Times New Roman" w:hAnsi="Times New Roman"/>
                <w:sz w:val="20"/>
              </w:rPr>
            </w:pPr>
            <w:r>
              <w:rPr>
                <w:rFonts w:ascii="Times New Roman" w:hAnsi="Times New Roman"/>
                <w:w w:val="95"/>
                <w:sz w:val="20"/>
              </w:rPr>
              <w:t>22°0'30.32"N;120°41'35.33"E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sz w:val="20"/>
              </w:rPr>
            </w:pPr>
          </w:p>
          <w:p>
            <w:pPr>
              <w:pStyle w:val="TableParagraph"/>
              <w:rPr>
                <w:sz w:val="20"/>
              </w:rPr>
            </w:pPr>
          </w:p>
          <w:p>
            <w:pPr>
              <w:pStyle w:val="TableParagraph"/>
              <w:spacing w:before="2"/>
              <w:rPr>
                <w:sz w:val="17"/>
              </w:rPr>
            </w:pPr>
          </w:p>
          <w:p>
            <w:pPr>
              <w:pStyle w:val="TableParagraph"/>
              <w:spacing w:line="180" w:lineRule="auto"/>
              <w:ind w:left="107" w:right="96"/>
              <w:rPr>
                <w:sz w:val="20"/>
              </w:rPr>
            </w:pPr>
            <w:r>
              <w:rPr>
                <w:spacing w:val="-32"/>
                <w:sz w:val="20"/>
              </w:rPr>
              <w:t>海 域 生 態 保 護區二</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3" w:lineRule="exact"/>
              <w:ind w:left="108"/>
              <w:rPr>
                <w:sz w:val="20"/>
              </w:rPr>
            </w:pPr>
            <w:r>
              <w:rPr>
                <w:sz w:val="20"/>
              </w:rPr>
              <w:t>位於白砂沙灘左側峽角至貓鼻頭岬角</w:t>
            </w:r>
          </w:p>
          <w:p>
            <w:pPr>
              <w:pStyle w:val="TableParagraph"/>
              <w:spacing w:line="287" w:lineRule="exact"/>
              <w:ind w:left="108"/>
              <w:rPr>
                <w:sz w:val="20"/>
              </w:rPr>
            </w:pPr>
            <w:r>
              <w:rPr>
                <w:spacing w:val="-7"/>
                <w:sz w:val="20"/>
              </w:rPr>
              <w:t>東側之間距離海岸 </w:t>
            </w:r>
            <w:r>
              <w:rPr>
                <w:rFonts w:ascii="Times New Roman" w:eastAsia="Times New Roman"/>
                <w:sz w:val="20"/>
              </w:rPr>
              <w:t>300 </w:t>
            </w:r>
            <w:r>
              <w:rPr>
                <w:spacing w:val="-7"/>
                <w:sz w:val="20"/>
              </w:rPr>
              <w:t>公尺寬之海域。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right="973"/>
              <w:jc w:val="right"/>
              <w:rPr>
                <w:rFonts w:ascii="Times New Roman" w:hAnsi="Times New Roman"/>
                <w:sz w:val="20"/>
              </w:rPr>
            </w:pPr>
            <w:r>
              <w:rPr>
                <w:rFonts w:ascii="Times New Roman" w:hAnsi="Times New Roman"/>
                <w:w w:val="95"/>
                <w:sz w:val="20"/>
              </w:rPr>
              <w:t>21°55'37.71"N;120°43'1.22"E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right="973"/>
              <w:jc w:val="right"/>
              <w:rPr>
                <w:rFonts w:ascii="Times New Roman" w:hAnsi="Times New Roman"/>
                <w:sz w:val="20"/>
              </w:rPr>
            </w:pPr>
            <w:r>
              <w:rPr>
                <w:rFonts w:ascii="Times New Roman" w:hAnsi="Times New Roman"/>
                <w:w w:val="95"/>
                <w:sz w:val="20"/>
              </w:rPr>
              <w:t>21°55'7.33"N;120°43'19.28"E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right="882"/>
              <w:jc w:val="right"/>
              <w:rPr>
                <w:rFonts w:ascii="Times New Roman" w:hAnsi="Times New Roman"/>
                <w:sz w:val="20"/>
              </w:rPr>
            </w:pPr>
            <w:r>
              <w:rPr>
                <w:rFonts w:ascii="Times New Roman" w:hAnsi="Times New Roman"/>
                <w:w w:val="95"/>
                <w:sz w:val="20"/>
              </w:rPr>
              <w:t>21°54'54.11"N;120°43'41.79"E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right="973"/>
              <w:jc w:val="right"/>
              <w:rPr>
                <w:rFonts w:ascii="Times New Roman" w:hAnsi="Times New Roman"/>
                <w:sz w:val="20"/>
              </w:rPr>
            </w:pPr>
            <w:r>
              <w:rPr>
                <w:rFonts w:ascii="Times New Roman" w:hAnsi="Times New Roman"/>
                <w:w w:val="95"/>
                <w:sz w:val="20"/>
              </w:rPr>
              <w:t>21°55'6.15"N;120°44'29.21"E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right="875"/>
              <w:jc w:val="right"/>
              <w:rPr>
                <w:rFonts w:ascii="Times New Roman" w:hAnsi="Times New Roman"/>
                <w:sz w:val="20"/>
              </w:rPr>
            </w:pPr>
            <w:r>
              <w:rPr>
                <w:rFonts w:ascii="Times New Roman" w:hAnsi="Times New Roman"/>
                <w:w w:val="95"/>
                <w:sz w:val="20"/>
              </w:rPr>
              <w:t>21°55'10.80"N;120°44'23.17"E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right="973"/>
              <w:jc w:val="right"/>
              <w:rPr>
                <w:rFonts w:ascii="Times New Roman" w:hAnsi="Times New Roman"/>
                <w:sz w:val="20"/>
              </w:rPr>
            </w:pPr>
            <w:r>
              <w:rPr>
                <w:rFonts w:ascii="Times New Roman" w:hAnsi="Times New Roman"/>
                <w:w w:val="95"/>
                <w:sz w:val="20"/>
              </w:rPr>
              <w:t>21°55'5.24"N;120°43'42.35"E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right="973"/>
              <w:jc w:val="right"/>
              <w:rPr>
                <w:rFonts w:ascii="Times New Roman" w:hAnsi="Times New Roman"/>
                <w:sz w:val="20"/>
              </w:rPr>
            </w:pPr>
            <w:r>
              <w:rPr>
                <w:rFonts w:ascii="Times New Roman" w:hAnsi="Times New Roman"/>
                <w:w w:val="95"/>
                <w:sz w:val="20"/>
              </w:rPr>
              <w:t>21°55'43.49"N;120°43'8.14"E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sz w:val="20"/>
              </w:rPr>
            </w:pPr>
          </w:p>
          <w:p>
            <w:pPr>
              <w:pStyle w:val="TableParagraph"/>
              <w:spacing w:before="13"/>
              <w:rPr>
                <w:sz w:val="16"/>
              </w:rPr>
            </w:pPr>
          </w:p>
          <w:p>
            <w:pPr>
              <w:pStyle w:val="TableParagraph"/>
              <w:spacing w:line="180" w:lineRule="auto"/>
              <w:ind w:left="107" w:right="96"/>
              <w:rPr>
                <w:sz w:val="20"/>
              </w:rPr>
            </w:pPr>
            <w:r>
              <w:rPr>
                <w:spacing w:val="-32"/>
                <w:sz w:val="20"/>
              </w:rPr>
              <w:t>海 域 生 態 保 護區三</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3" w:lineRule="exact"/>
              <w:ind w:left="108"/>
              <w:rPr>
                <w:sz w:val="20"/>
              </w:rPr>
            </w:pPr>
            <w:r>
              <w:rPr>
                <w:sz w:val="20"/>
              </w:rPr>
              <w:t>位於船帆石至香蕉灣漁港右側之間距</w:t>
            </w:r>
          </w:p>
          <w:p>
            <w:pPr>
              <w:pStyle w:val="TableParagraph"/>
              <w:spacing w:line="287" w:lineRule="exact"/>
              <w:ind w:left="108"/>
              <w:rPr>
                <w:sz w:val="20"/>
              </w:rPr>
            </w:pPr>
            <w:r>
              <w:rPr>
                <w:sz w:val="20"/>
              </w:rPr>
              <w:t>離海岸 </w:t>
            </w:r>
            <w:r>
              <w:rPr>
                <w:rFonts w:ascii="Times New Roman" w:eastAsia="Times New Roman"/>
                <w:sz w:val="20"/>
              </w:rPr>
              <w:t>300 </w:t>
            </w:r>
            <w:r>
              <w:rPr>
                <w:sz w:val="20"/>
              </w:rPr>
              <w:t>公尺寬之海域。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right="914"/>
              <w:jc w:val="right"/>
              <w:rPr>
                <w:rFonts w:ascii="Times New Roman" w:hAnsi="Times New Roman"/>
                <w:sz w:val="20"/>
              </w:rPr>
            </w:pPr>
            <w:r>
              <w:rPr>
                <w:rFonts w:ascii="Times New Roman" w:hAnsi="Times New Roman"/>
                <w:sz w:val="20"/>
              </w:rPr>
              <w:t>21°56'1.71"N ;120°49'21.04"E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right="875"/>
              <w:jc w:val="right"/>
              <w:rPr>
                <w:rFonts w:ascii="Times New Roman" w:hAnsi="Times New Roman"/>
                <w:sz w:val="20"/>
              </w:rPr>
            </w:pPr>
            <w:r>
              <w:rPr>
                <w:rFonts w:ascii="Times New Roman" w:hAnsi="Times New Roman"/>
                <w:w w:val="95"/>
                <w:sz w:val="20"/>
              </w:rPr>
              <w:t>21°55'50.39"N;120°49'15.92"E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right="973"/>
              <w:jc w:val="right"/>
              <w:rPr>
                <w:rFonts w:ascii="Times New Roman" w:hAnsi="Times New Roman"/>
                <w:sz w:val="20"/>
              </w:rPr>
            </w:pPr>
            <w:r>
              <w:rPr>
                <w:rFonts w:ascii="Times New Roman" w:hAnsi="Times New Roman"/>
                <w:w w:val="95"/>
                <w:sz w:val="20"/>
              </w:rPr>
              <w:t>21°54'52.09"N;120°50'5.03"E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right="875"/>
              <w:jc w:val="right"/>
              <w:rPr>
                <w:rFonts w:ascii="Times New Roman" w:hAnsi="Times New Roman"/>
                <w:sz w:val="20"/>
              </w:rPr>
            </w:pPr>
            <w:r>
              <w:rPr>
                <w:rFonts w:ascii="Times New Roman" w:hAnsi="Times New Roman"/>
                <w:w w:val="95"/>
                <w:sz w:val="20"/>
              </w:rPr>
              <w:t>21°54'41.78"N;120°50'49.40"E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tcPr>
          <w:p>
            <w:pPr>
              <w:pStyle w:val="TableParagraph"/>
              <w:spacing w:line="332" w:lineRule="exact"/>
              <w:ind w:left="107"/>
              <w:rPr>
                <w:sz w:val="20"/>
              </w:rPr>
            </w:pPr>
            <w:r>
              <w:rPr>
                <w:spacing w:val="-32"/>
                <w:sz w:val="20"/>
              </w:rPr>
              <w:t>海 域 生 態 保 護</w:t>
            </w:r>
          </w:p>
          <w:p>
            <w:pPr>
              <w:pStyle w:val="TableParagraph"/>
              <w:spacing w:line="288" w:lineRule="exact"/>
              <w:ind w:left="107"/>
              <w:rPr>
                <w:sz w:val="20"/>
              </w:rPr>
            </w:pPr>
            <w:r>
              <w:rPr>
                <w:sz w:val="20"/>
              </w:rPr>
              <w:t>區四</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2" w:lineRule="exact"/>
              <w:ind w:left="108"/>
              <w:rPr>
                <w:sz w:val="20"/>
              </w:rPr>
            </w:pPr>
            <w:r>
              <w:rPr>
                <w:spacing w:val="3"/>
                <w:w w:val="95"/>
                <w:sz w:val="20"/>
              </w:rPr>
              <w:t>位於風吹砂以南經龍坑至鵝鑾鼻岬角</w:t>
            </w:r>
          </w:p>
          <w:p>
            <w:pPr>
              <w:pStyle w:val="TableParagraph"/>
              <w:spacing w:line="288" w:lineRule="exact"/>
              <w:ind w:left="108"/>
              <w:rPr>
                <w:sz w:val="20"/>
              </w:rPr>
            </w:pPr>
            <w:r>
              <w:rPr>
                <w:spacing w:val="4"/>
                <w:sz w:val="20"/>
              </w:rPr>
              <w:t>西側</w:t>
            </w:r>
            <w:r>
              <w:rPr>
                <w:rFonts w:ascii="Times New Roman" w:eastAsia="Times New Roman"/>
                <w:sz w:val="20"/>
              </w:rPr>
              <w:t>(</w:t>
            </w:r>
            <w:r>
              <w:rPr>
                <w:sz w:val="20"/>
              </w:rPr>
              <w:t>鵝鑾鼻小港口左側</w:t>
            </w:r>
            <w:r>
              <w:rPr>
                <w:rFonts w:ascii="Times New Roman" w:eastAsia="Times New Roman"/>
                <w:spacing w:val="3"/>
                <w:sz w:val="20"/>
              </w:rPr>
              <w:t>)</w:t>
            </w:r>
            <w:r>
              <w:rPr>
                <w:spacing w:val="1"/>
                <w:sz w:val="20"/>
              </w:rPr>
              <w:t>南方 </w:t>
            </w:r>
            <w:r>
              <w:rPr>
                <w:rFonts w:ascii="Times New Roman" w:eastAsia="Times New Roman"/>
                <w:sz w:val="20"/>
              </w:rPr>
              <w:t>100  </w:t>
            </w:r>
            <w:r>
              <w:rPr>
                <w:sz w:val="20"/>
              </w:rPr>
              <w:t>公</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321"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vMerge w:val="restart"/>
          </w:tcPr>
          <w:p>
            <w:pPr>
              <w:pStyle w:val="TableParagraph"/>
              <w:rPr>
                <w:rFonts w:ascii="Times New Roman"/>
                <w:sz w:val="18"/>
              </w:rPr>
            </w:pPr>
          </w:p>
        </w:tc>
        <w:tc>
          <w:tcPr>
            <w:tcW w:w="3490" w:type="dxa"/>
          </w:tcPr>
          <w:p>
            <w:pPr>
              <w:pStyle w:val="TableParagraph"/>
              <w:spacing w:line="301" w:lineRule="exact"/>
              <w:ind w:left="108"/>
              <w:rPr>
                <w:sz w:val="20"/>
              </w:rPr>
            </w:pPr>
            <w:r>
              <w:rPr>
                <w:sz w:val="20"/>
              </w:rPr>
              <w:t>尺間的距離海岸 </w:t>
            </w:r>
            <w:r>
              <w:rPr>
                <w:rFonts w:ascii="Times New Roman" w:eastAsia="Times New Roman"/>
                <w:sz w:val="20"/>
              </w:rPr>
              <w:t>300 </w:t>
            </w:r>
            <w:r>
              <w:rPr>
                <w:sz w:val="20"/>
              </w:rPr>
              <w:t>公尺寬的海域。</w:t>
            </w: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spacing w:line="385" w:lineRule="exact"/>
              <w:ind w:left="309"/>
              <w:rPr>
                <w:sz w:val="20"/>
              </w:rPr>
            </w:pPr>
            <w:r>
              <w:rPr>
                <w:sz w:val="20"/>
              </w:rPr>
              <w:t>實海洋保育行動。</w:t>
            </w: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21°53'57.03"N;120°51'0.43"E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left="108"/>
              <w:rPr>
                <w:rFonts w:ascii="Times New Roman" w:hAnsi="Times New Roman"/>
                <w:sz w:val="20"/>
              </w:rPr>
            </w:pPr>
            <w:r>
              <w:rPr>
                <w:rFonts w:ascii="Times New Roman" w:hAnsi="Times New Roman"/>
                <w:sz w:val="20"/>
              </w:rPr>
              <w:t>21°53'49.15"N;120°50'55.07"E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21°53'53.84"N;120°52'6.59"E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21°54'33.26"N;120°51'48.58"E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left="108"/>
              <w:rPr>
                <w:rFonts w:ascii="Times New Roman" w:hAnsi="Times New Roman"/>
                <w:sz w:val="20"/>
              </w:rPr>
            </w:pPr>
            <w:r>
              <w:rPr>
                <w:rFonts w:ascii="Times New Roman" w:hAnsi="Times New Roman"/>
                <w:sz w:val="20"/>
              </w:rPr>
              <w:t>21°55'44.47"N;120°51'26.24"E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left="108"/>
              <w:rPr>
                <w:rFonts w:ascii="Times New Roman" w:hAnsi="Times New Roman"/>
                <w:sz w:val="20"/>
              </w:rPr>
            </w:pPr>
            <w:r>
              <w:rPr>
                <w:rFonts w:ascii="Times New Roman" w:hAnsi="Times New Roman"/>
                <w:sz w:val="20"/>
              </w:rPr>
              <w:t>21°56'51.09"N;120°50'41.96"E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21°56'47.58"N;120°50'33.65"E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180" w:lineRule="auto" w:before="166"/>
              <w:ind w:left="107" w:right="96"/>
              <w:rPr>
                <w:sz w:val="20"/>
              </w:rPr>
            </w:pPr>
            <w:r>
              <w:rPr>
                <w:spacing w:val="-32"/>
                <w:sz w:val="20"/>
              </w:rPr>
              <w:t>海 域 特 別 景 觀區一</w:t>
            </w:r>
          </w:p>
        </w:tc>
        <w:tc>
          <w:tcPr>
            <w:tcW w:w="1238" w:type="dxa"/>
            <w:vMerge/>
            <w:tcBorders>
              <w:top w:val="nil"/>
            </w:tcBorders>
          </w:tcPr>
          <w:p>
            <w:pPr>
              <w:rPr>
                <w:sz w:val="2"/>
                <w:szCs w:val="2"/>
              </w:rPr>
            </w:pPr>
          </w:p>
        </w:tc>
        <w:tc>
          <w:tcPr>
            <w:tcW w:w="3917"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8"/>
              </w:rPr>
            </w:pPr>
          </w:p>
          <w:p>
            <w:pPr>
              <w:pStyle w:val="TableParagraph"/>
              <w:spacing w:line="372" w:lineRule="exact"/>
              <w:ind w:left="110"/>
              <w:rPr>
                <w:sz w:val="20"/>
              </w:rPr>
            </w:pPr>
            <w:r>
              <w:rPr>
                <w:sz w:val="20"/>
              </w:rPr>
              <w:t>以保護海洋特殊天然景緻為目的。</w:t>
            </w:r>
          </w:p>
          <w:p>
            <w:pPr>
              <w:pStyle w:val="TableParagraph"/>
              <w:spacing w:line="180" w:lineRule="auto" w:before="22"/>
              <w:ind w:left="310" w:right="87" w:hanging="200"/>
              <w:rPr>
                <w:sz w:val="20"/>
              </w:rPr>
            </w:pPr>
            <w:r>
              <w:rPr>
                <w:rFonts w:ascii="Times New Roman" w:eastAsia="Times New Roman"/>
                <w:w w:val="95"/>
                <w:sz w:val="20"/>
              </w:rPr>
              <w:t>1.</w:t>
            </w:r>
            <w:r>
              <w:rPr>
                <w:w w:val="95"/>
                <w:sz w:val="20"/>
              </w:rPr>
              <w:t>國家公園管理處之許可得作一般之潛水</w:t>
            </w:r>
            <w:r>
              <w:rPr>
                <w:sz w:val="20"/>
              </w:rPr>
              <w:t>攝影活動。</w:t>
            </w:r>
          </w:p>
          <w:p>
            <w:pPr>
              <w:pStyle w:val="TableParagraph"/>
              <w:spacing w:line="303" w:lineRule="exact"/>
              <w:ind w:left="110"/>
              <w:rPr>
                <w:sz w:val="20"/>
              </w:rPr>
            </w:pPr>
            <w:r>
              <w:rPr>
                <w:rFonts w:ascii="Times New Roman" w:eastAsia="Times New Roman"/>
                <w:sz w:val="20"/>
              </w:rPr>
              <w:t>2.</w:t>
            </w:r>
            <w:r>
              <w:rPr>
                <w:sz w:val="20"/>
              </w:rPr>
              <w:t>禁止任何建築物及人工設施之興建。</w:t>
            </w:r>
          </w:p>
          <w:p>
            <w:pPr>
              <w:pStyle w:val="TableParagraph"/>
              <w:spacing w:line="182" w:lineRule="auto" w:before="18"/>
              <w:ind w:left="310" w:right="87" w:hanging="200"/>
              <w:jc w:val="both"/>
              <w:rPr>
                <w:sz w:val="20"/>
              </w:rPr>
            </w:pPr>
            <w:r>
              <w:rPr>
                <w:rFonts w:ascii="Times New Roman" w:eastAsia="Times New Roman"/>
                <w:w w:val="95"/>
                <w:sz w:val="20"/>
              </w:rPr>
              <w:t>3.</w:t>
            </w:r>
            <w:r>
              <w:rPr>
                <w:w w:val="95"/>
                <w:sz w:val="20"/>
              </w:rPr>
              <w:t>除經國家公園管理處許可採集海洋生物標本，禁止捕捉魚類及採撈珊瑚、貝類</w:t>
            </w:r>
            <w:r>
              <w:rPr>
                <w:sz w:val="20"/>
              </w:rPr>
              <w:t>等。</w:t>
            </w:r>
          </w:p>
          <w:p>
            <w:pPr>
              <w:pStyle w:val="TableParagraph"/>
              <w:spacing w:line="180" w:lineRule="auto"/>
              <w:ind w:left="110" w:right="94"/>
              <w:rPr>
                <w:sz w:val="20"/>
              </w:rPr>
            </w:pPr>
            <w:r>
              <w:rPr>
                <w:rFonts w:ascii="Times New Roman" w:eastAsia="Times New Roman"/>
                <w:w w:val="95"/>
                <w:sz w:val="20"/>
              </w:rPr>
              <w:t>4.</w:t>
            </w:r>
            <w:r>
              <w:rPr>
                <w:spacing w:val="-6"/>
                <w:w w:val="95"/>
                <w:sz w:val="20"/>
              </w:rPr>
              <w:t>禁止投放人工魚礁、採礦、爆破及改變地</w:t>
            </w:r>
            <w:r>
              <w:rPr>
                <w:spacing w:val="-6"/>
                <w:sz w:val="20"/>
              </w:rPr>
              <w:t>形等行為。                          </w:t>
            </w:r>
            <w:r>
              <w:rPr>
                <w:rFonts w:ascii="Times New Roman" w:eastAsia="Times New Roman"/>
                <w:spacing w:val="-6"/>
                <w:w w:val="95"/>
                <w:sz w:val="20"/>
              </w:rPr>
              <w:t>5.</w:t>
            </w:r>
            <w:r>
              <w:rPr>
                <w:spacing w:val="-9"/>
                <w:w w:val="95"/>
                <w:sz w:val="20"/>
              </w:rPr>
              <w:t>禁止沿岸污水之排放及使用化學藥劑，尤</w:t>
            </w:r>
            <w:r>
              <w:rPr>
                <w:spacing w:val="-9"/>
                <w:sz w:val="20"/>
              </w:rPr>
              <w:t>其對廢棄物及廢油更應嚴加管制。</w:t>
            </w:r>
          </w:p>
          <w:p>
            <w:pPr>
              <w:pStyle w:val="TableParagraph"/>
              <w:spacing w:line="358" w:lineRule="exact"/>
              <w:ind w:left="110"/>
              <w:rPr>
                <w:sz w:val="20"/>
              </w:rPr>
            </w:pPr>
            <w:r>
              <w:rPr>
                <w:rFonts w:ascii="Times New Roman" w:eastAsia="Times New Roman"/>
                <w:sz w:val="20"/>
              </w:rPr>
              <w:t>6.</w:t>
            </w:r>
            <w:r>
              <w:rPr>
                <w:sz w:val="20"/>
              </w:rPr>
              <w:t>禁止釣魚、限制機動船隻駛入本區。</w:t>
            </w:r>
          </w:p>
        </w:tc>
        <w:tc>
          <w:tcPr>
            <w:tcW w:w="3490" w:type="dxa"/>
          </w:tcPr>
          <w:p>
            <w:pPr>
              <w:pStyle w:val="TableParagraph"/>
              <w:spacing w:line="332" w:lineRule="exact"/>
              <w:ind w:left="108"/>
              <w:rPr>
                <w:sz w:val="20"/>
              </w:rPr>
            </w:pPr>
            <w:r>
              <w:rPr>
                <w:sz w:val="20"/>
              </w:rPr>
              <w:t>即紅柴漁港以南至白砂之間距離海岸</w:t>
            </w:r>
          </w:p>
          <w:p>
            <w:pPr>
              <w:pStyle w:val="TableParagraph"/>
              <w:spacing w:line="288" w:lineRule="exact"/>
              <w:ind w:left="108"/>
              <w:rPr>
                <w:sz w:val="20"/>
              </w:rPr>
            </w:pPr>
            <w:r>
              <w:rPr>
                <w:rFonts w:ascii="Times New Roman" w:eastAsia="Times New Roman"/>
                <w:sz w:val="20"/>
              </w:rPr>
              <w:t>300 </w:t>
            </w:r>
            <w:r>
              <w:rPr>
                <w:sz w:val="20"/>
              </w:rPr>
              <w:t>公尺寬的海域。</w:t>
            </w:r>
          </w:p>
        </w:tc>
        <w:tc>
          <w:tcPr>
            <w:tcW w:w="926" w:type="dxa"/>
            <w:vMerge w:val="restart"/>
          </w:tcPr>
          <w:p>
            <w:pPr>
              <w:pStyle w:val="TableParagraph"/>
              <w:spacing w:before="70"/>
              <w:ind w:left="109"/>
              <w:rPr>
                <w:rFonts w:ascii="Times New Roman"/>
                <w:sz w:val="20"/>
              </w:rPr>
            </w:pPr>
            <w:r>
              <w:rPr>
                <w:rFonts w:ascii="Times New Roman"/>
                <w:sz w:val="20"/>
              </w:rPr>
              <w:t>2.0528</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101"/>
              <w:ind w:left="108"/>
              <w:rPr>
                <w:rFonts w:ascii="Times New Roman" w:hAnsi="Times New Roman"/>
                <w:sz w:val="20"/>
              </w:rPr>
            </w:pPr>
            <w:r>
              <w:rPr>
                <w:rFonts w:ascii="Times New Roman" w:hAnsi="Times New Roman"/>
                <w:sz w:val="20"/>
              </w:rPr>
              <w:t>21°58'15.20"N;120°42'54.85"E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left="108"/>
              <w:rPr>
                <w:rFonts w:ascii="Times New Roman" w:hAnsi="Times New Roman"/>
                <w:sz w:val="20"/>
              </w:rPr>
            </w:pPr>
            <w:r>
              <w:rPr>
                <w:rFonts w:ascii="Times New Roman" w:hAnsi="Times New Roman"/>
                <w:sz w:val="20"/>
              </w:rPr>
              <w:t>21°58'18.19"N;120°42'45.89"E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2"/>
              <w:ind w:left="108"/>
              <w:rPr>
                <w:rFonts w:ascii="Times New Roman" w:hAnsi="Times New Roman"/>
                <w:sz w:val="20"/>
              </w:rPr>
            </w:pPr>
            <w:r>
              <w:rPr>
                <w:rFonts w:ascii="Times New Roman" w:hAnsi="Times New Roman"/>
                <w:sz w:val="20"/>
              </w:rPr>
              <w:t>21°57'57.50"N;120°42'37.12"E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229" w:lineRule="exact" w:before="70"/>
              <w:ind w:left="108"/>
              <w:rPr>
                <w:rFonts w:ascii="Times New Roman" w:hAnsi="Times New Roman"/>
                <w:sz w:val="20"/>
              </w:rPr>
            </w:pPr>
            <w:r>
              <w:rPr>
                <w:rFonts w:ascii="Times New Roman" w:hAnsi="Times New Roman"/>
                <w:sz w:val="20"/>
              </w:rPr>
              <w:t>21°56'24.15"N;120°42'27.28"E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21°56'2.21"N;120°42'31.31"E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21°56'4.38"N;120°42'40.22"E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239" w:hRule="atLeast"/>
        </w:trPr>
        <w:tc>
          <w:tcPr>
            <w:tcW w:w="159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182" w:lineRule="auto" w:before="141"/>
              <w:ind w:left="107" w:right="96"/>
              <w:rPr>
                <w:sz w:val="20"/>
              </w:rPr>
            </w:pPr>
            <w:r>
              <w:rPr>
                <w:spacing w:val="-32"/>
                <w:sz w:val="20"/>
              </w:rPr>
              <w:t>海 域 特 別 景 觀區二</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2" w:lineRule="exact"/>
              <w:ind w:left="108"/>
              <w:rPr>
                <w:sz w:val="20"/>
              </w:rPr>
            </w:pPr>
            <w:r>
              <w:rPr>
                <w:sz w:val="20"/>
              </w:rPr>
              <w:t>以大佬鼓為起點，至小佬骨連線以南</w:t>
            </w:r>
          </w:p>
          <w:p>
            <w:pPr>
              <w:pStyle w:val="TableParagraph"/>
              <w:spacing w:line="182" w:lineRule="auto" w:before="18"/>
              <w:ind w:left="108" w:right="95"/>
              <w:rPr>
                <w:sz w:val="20"/>
              </w:rPr>
            </w:pPr>
            <w:r>
              <w:rPr>
                <w:rFonts w:ascii="Times New Roman" w:eastAsia="Times New Roman"/>
                <w:sz w:val="20"/>
              </w:rPr>
              <w:t>500 </w:t>
            </w:r>
            <w:r>
              <w:rPr>
                <w:spacing w:val="-18"/>
                <w:sz w:val="20"/>
              </w:rPr>
              <w:t>公尺，及其以東 </w:t>
            </w:r>
            <w:r>
              <w:rPr>
                <w:rFonts w:ascii="Times New Roman" w:eastAsia="Times New Roman"/>
                <w:sz w:val="20"/>
              </w:rPr>
              <w:t>500 </w:t>
            </w:r>
            <w:r>
              <w:rPr>
                <w:sz w:val="20"/>
              </w:rPr>
              <w:t>公尺的方形海域。</w:t>
            </w:r>
          </w:p>
          <w:p>
            <w:pPr>
              <w:pStyle w:val="TableParagraph"/>
              <w:spacing w:before="35"/>
              <w:ind w:left="108"/>
              <w:rPr>
                <w:rFonts w:ascii="Times New Roman" w:hAnsi="Times New Roman"/>
                <w:sz w:val="20"/>
              </w:rPr>
            </w:pPr>
            <w:r>
              <w:rPr>
                <w:rFonts w:ascii="Times New Roman" w:hAnsi="Times New Roman"/>
                <w:sz w:val="20"/>
              </w:rPr>
              <w:t>21°55'58.85"N;120°45'22.95"E</w:t>
            </w:r>
          </w:p>
          <w:p>
            <w:pPr>
              <w:pStyle w:val="TableParagraph"/>
              <w:spacing w:before="89"/>
              <w:ind w:left="108"/>
              <w:rPr>
                <w:rFonts w:ascii="Times New Roman" w:hAnsi="Times New Roman"/>
                <w:sz w:val="20"/>
              </w:rPr>
            </w:pPr>
            <w:r>
              <w:rPr>
                <w:rFonts w:ascii="Times New Roman" w:hAnsi="Times New Roman"/>
                <w:sz w:val="20"/>
              </w:rPr>
              <w:t>21°56'11.02"N;120°45'12.25"E</w:t>
            </w:r>
          </w:p>
          <w:p>
            <w:pPr>
              <w:pStyle w:val="TableParagraph"/>
              <w:spacing w:before="92"/>
              <w:ind w:left="108"/>
              <w:rPr>
                <w:rFonts w:ascii="Times New Roman" w:hAnsi="Times New Roman"/>
                <w:sz w:val="20"/>
              </w:rPr>
            </w:pPr>
            <w:r>
              <w:rPr>
                <w:rFonts w:ascii="Times New Roman" w:hAnsi="Times New Roman"/>
                <w:sz w:val="20"/>
              </w:rPr>
              <w:t>21°56'2.25"N;120°44'58.62"E</w:t>
            </w:r>
          </w:p>
          <w:p>
            <w:pPr>
              <w:pStyle w:val="TableParagraph"/>
              <w:spacing w:line="229" w:lineRule="exact" w:before="90"/>
              <w:ind w:left="108"/>
              <w:rPr>
                <w:rFonts w:ascii="Times New Roman" w:hAnsi="Times New Roman"/>
                <w:sz w:val="20"/>
              </w:rPr>
            </w:pPr>
            <w:r>
              <w:rPr>
                <w:rFonts w:ascii="Times New Roman" w:hAnsi="Times New Roman"/>
                <w:sz w:val="20"/>
              </w:rPr>
              <w:t>21°55'50.10"N;120°45'9.13"E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961" w:hRule="atLeast"/>
        </w:trPr>
        <w:tc>
          <w:tcPr>
            <w:tcW w:w="1596" w:type="dxa"/>
          </w:tcPr>
          <w:p>
            <w:pPr>
              <w:pStyle w:val="TableParagraph"/>
              <w:spacing w:before="11"/>
              <w:rPr>
                <w:rFonts w:ascii="Times New Roman"/>
                <w:sz w:val="16"/>
              </w:rPr>
            </w:pPr>
          </w:p>
          <w:p>
            <w:pPr>
              <w:pStyle w:val="TableParagraph"/>
              <w:spacing w:line="180" w:lineRule="auto"/>
              <w:ind w:left="107" w:right="96"/>
              <w:rPr>
                <w:sz w:val="20"/>
              </w:rPr>
            </w:pPr>
            <w:r>
              <w:rPr>
                <w:spacing w:val="-32"/>
                <w:sz w:val="20"/>
              </w:rPr>
              <w:t>海 域 特 別 景 觀區三</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182" w:lineRule="auto" w:before="31"/>
              <w:ind w:left="108" w:right="96"/>
              <w:rPr>
                <w:sz w:val="20"/>
              </w:rPr>
            </w:pPr>
            <w:r>
              <w:rPr>
                <w:sz w:val="20"/>
              </w:rPr>
              <w:t>即砂島生態保護區圍籬左側</w:t>
            </w:r>
            <w:r>
              <w:rPr>
                <w:rFonts w:ascii="Times New Roman" w:eastAsia="Times New Roman"/>
                <w:sz w:val="20"/>
              </w:rPr>
              <w:t>(</w:t>
            </w:r>
            <w:r>
              <w:rPr>
                <w:sz w:val="20"/>
              </w:rPr>
              <w:t>即保護區</w:t>
            </w:r>
            <w:r>
              <w:rPr>
                <w:w w:val="95"/>
                <w:sz w:val="20"/>
              </w:rPr>
              <w:t>以南</w:t>
            </w:r>
            <w:r>
              <w:rPr>
                <w:rFonts w:ascii="Times New Roman" w:eastAsia="Times New Roman"/>
                <w:w w:val="95"/>
                <w:sz w:val="20"/>
              </w:rPr>
              <w:t>)</w:t>
            </w:r>
            <w:r>
              <w:rPr>
                <w:w w:val="95"/>
                <w:sz w:val="20"/>
              </w:rPr>
              <w:t>至鵝鑾鼻</w:t>
            </w:r>
            <w:r>
              <w:rPr>
                <w:rFonts w:ascii="Times New Roman" w:eastAsia="Times New Roman"/>
                <w:w w:val="95"/>
                <w:sz w:val="20"/>
              </w:rPr>
              <w:t>(</w:t>
            </w:r>
            <w:r>
              <w:rPr>
                <w:w w:val="95"/>
                <w:sz w:val="20"/>
              </w:rPr>
              <w:t>鵝鑾鼻小港口右側</w:t>
            </w:r>
            <w:r>
              <w:rPr>
                <w:rFonts w:ascii="Times New Roman" w:eastAsia="Times New Roman"/>
                <w:w w:val="95"/>
                <w:sz w:val="20"/>
              </w:rPr>
              <w:t>)</w:t>
            </w:r>
            <w:r>
              <w:rPr>
                <w:w w:val="95"/>
                <w:sz w:val="20"/>
              </w:rPr>
              <w:t>之</w:t>
            </w:r>
          </w:p>
          <w:p>
            <w:pPr>
              <w:pStyle w:val="TableParagraph"/>
              <w:spacing w:line="266" w:lineRule="exact"/>
              <w:ind w:left="108"/>
              <w:rPr>
                <w:sz w:val="20"/>
              </w:rPr>
            </w:pPr>
            <w:r>
              <w:rPr>
                <w:sz w:val="20"/>
              </w:rPr>
              <w:t>間距離海岸 </w:t>
            </w:r>
            <w:r>
              <w:rPr>
                <w:rFonts w:ascii="Times New Roman" w:eastAsia="Times New Roman"/>
                <w:sz w:val="20"/>
              </w:rPr>
              <w:t>300 </w:t>
            </w:r>
            <w:r>
              <w:rPr>
                <w:sz w:val="20"/>
              </w:rPr>
              <w:t>公尺的海域。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359"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vMerge w:val="restart"/>
          </w:tcPr>
          <w:p>
            <w:pPr>
              <w:pStyle w:val="TableParagraph"/>
              <w:rPr>
                <w:rFonts w:ascii="Times New Roman"/>
                <w:sz w:val="18"/>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21°54'41.66"N;120°50'49.34"E</w:t>
            </w: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rPr>
                <w:rFonts w:ascii="Times New Roman"/>
                <w:sz w:val="18"/>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21°54'42.10"N;120°50'38.69"E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21°54'11.92"N;120°50'38.28"E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21°53'54.90"N;120°50'45.67"E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21°53'49.06"N;120°50'55.07"E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21°53'56.97"N;120°51'0.40"E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19"/>
              </w:rPr>
            </w:pPr>
          </w:p>
          <w:p>
            <w:pPr>
              <w:pStyle w:val="TableParagraph"/>
              <w:spacing w:line="180" w:lineRule="auto"/>
              <w:ind w:left="107" w:right="475"/>
              <w:rPr>
                <w:sz w:val="20"/>
              </w:rPr>
            </w:pPr>
            <w:r>
              <w:rPr>
                <w:sz w:val="20"/>
              </w:rPr>
              <w:t>海域遊憩區海底公園一</w:t>
            </w:r>
          </w:p>
        </w:tc>
        <w:tc>
          <w:tcPr>
            <w:tcW w:w="1238" w:type="dxa"/>
            <w:vMerge/>
            <w:tcBorders>
              <w:top w:val="nil"/>
            </w:tcBorders>
          </w:tcPr>
          <w:p>
            <w:pPr>
              <w:rPr>
                <w:sz w:val="2"/>
                <w:szCs w:val="2"/>
              </w:rPr>
            </w:pPr>
          </w:p>
        </w:tc>
        <w:tc>
          <w:tcPr>
            <w:tcW w:w="3917" w:type="dxa"/>
            <w:vMerge w:val="restart"/>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line="182" w:lineRule="auto" w:before="191"/>
              <w:ind w:left="110" w:right="97"/>
              <w:rPr>
                <w:sz w:val="20"/>
              </w:rPr>
            </w:pPr>
            <w:r>
              <w:rPr>
                <w:w w:val="95"/>
                <w:sz w:val="20"/>
              </w:rPr>
              <w:t>以保護海洋生態資源及景觀並供觀賞海底</w:t>
            </w:r>
            <w:r>
              <w:rPr>
                <w:sz w:val="20"/>
              </w:rPr>
              <w:t>景觀。                              </w:t>
            </w:r>
            <w:r>
              <w:rPr>
                <w:rFonts w:ascii="Times New Roman" w:eastAsia="Times New Roman"/>
                <w:sz w:val="20"/>
              </w:rPr>
              <w:t>1.</w:t>
            </w:r>
            <w:r>
              <w:rPr>
                <w:sz w:val="20"/>
              </w:rPr>
              <w:t>禁止釣魚、炸魚、電魚、毒魚。</w:t>
            </w:r>
          </w:p>
          <w:p>
            <w:pPr>
              <w:pStyle w:val="TableParagraph"/>
              <w:spacing w:line="180" w:lineRule="auto"/>
              <w:ind w:left="310" w:right="94" w:hanging="200"/>
              <w:jc w:val="both"/>
              <w:rPr>
                <w:sz w:val="20"/>
              </w:rPr>
            </w:pPr>
            <w:r>
              <w:rPr>
                <w:rFonts w:ascii="Times New Roman" w:eastAsia="Times New Roman"/>
                <w:w w:val="95"/>
                <w:sz w:val="20"/>
              </w:rPr>
              <w:t>2.</w:t>
            </w:r>
            <w:r>
              <w:rPr>
                <w:spacing w:val="-4"/>
                <w:w w:val="95"/>
                <w:sz w:val="20"/>
              </w:rPr>
              <w:t>除經國家公園管理處之許可外，禁止捕捉</w:t>
            </w:r>
            <w:r>
              <w:rPr>
                <w:spacing w:val="-4"/>
                <w:sz w:val="20"/>
              </w:rPr>
              <w:t>魚類與採撈貝類等。</w:t>
            </w:r>
          </w:p>
          <w:p>
            <w:pPr>
              <w:pStyle w:val="TableParagraph"/>
              <w:spacing w:line="180" w:lineRule="auto" w:before="1"/>
              <w:ind w:left="110" w:right="24"/>
              <w:rPr>
                <w:sz w:val="20"/>
              </w:rPr>
            </w:pPr>
            <w:r>
              <w:rPr>
                <w:rFonts w:ascii="Times New Roman" w:eastAsia="Times New Roman"/>
                <w:w w:val="95"/>
                <w:sz w:val="20"/>
              </w:rPr>
              <w:t>3.</w:t>
            </w:r>
            <w:r>
              <w:rPr>
                <w:w w:val="95"/>
                <w:sz w:val="20"/>
              </w:rPr>
              <w:t>除經國家公園管理處之許可外，禁止投放</w:t>
            </w:r>
            <w:r>
              <w:rPr>
                <w:sz w:val="20"/>
              </w:rPr>
              <w:t>人工魚礁及興建人為設施。            </w:t>
            </w:r>
            <w:r>
              <w:rPr>
                <w:rFonts w:ascii="Times New Roman" w:eastAsia="Times New Roman"/>
                <w:sz w:val="20"/>
              </w:rPr>
              <w:t>4.</w:t>
            </w:r>
            <w:r>
              <w:rPr>
                <w:sz w:val="20"/>
              </w:rPr>
              <w:t>禁止污染水質。</w:t>
            </w:r>
          </w:p>
          <w:p>
            <w:pPr>
              <w:pStyle w:val="TableParagraph"/>
              <w:spacing w:line="180" w:lineRule="auto" w:before="6"/>
              <w:ind w:left="310" w:right="87" w:hanging="200"/>
              <w:jc w:val="both"/>
              <w:rPr>
                <w:sz w:val="20"/>
              </w:rPr>
            </w:pPr>
            <w:r>
              <w:rPr>
                <w:rFonts w:ascii="Times New Roman" w:eastAsia="Times New Roman"/>
                <w:w w:val="95"/>
                <w:sz w:val="20"/>
              </w:rPr>
              <w:t>5.</w:t>
            </w:r>
            <w:r>
              <w:rPr>
                <w:w w:val="95"/>
                <w:sz w:val="20"/>
              </w:rPr>
              <w:t>除經國家公園管理處之許可外，禁止潛</w:t>
            </w:r>
            <w:r>
              <w:rPr>
                <w:sz w:val="20"/>
              </w:rPr>
              <w:t>水、採伐石珊瑚及採礦。</w:t>
            </w:r>
          </w:p>
          <w:p>
            <w:pPr>
              <w:pStyle w:val="TableParagraph"/>
              <w:spacing w:line="182" w:lineRule="auto"/>
              <w:ind w:left="310" w:right="94" w:hanging="200"/>
              <w:jc w:val="both"/>
              <w:rPr>
                <w:sz w:val="20"/>
              </w:rPr>
            </w:pPr>
            <w:r>
              <w:rPr>
                <w:rFonts w:ascii="Times New Roman" w:eastAsia="Times New Roman"/>
                <w:w w:val="95"/>
                <w:sz w:val="20"/>
              </w:rPr>
              <w:t>6.</w:t>
            </w:r>
            <w:r>
              <w:rPr>
                <w:spacing w:val="-5"/>
                <w:w w:val="95"/>
                <w:sz w:val="20"/>
              </w:rPr>
              <w:t>本區從事海域遊憩活動時，應依「墾丁國</w:t>
            </w:r>
            <w:r>
              <w:rPr>
                <w:spacing w:val="-12"/>
                <w:sz w:val="20"/>
              </w:rPr>
              <w:t>家公園海域遊憩活動發展方案」之規定辦理。</w:t>
            </w:r>
          </w:p>
        </w:tc>
        <w:tc>
          <w:tcPr>
            <w:tcW w:w="3490" w:type="dxa"/>
          </w:tcPr>
          <w:p>
            <w:pPr>
              <w:pStyle w:val="TableParagraph"/>
              <w:spacing w:line="333" w:lineRule="exact"/>
              <w:ind w:left="108"/>
              <w:rPr>
                <w:sz w:val="20"/>
              </w:rPr>
            </w:pPr>
            <w:r>
              <w:rPr>
                <w:sz w:val="20"/>
              </w:rPr>
              <w:t>下水堀至車城及恆春鄉鎮界間距離海</w:t>
            </w:r>
          </w:p>
          <w:p>
            <w:pPr>
              <w:pStyle w:val="TableParagraph"/>
              <w:spacing w:line="287" w:lineRule="exact"/>
              <w:ind w:left="108"/>
              <w:rPr>
                <w:sz w:val="20"/>
              </w:rPr>
            </w:pPr>
            <w:r>
              <w:rPr>
                <w:sz w:val="20"/>
              </w:rPr>
              <w:t>岸 </w:t>
            </w:r>
            <w:r>
              <w:rPr>
                <w:rFonts w:ascii="Times New Roman" w:eastAsia="Times New Roman"/>
                <w:sz w:val="20"/>
              </w:rPr>
              <w:t>300 </w:t>
            </w:r>
            <w:r>
              <w:rPr>
                <w:sz w:val="20"/>
              </w:rPr>
              <w:t>公尺寬之海域。</w:t>
            </w:r>
          </w:p>
        </w:tc>
        <w:tc>
          <w:tcPr>
            <w:tcW w:w="926" w:type="dxa"/>
            <w:vMerge w:val="restart"/>
          </w:tcPr>
          <w:p>
            <w:pPr>
              <w:pStyle w:val="TableParagraph"/>
              <w:spacing w:before="70"/>
              <w:ind w:left="109"/>
              <w:rPr>
                <w:rFonts w:ascii="Times New Roman"/>
                <w:sz w:val="20"/>
              </w:rPr>
            </w:pPr>
            <w:r>
              <w:rPr>
                <w:rFonts w:ascii="Times New Roman"/>
                <w:sz w:val="20"/>
              </w:rPr>
              <w:t>2.8407</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22° 1'45.01"N;120°41'10.15"E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22° 1'44.38"N;120°40'58.87"E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22° 1'17.20"N;120°40'59.23"E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22° 0'53.47"N;120°41'4.92"E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22° 0'27.93"N;120°41'19.60"E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3"/>
              <w:ind w:left="108"/>
              <w:rPr>
                <w:rFonts w:ascii="Times New Roman" w:hAnsi="Times New Roman"/>
                <w:sz w:val="20"/>
              </w:rPr>
            </w:pPr>
            <w:r>
              <w:rPr>
                <w:rFonts w:ascii="Times New Roman" w:hAnsi="Times New Roman"/>
                <w:sz w:val="20"/>
              </w:rPr>
              <w:t>22° 0'30.33"N;120°41'35.21"E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7"/>
              </w:rPr>
            </w:pPr>
          </w:p>
          <w:p>
            <w:pPr>
              <w:pStyle w:val="TableParagraph"/>
              <w:spacing w:line="180" w:lineRule="auto"/>
              <w:ind w:left="107" w:right="475"/>
              <w:rPr>
                <w:sz w:val="20"/>
              </w:rPr>
            </w:pPr>
            <w:r>
              <w:rPr>
                <w:sz w:val="20"/>
              </w:rPr>
              <w:t>海域遊憩區海底公園二</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3" w:lineRule="exact"/>
              <w:ind w:left="108"/>
              <w:rPr>
                <w:sz w:val="20"/>
              </w:rPr>
            </w:pPr>
            <w:r>
              <w:rPr>
                <w:sz w:val="20"/>
              </w:rPr>
              <w:t>萬里桐至山海漁港西南側間距離海岸</w:t>
            </w:r>
          </w:p>
          <w:p>
            <w:pPr>
              <w:pStyle w:val="TableParagraph"/>
              <w:spacing w:line="287" w:lineRule="exact"/>
              <w:ind w:left="108"/>
              <w:rPr>
                <w:sz w:val="20"/>
              </w:rPr>
            </w:pPr>
            <w:r>
              <w:rPr>
                <w:rFonts w:ascii="Times New Roman" w:eastAsia="Times New Roman"/>
                <w:sz w:val="20"/>
              </w:rPr>
              <w:t>300 </w:t>
            </w:r>
            <w:r>
              <w:rPr>
                <w:sz w:val="20"/>
              </w:rPr>
              <w:t>公尺寬之海域。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21°59'52.60"N;120°41'58.68"E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21°59'44.37"N;120°41'45.09"E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21°58'57.62"N;120°42'25.19"E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21°59'5.42"N;120°42'40.78"E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38" w:hRule="atLeast"/>
        </w:trPr>
        <w:tc>
          <w:tcPr>
            <w:tcW w:w="1596" w:type="dxa"/>
            <w:vMerge w:val="restart"/>
          </w:tcPr>
          <w:p>
            <w:pPr>
              <w:pStyle w:val="TableParagraph"/>
              <w:rPr>
                <w:rFonts w:ascii="Times New Roman"/>
                <w:sz w:val="20"/>
              </w:rPr>
            </w:pPr>
          </w:p>
          <w:p>
            <w:pPr>
              <w:pStyle w:val="TableParagraph"/>
              <w:spacing w:before="4"/>
              <w:rPr>
                <w:rFonts w:ascii="Times New Roman"/>
                <w:sz w:val="20"/>
              </w:rPr>
            </w:pPr>
          </w:p>
          <w:p>
            <w:pPr>
              <w:pStyle w:val="TableParagraph"/>
              <w:spacing w:line="180" w:lineRule="auto" w:before="1"/>
              <w:ind w:left="107" w:right="475"/>
              <w:rPr>
                <w:sz w:val="20"/>
              </w:rPr>
            </w:pPr>
            <w:r>
              <w:rPr>
                <w:sz w:val="20"/>
              </w:rPr>
              <w:t>海域遊憩區海底公園三</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3" w:lineRule="exact"/>
              <w:ind w:left="108"/>
              <w:rPr>
                <w:sz w:val="20"/>
              </w:rPr>
            </w:pPr>
            <w:r>
              <w:rPr>
                <w:sz w:val="20"/>
              </w:rPr>
              <w:t>後壁湖漁港航道東側至大、小佬鼓連</w:t>
            </w:r>
          </w:p>
          <w:p>
            <w:pPr>
              <w:pStyle w:val="TableParagraph"/>
              <w:spacing w:line="286" w:lineRule="exact"/>
              <w:ind w:left="108"/>
              <w:rPr>
                <w:sz w:val="20"/>
              </w:rPr>
            </w:pPr>
            <w:r>
              <w:rPr>
                <w:sz w:val="20"/>
              </w:rPr>
              <w:t>線之間海域。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48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21°56'37.26"N;120°44'46.84"E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21°56'18.83"N;120°45'0.89"E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359"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vMerge w:val="restart"/>
          </w:tcPr>
          <w:p>
            <w:pPr>
              <w:pStyle w:val="TableParagraph"/>
              <w:rPr>
                <w:rFonts w:ascii="Times New Roman"/>
                <w:sz w:val="18"/>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21°56'23.92"N;120°45'7.87"E</w:t>
            </w: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rPr>
                <w:rFonts w:ascii="Times New Roman"/>
                <w:sz w:val="18"/>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21°56'45.58"N;120°45'7.91"E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21°56'45.76"N;120°44'52.88"E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21°56'46.96"N;120°44'49.23"E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19"/>
              </w:rPr>
            </w:pPr>
          </w:p>
          <w:p>
            <w:pPr>
              <w:pStyle w:val="TableParagraph"/>
              <w:spacing w:line="180" w:lineRule="auto"/>
              <w:ind w:left="107" w:right="475"/>
              <w:rPr>
                <w:sz w:val="20"/>
              </w:rPr>
            </w:pPr>
            <w:r>
              <w:rPr>
                <w:sz w:val="20"/>
              </w:rPr>
              <w:t>海域遊憩區海底公園四</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2" w:lineRule="exact"/>
              <w:ind w:left="108"/>
              <w:rPr>
                <w:sz w:val="20"/>
              </w:rPr>
            </w:pPr>
            <w:r>
              <w:rPr>
                <w:sz w:val="20"/>
              </w:rPr>
              <w:t>潭子灣至大灣沙灘右側間距離海岸</w:t>
            </w:r>
          </w:p>
          <w:p>
            <w:pPr>
              <w:pStyle w:val="TableParagraph"/>
              <w:spacing w:line="288" w:lineRule="exact"/>
              <w:ind w:left="108"/>
              <w:rPr>
                <w:sz w:val="20"/>
              </w:rPr>
            </w:pPr>
            <w:r>
              <w:rPr>
                <w:rFonts w:ascii="Times New Roman" w:eastAsia="Times New Roman"/>
                <w:sz w:val="20"/>
              </w:rPr>
              <w:t>300 </w:t>
            </w:r>
            <w:r>
              <w:rPr>
                <w:sz w:val="20"/>
              </w:rPr>
              <w:t>公尺寬海域。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3"/>
              <w:ind w:left="108"/>
              <w:rPr>
                <w:rFonts w:ascii="Times New Roman" w:hAnsi="Times New Roman"/>
                <w:sz w:val="20"/>
              </w:rPr>
            </w:pPr>
            <w:r>
              <w:rPr>
                <w:rFonts w:ascii="Times New Roman" w:hAnsi="Times New Roman"/>
                <w:sz w:val="20"/>
              </w:rPr>
              <w:t>21°56'58.86"N;120°46'39.16"E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21°56'48.96"N;120°46'33.98"E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21°56'29.34"N;120°46'57.32"E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21°56'32.66"N;120°47'6.08"E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21°56'32.30"N;120°47'20.68"E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21°56'41.46"N;120°47'18.93"E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val="restart"/>
          </w:tcPr>
          <w:p>
            <w:pPr>
              <w:pStyle w:val="TableParagraph"/>
              <w:rPr>
                <w:rFonts w:ascii="Times New Roman"/>
                <w:sz w:val="20"/>
              </w:rPr>
            </w:pPr>
          </w:p>
          <w:p>
            <w:pPr>
              <w:pStyle w:val="TableParagraph"/>
              <w:rPr>
                <w:rFonts w:ascii="Times New Roman"/>
                <w:sz w:val="17"/>
              </w:rPr>
            </w:pPr>
          </w:p>
          <w:p>
            <w:pPr>
              <w:pStyle w:val="TableParagraph"/>
              <w:spacing w:line="182" w:lineRule="auto"/>
              <w:ind w:left="107" w:right="276"/>
              <w:rPr>
                <w:sz w:val="20"/>
              </w:rPr>
            </w:pPr>
            <w:r>
              <w:rPr>
                <w:sz w:val="20"/>
              </w:rPr>
              <w:t>海域遊憩區 海上育樂區一</w:t>
            </w:r>
          </w:p>
        </w:tc>
        <w:tc>
          <w:tcPr>
            <w:tcW w:w="1238" w:type="dxa"/>
            <w:vMerge/>
            <w:tcBorders>
              <w:top w:val="nil"/>
            </w:tcBorders>
          </w:tcPr>
          <w:p>
            <w:pPr>
              <w:rPr>
                <w:sz w:val="2"/>
                <w:szCs w:val="2"/>
              </w:rPr>
            </w:pPr>
          </w:p>
        </w:tc>
        <w:tc>
          <w:tcPr>
            <w:tcW w:w="3917" w:type="dxa"/>
            <w:vMerge w:val="restart"/>
          </w:tcPr>
          <w:p>
            <w:pPr>
              <w:pStyle w:val="TableParagraph"/>
              <w:rPr>
                <w:rFonts w:ascii="Times New Roman"/>
                <w:sz w:val="20"/>
              </w:rPr>
            </w:pPr>
          </w:p>
          <w:p>
            <w:pPr>
              <w:pStyle w:val="TableParagraph"/>
              <w:spacing w:line="373" w:lineRule="exact" w:before="120"/>
              <w:ind w:left="110"/>
              <w:rPr>
                <w:sz w:val="20"/>
              </w:rPr>
            </w:pPr>
            <w:r>
              <w:rPr>
                <w:sz w:val="20"/>
              </w:rPr>
              <w:t>以供海上育樂活動使用為目的。</w:t>
            </w:r>
          </w:p>
          <w:p>
            <w:pPr>
              <w:pStyle w:val="TableParagraph"/>
              <w:spacing w:line="320" w:lineRule="exact"/>
              <w:ind w:left="110"/>
              <w:rPr>
                <w:sz w:val="20"/>
              </w:rPr>
            </w:pPr>
            <w:r>
              <w:rPr>
                <w:rFonts w:ascii="Times New Roman" w:eastAsia="Times New Roman"/>
                <w:sz w:val="20"/>
              </w:rPr>
              <w:t>1.</w:t>
            </w:r>
            <w:r>
              <w:rPr>
                <w:sz w:val="20"/>
              </w:rPr>
              <w:t>禁止釣魚、炸魚、電魚、毒魚。</w:t>
            </w:r>
          </w:p>
          <w:p>
            <w:pPr>
              <w:pStyle w:val="TableParagraph"/>
              <w:spacing w:line="319" w:lineRule="exact"/>
              <w:ind w:left="110"/>
              <w:rPr>
                <w:sz w:val="20"/>
              </w:rPr>
            </w:pPr>
            <w:r>
              <w:rPr>
                <w:rFonts w:ascii="Times New Roman" w:eastAsia="Times New Roman"/>
                <w:sz w:val="20"/>
              </w:rPr>
              <w:t>2.</w:t>
            </w:r>
            <w:r>
              <w:rPr>
                <w:sz w:val="20"/>
              </w:rPr>
              <w:t>禁止捕獲珍稀海洋生物。</w:t>
            </w:r>
          </w:p>
          <w:p>
            <w:pPr>
              <w:pStyle w:val="TableParagraph"/>
              <w:spacing w:line="182" w:lineRule="auto" w:before="18"/>
              <w:ind w:left="310" w:right="24" w:hanging="200"/>
              <w:rPr>
                <w:sz w:val="20"/>
              </w:rPr>
            </w:pPr>
            <w:r>
              <w:rPr>
                <w:rFonts w:ascii="Times New Roman" w:eastAsia="Times New Roman"/>
                <w:w w:val="95"/>
                <w:sz w:val="20"/>
              </w:rPr>
              <w:t>3.</w:t>
            </w:r>
            <w:r>
              <w:rPr>
                <w:w w:val="95"/>
                <w:sz w:val="20"/>
              </w:rPr>
              <w:t>除經國家公園管理處之許可外，禁止投放</w:t>
            </w:r>
            <w:r>
              <w:rPr>
                <w:sz w:val="20"/>
              </w:rPr>
              <w:t>人工魚礁及興建人為設施。</w:t>
            </w:r>
          </w:p>
          <w:p>
            <w:pPr>
              <w:pStyle w:val="TableParagraph"/>
              <w:spacing w:line="297" w:lineRule="exact"/>
              <w:ind w:left="110"/>
              <w:rPr>
                <w:sz w:val="20"/>
              </w:rPr>
            </w:pPr>
            <w:r>
              <w:rPr>
                <w:rFonts w:ascii="Times New Roman" w:eastAsia="Times New Roman"/>
                <w:sz w:val="20"/>
              </w:rPr>
              <w:t>4.</w:t>
            </w:r>
            <w:r>
              <w:rPr>
                <w:sz w:val="20"/>
              </w:rPr>
              <w:t>禁止污染水質。</w:t>
            </w:r>
          </w:p>
          <w:p>
            <w:pPr>
              <w:pStyle w:val="TableParagraph"/>
              <w:spacing w:line="182" w:lineRule="auto" w:before="19"/>
              <w:ind w:left="110" w:right="94"/>
              <w:rPr>
                <w:sz w:val="20"/>
              </w:rPr>
            </w:pPr>
            <w:r>
              <w:rPr>
                <w:rFonts w:ascii="Times New Roman" w:eastAsia="Times New Roman"/>
                <w:w w:val="95"/>
                <w:sz w:val="20"/>
              </w:rPr>
              <w:t>5.</w:t>
            </w:r>
            <w:r>
              <w:rPr>
                <w:spacing w:val="-4"/>
                <w:w w:val="95"/>
                <w:sz w:val="20"/>
              </w:rPr>
              <w:t>除經國家公園管理處之許可外，禁止採伐</w:t>
            </w:r>
            <w:r>
              <w:rPr>
                <w:spacing w:val="-4"/>
                <w:sz w:val="20"/>
              </w:rPr>
              <w:t>石珊瑚及採礦。                      </w:t>
            </w:r>
            <w:r>
              <w:rPr>
                <w:rFonts w:ascii="Times New Roman" w:eastAsia="Times New Roman"/>
                <w:spacing w:val="-4"/>
                <w:w w:val="95"/>
                <w:sz w:val="20"/>
              </w:rPr>
              <w:t>6.</w:t>
            </w:r>
            <w:r>
              <w:rPr>
                <w:spacing w:val="-8"/>
                <w:w w:val="95"/>
                <w:sz w:val="20"/>
              </w:rPr>
              <w:t>本區從事海域遊憩活動時，應依「墾丁國</w:t>
            </w:r>
            <w:r>
              <w:rPr>
                <w:spacing w:val="-14"/>
                <w:sz w:val="20"/>
              </w:rPr>
              <w:t>家公園海域遊憩活動發展方案」之規定辦 理。</w:t>
            </w:r>
          </w:p>
        </w:tc>
        <w:tc>
          <w:tcPr>
            <w:tcW w:w="3490" w:type="dxa"/>
          </w:tcPr>
          <w:p>
            <w:pPr>
              <w:pStyle w:val="TableParagraph"/>
              <w:spacing w:line="299" w:lineRule="exact"/>
              <w:ind w:left="108"/>
              <w:rPr>
                <w:sz w:val="20"/>
              </w:rPr>
            </w:pPr>
            <w:r>
              <w:rPr>
                <w:sz w:val="20"/>
              </w:rPr>
              <w:t>白砂海域，即面臨白砂鼻之海灣。</w:t>
            </w:r>
          </w:p>
        </w:tc>
        <w:tc>
          <w:tcPr>
            <w:tcW w:w="926" w:type="dxa"/>
            <w:vMerge w:val="restart"/>
          </w:tcPr>
          <w:p>
            <w:pPr>
              <w:pStyle w:val="TableParagraph"/>
              <w:spacing w:before="70"/>
              <w:ind w:left="109"/>
              <w:rPr>
                <w:rFonts w:ascii="Times New Roman"/>
                <w:sz w:val="20"/>
              </w:rPr>
            </w:pPr>
            <w:r>
              <w:rPr>
                <w:rFonts w:ascii="Times New Roman"/>
                <w:sz w:val="20"/>
              </w:rPr>
              <w:t>1.3006</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3"/>
              <w:ind w:left="108"/>
              <w:rPr>
                <w:rFonts w:ascii="Times New Roman" w:hAnsi="Times New Roman"/>
                <w:sz w:val="20"/>
              </w:rPr>
            </w:pPr>
            <w:r>
              <w:rPr>
                <w:rFonts w:ascii="Times New Roman" w:hAnsi="Times New Roman"/>
                <w:sz w:val="20"/>
              </w:rPr>
              <w:t>21°56'2.49"N;120°42'46.29"E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21°55'48.87"N;120°42'51.95"E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21°55'43.35"N;120°43'8.00"E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9"/>
              </w:rPr>
            </w:pPr>
          </w:p>
          <w:p>
            <w:pPr>
              <w:pStyle w:val="TableParagraph"/>
              <w:spacing w:line="182" w:lineRule="auto"/>
              <w:ind w:left="107" w:right="276"/>
              <w:rPr>
                <w:sz w:val="20"/>
              </w:rPr>
            </w:pPr>
            <w:r>
              <w:rPr>
                <w:sz w:val="20"/>
              </w:rPr>
              <w:t>海域遊憩區 海上育樂區二</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2" w:lineRule="exact"/>
              <w:ind w:left="108"/>
              <w:rPr>
                <w:sz w:val="20"/>
              </w:rPr>
            </w:pPr>
            <w:r>
              <w:rPr>
                <w:sz w:val="20"/>
              </w:rPr>
              <w:t>南灣至跳石間距離海岸 </w:t>
            </w:r>
            <w:r>
              <w:rPr>
                <w:rFonts w:ascii="Times New Roman" w:eastAsia="Times New Roman"/>
                <w:sz w:val="20"/>
              </w:rPr>
              <w:t>300 </w:t>
            </w:r>
            <w:r>
              <w:rPr>
                <w:sz w:val="20"/>
              </w:rPr>
              <w:t>公尺寬之</w:t>
            </w:r>
          </w:p>
          <w:p>
            <w:pPr>
              <w:pStyle w:val="TableParagraph"/>
              <w:spacing w:line="288" w:lineRule="exact"/>
              <w:ind w:left="108"/>
              <w:rPr>
                <w:sz w:val="20"/>
              </w:rPr>
            </w:pPr>
            <w:r>
              <w:rPr>
                <w:sz w:val="20"/>
              </w:rPr>
              <w:t>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21°57'32.30"N;120°45'45.08"E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21°57'25.23"N;120°45'46.15"E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21°57'16.20"N;120°45'51.39"E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21°57'12.32"N;120°45'59.87"E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21°57'2.60"N;120°46'5.27"E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21°56'51.99"N;120°46'24.41"E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359"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vMerge w:val="restart"/>
          </w:tcPr>
          <w:p>
            <w:pPr>
              <w:pStyle w:val="TableParagraph"/>
              <w:rPr>
                <w:rFonts w:ascii="Times New Roman"/>
                <w:sz w:val="18"/>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21°56'48.79"N;120°46'33.93"E</w:t>
            </w: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rPr>
                <w:rFonts w:ascii="Times New Roman"/>
                <w:sz w:val="18"/>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21°56'58.82"N;120°46'39.17"E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37"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9"/>
              </w:rPr>
            </w:pPr>
          </w:p>
          <w:p>
            <w:pPr>
              <w:pStyle w:val="TableParagraph"/>
              <w:spacing w:line="182" w:lineRule="auto"/>
              <w:ind w:left="107" w:right="276"/>
              <w:rPr>
                <w:sz w:val="20"/>
              </w:rPr>
            </w:pPr>
            <w:r>
              <w:rPr>
                <w:sz w:val="20"/>
              </w:rPr>
              <w:t>海域遊憩區 海上育樂區三</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2" w:lineRule="exact"/>
              <w:ind w:left="108"/>
              <w:rPr>
                <w:sz w:val="20"/>
              </w:rPr>
            </w:pPr>
            <w:r>
              <w:rPr>
                <w:sz w:val="20"/>
              </w:rPr>
              <w:t>大灣海域，即墾丁社區背側之沙灘，</w:t>
            </w:r>
          </w:p>
          <w:p>
            <w:pPr>
              <w:pStyle w:val="TableParagraph"/>
              <w:spacing w:line="286" w:lineRule="exact"/>
              <w:ind w:left="108"/>
              <w:rPr>
                <w:sz w:val="20"/>
              </w:rPr>
            </w:pPr>
            <w:r>
              <w:rPr>
                <w:sz w:val="20"/>
              </w:rPr>
              <w:t>其距岸 </w:t>
            </w:r>
            <w:r>
              <w:rPr>
                <w:rFonts w:ascii="Times New Roman" w:eastAsia="Times New Roman"/>
                <w:sz w:val="20"/>
              </w:rPr>
              <w:t>300 </w:t>
            </w:r>
            <w:r>
              <w:rPr>
                <w:sz w:val="20"/>
              </w:rPr>
              <w:t>公尺寬之海域。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21°56'41.44"N;120°47'18.94"E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21°56'32.38"N;120°47'20.77"E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3"/>
              <w:ind w:left="108"/>
              <w:rPr>
                <w:rFonts w:ascii="Times New Roman" w:hAnsi="Times New Roman"/>
                <w:sz w:val="20"/>
              </w:rPr>
            </w:pPr>
            <w:r>
              <w:rPr>
                <w:rFonts w:ascii="Times New Roman" w:hAnsi="Times New Roman"/>
                <w:sz w:val="20"/>
              </w:rPr>
              <w:t>21°56'30.99"N;120°47'33.53"E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21°56'27.46"N;120°47'45.29"E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21°56'23.50"N;120°47'47.97"E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21°56'29.39"N;120°47'53.53"E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val="restart"/>
          </w:tcPr>
          <w:p>
            <w:pPr>
              <w:pStyle w:val="TableParagraph"/>
              <w:spacing w:before="4"/>
              <w:rPr>
                <w:rFonts w:ascii="Times New Roman"/>
                <w:sz w:val="21"/>
              </w:rPr>
            </w:pPr>
          </w:p>
          <w:p>
            <w:pPr>
              <w:pStyle w:val="TableParagraph"/>
              <w:spacing w:line="180" w:lineRule="auto"/>
              <w:ind w:left="107" w:right="276"/>
              <w:rPr>
                <w:sz w:val="20"/>
              </w:rPr>
            </w:pPr>
            <w:r>
              <w:rPr>
                <w:sz w:val="20"/>
              </w:rPr>
              <w:t>海域遊憩區 海上育樂區四</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01" w:lineRule="exact"/>
              <w:ind w:left="108"/>
              <w:rPr>
                <w:sz w:val="20"/>
              </w:rPr>
            </w:pPr>
            <w:r>
              <w:rPr>
                <w:sz w:val="20"/>
              </w:rPr>
              <w:t>小灣海域之內灣區。</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21°56'21.22"N;120°48'10.02"E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21°56'19.43"N;120°48'21.14"E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40"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spacing w:line="180" w:lineRule="auto" w:before="132"/>
              <w:ind w:left="107" w:right="276"/>
              <w:rPr>
                <w:sz w:val="20"/>
              </w:rPr>
            </w:pPr>
            <w:r>
              <w:rPr>
                <w:sz w:val="20"/>
              </w:rPr>
              <w:t>海域遊憩區 海上育樂區五</w:t>
            </w: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4" w:lineRule="exact"/>
              <w:ind w:left="108"/>
              <w:rPr>
                <w:sz w:val="20"/>
              </w:rPr>
            </w:pPr>
            <w:r>
              <w:rPr>
                <w:sz w:val="20"/>
              </w:rPr>
              <w:t>船帆石海域，珊瑚礁的前緣一般終止</w:t>
            </w:r>
          </w:p>
          <w:p>
            <w:pPr>
              <w:pStyle w:val="TableParagraph"/>
              <w:spacing w:line="287" w:lineRule="exact"/>
              <w:ind w:left="108"/>
              <w:rPr>
                <w:sz w:val="20"/>
              </w:rPr>
            </w:pPr>
            <w:r>
              <w:rPr>
                <w:sz w:val="20"/>
              </w:rPr>
              <w:t>於水深 </w:t>
            </w:r>
            <w:r>
              <w:rPr>
                <w:rFonts w:ascii="Times New Roman" w:eastAsia="Times New Roman"/>
                <w:sz w:val="20"/>
              </w:rPr>
              <w:t>15</w:t>
            </w:r>
            <w:r>
              <w:rPr>
                <w:sz w:val="20"/>
              </w:rPr>
              <w:t>－</w:t>
            </w:r>
            <w:r>
              <w:rPr>
                <w:rFonts w:ascii="Times New Roman" w:eastAsia="Times New Roman"/>
                <w:sz w:val="20"/>
              </w:rPr>
              <w:t>25 </w:t>
            </w:r>
            <w:r>
              <w:rPr>
                <w:sz w:val="20"/>
              </w:rPr>
              <w:t>公尺之間。</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21°56'2.60"N;120°49'2.11"E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21°55'50.36"N;120°49'15.89"E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21°56'1.87"N;120°49'21.06"E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8" w:hRule="atLeast"/>
        </w:trPr>
        <w:tc>
          <w:tcPr>
            <w:tcW w:w="1596" w:type="dxa"/>
            <w:vMerge w:val="restart"/>
          </w:tcPr>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9"/>
              </w:rPr>
            </w:pPr>
          </w:p>
          <w:p>
            <w:pPr>
              <w:pStyle w:val="TableParagraph"/>
              <w:spacing w:line="182" w:lineRule="auto"/>
              <w:ind w:left="107" w:right="96"/>
              <w:rPr>
                <w:sz w:val="20"/>
              </w:rPr>
            </w:pPr>
            <w:r>
              <w:rPr>
                <w:spacing w:val="-32"/>
                <w:sz w:val="20"/>
              </w:rPr>
              <w:t>發 電 廠 海 域 一般管制區</w:t>
            </w:r>
          </w:p>
        </w:tc>
        <w:tc>
          <w:tcPr>
            <w:tcW w:w="1238" w:type="dxa"/>
            <w:vMerge/>
            <w:tcBorders>
              <w:top w:val="nil"/>
            </w:tcBorders>
          </w:tcPr>
          <w:p>
            <w:pPr>
              <w:rPr>
                <w:sz w:val="2"/>
                <w:szCs w:val="2"/>
              </w:rPr>
            </w:pPr>
          </w:p>
        </w:tc>
        <w:tc>
          <w:tcPr>
            <w:tcW w:w="3917" w:type="dxa"/>
            <w:vMerge w:val="restart"/>
          </w:tcPr>
          <w:p>
            <w:pPr>
              <w:pStyle w:val="TableParagraph"/>
              <w:spacing w:line="372" w:lineRule="exact" w:before="85"/>
              <w:ind w:left="110"/>
              <w:rPr>
                <w:sz w:val="20"/>
              </w:rPr>
            </w:pPr>
            <w:r>
              <w:rPr>
                <w:sz w:val="20"/>
              </w:rPr>
              <w:t>以保護海洋生態資源及景觀為目的。</w:t>
            </w:r>
          </w:p>
          <w:p>
            <w:pPr>
              <w:pStyle w:val="TableParagraph"/>
              <w:spacing w:line="319" w:lineRule="exact"/>
              <w:ind w:left="110"/>
              <w:rPr>
                <w:sz w:val="20"/>
              </w:rPr>
            </w:pPr>
            <w:r>
              <w:rPr>
                <w:rFonts w:ascii="Times New Roman" w:eastAsia="Times New Roman"/>
                <w:w w:val="95"/>
                <w:sz w:val="20"/>
              </w:rPr>
              <w:t>1.</w:t>
            </w:r>
            <w:r>
              <w:rPr>
                <w:w w:val="95"/>
                <w:sz w:val="20"/>
              </w:rPr>
              <w:t>禁止炸魚、電魚、毒魚。</w:t>
            </w:r>
          </w:p>
          <w:p>
            <w:pPr>
              <w:pStyle w:val="TableParagraph"/>
              <w:spacing w:line="321" w:lineRule="exact"/>
              <w:ind w:left="110"/>
              <w:rPr>
                <w:sz w:val="20"/>
              </w:rPr>
            </w:pPr>
            <w:r>
              <w:rPr>
                <w:rFonts w:ascii="Times New Roman" w:eastAsia="Times New Roman"/>
                <w:w w:val="95"/>
                <w:sz w:val="20"/>
              </w:rPr>
              <w:t>2.</w:t>
            </w:r>
            <w:r>
              <w:rPr>
                <w:w w:val="95"/>
                <w:sz w:val="20"/>
              </w:rPr>
              <w:t>禁止捕獲珍稀海洋生物。</w:t>
            </w:r>
          </w:p>
          <w:p>
            <w:pPr>
              <w:pStyle w:val="TableParagraph"/>
              <w:spacing w:line="180" w:lineRule="auto" w:before="23"/>
              <w:ind w:left="310" w:right="24" w:hanging="200"/>
              <w:rPr>
                <w:sz w:val="20"/>
              </w:rPr>
            </w:pPr>
            <w:r>
              <w:rPr>
                <w:rFonts w:ascii="Times New Roman" w:eastAsia="Times New Roman"/>
                <w:w w:val="95"/>
                <w:sz w:val="20"/>
              </w:rPr>
              <w:t>3.</w:t>
            </w:r>
            <w:r>
              <w:rPr>
                <w:w w:val="95"/>
                <w:sz w:val="20"/>
              </w:rPr>
              <w:t>除經國家公園管理處之許可外，禁止投放</w:t>
            </w:r>
            <w:r>
              <w:rPr>
                <w:sz w:val="20"/>
              </w:rPr>
              <w:t>人工漁礁及興建人為設施。</w:t>
            </w:r>
          </w:p>
          <w:p>
            <w:pPr>
              <w:pStyle w:val="TableParagraph"/>
              <w:spacing w:line="352" w:lineRule="exact"/>
              <w:ind w:left="110"/>
              <w:rPr>
                <w:sz w:val="20"/>
              </w:rPr>
            </w:pPr>
            <w:r>
              <w:rPr>
                <w:rFonts w:ascii="Times New Roman" w:eastAsia="Times New Roman"/>
                <w:sz w:val="20"/>
              </w:rPr>
              <w:t>4.</w:t>
            </w:r>
            <w:r>
              <w:rPr>
                <w:sz w:val="20"/>
              </w:rPr>
              <w:t>禁止污染水質。</w:t>
            </w:r>
          </w:p>
        </w:tc>
        <w:tc>
          <w:tcPr>
            <w:tcW w:w="3490" w:type="dxa"/>
          </w:tcPr>
          <w:p>
            <w:pPr>
              <w:pStyle w:val="TableParagraph"/>
              <w:spacing w:line="299" w:lineRule="exact"/>
              <w:ind w:left="108"/>
              <w:rPr>
                <w:sz w:val="20"/>
              </w:rPr>
            </w:pPr>
            <w:r>
              <w:rPr>
                <w:sz w:val="20"/>
              </w:rPr>
              <w:t>雷打石至馬鞍山間之岸邊海域。</w:t>
            </w:r>
          </w:p>
        </w:tc>
        <w:tc>
          <w:tcPr>
            <w:tcW w:w="926" w:type="dxa"/>
            <w:vMerge w:val="restart"/>
          </w:tcPr>
          <w:p>
            <w:pPr>
              <w:pStyle w:val="TableParagraph"/>
              <w:spacing w:before="70"/>
              <w:ind w:left="109"/>
              <w:rPr>
                <w:rFonts w:ascii="Times New Roman"/>
                <w:sz w:val="20"/>
              </w:rPr>
            </w:pPr>
            <w:r>
              <w:rPr>
                <w:rFonts w:ascii="Times New Roman"/>
                <w:sz w:val="20"/>
              </w:rPr>
              <w:t>141.102</w:t>
            </w:r>
          </w:p>
          <w:p>
            <w:pPr>
              <w:pStyle w:val="TableParagraph"/>
              <w:spacing w:before="89"/>
              <w:ind w:left="109"/>
              <w:rPr>
                <w:rFonts w:ascii="Times New Roman"/>
                <w:sz w:val="20"/>
              </w:rPr>
            </w:pPr>
            <w:r>
              <w:rPr>
                <w:rFonts w:ascii="Times New Roman"/>
                <w:w w:val="99"/>
                <w:sz w:val="20"/>
              </w:rPr>
              <w:t>9</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21°55'10.72"N;120°44'23.08"E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21°55'10.81"N;120°44'37.19"E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6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5"/>
              <w:ind w:left="108"/>
              <w:rPr>
                <w:rFonts w:ascii="Times New Roman" w:hAnsi="Times New Roman"/>
                <w:sz w:val="20"/>
              </w:rPr>
            </w:pPr>
            <w:r>
              <w:rPr>
                <w:rFonts w:ascii="Times New Roman" w:hAnsi="Times New Roman"/>
                <w:sz w:val="20"/>
              </w:rPr>
              <w:t>21°55'28.20"N;120°44'37.27"E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21°55'36.70"N;120°44'47.64"E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21°55'46.04"N;120°44'37.24"E</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1281" w:hRule="atLeast"/>
        </w:trPr>
        <w:tc>
          <w:tcPr>
            <w:tcW w:w="1596" w:type="dxa"/>
          </w:tcPr>
          <w:p>
            <w:pPr>
              <w:pStyle w:val="TableParagraph"/>
              <w:rPr>
                <w:rFonts w:ascii="Times New Roman"/>
                <w:sz w:val="20"/>
              </w:rPr>
            </w:pPr>
          </w:p>
          <w:p>
            <w:pPr>
              <w:pStyle w:val="TableParagraph"/>
              <w:spacing w:line="180" w:lineRule="auto" w:before="126"/>
              <w:ind w:left="107" w:right="96"/>
              <w:rPr>
                <w:sz w:val="20"/>
              </w:rPr>
            </w:pPr>
            <w:r>
              <w:rPr>
                <w:spacing w:val="-32"/>
                <w:sz w:val="20"/>
              </w:rPr>
              <w:t>其 他 海 域 一 般管制區</w:t>
            </w:r>
          </w:p>
        </w:tc>
        <w:tc>
          <w:tcPr>
            <w:tcW w:w="1238" w:type="dxa"/>
          </w:tcPr>
          <w:p>
            <w:pPr>
              <w:pStyle w:val="TableParagraph"/>
              <w:rPr>
                <w:rFonts w:ascii="Times New Roman"/>
                <w:sz w:val="18"/>
              </w:rPr>
            </w:pPr>
          </w:p>
        </w:tc>
        <w:tc>
          <w:tcPr>
            <w:tcW w:w="3917" w:type="dxa"/>
          </w:tcPr>
          <w:p>
            <w:pPr>
              <w:pStyle w:val="TableParagraph"/>
              <w:spacing w:line="182" w:lineRule="auto" w:before="31"/>
              <w:ind w:left="310" w:right="24" w:hanging="200"/>
              <w:rPr>
                <w:sz w:val="20"/>
              </w:rPr>
            </w:pPr>
            <w:r>
              <w:rPr>
                <w:rFonts w:ascii="Times New Roman" w:eastAsia="Times New Roman"/>
                <w:w w:val="95"/>
                <w:sz w:val="20"/>
              </w:rPr>
              <w:t>5.</w:t>
            </w:r>
            <w:r>
              <w:rPr>
                <w:w w:val="95"/>
                <w:sz w:val="20"/>
              </w:rPr>
              <w:t>除經國家公園管理處之許可外，禁止採伐</w:t>
            </w:r>
            <w:r>
              <w:rPr>
                <w:sz w:val="20"/>
              </w:rPr>
              <w:t>石珊瑚及採礦。</w:t>
            </w:r>
          </w:p>
          <w:p>
            <w:pPr>
              <w:pStyle w:val="TableParagraph"/>
              <w:spacing w:line="297" w:lineRule="exact"/>
              <w:ind w:left="110"/>
              <w:rPr>
                <w:sz w:val="20"/>
              </w:rPr>
            </w:pPr>
            <w:r>
              <w:rPr>
                <w:rFonts w:ascii="Times New Roman" w:eastAsia="Times New Roman"/>
                <w:sz w:val="20"/>
              </w:rPr>
              <w:t>6.</w:t>
            </w:r>
            <w:r>
              <w:rPr>
                <w:sz w:val="20"/>
              </w:rPr>
              <w:t>除經國家公園管理處之許可外，禁止釣</w:t>
            </w:r>
          </w:p>
          <w:p>
            <w:pPr>
              <w:pStyle w:val="TableParagraph"/>
              <w:spacing w:line="288" w:lineRule="exact"/>
              <w:ind w:left="310"/>
              <w:rPr>
                <w:sz w:val="20"/>
              </w:rPr>
            </w:pPr>
            <w:r>
              <w:rPr>
                <w:sz w:val="20"/>
              </w:rPr>
              <w:t>魚。</w:t>
            </w:r>
          </w:p>
        </w:tc>
        <w:tc>
          <w:tcPr>
            <w:tcW w:w="3490" w:type="dxa"/>
          </w:tcPr>
          <w:p>
            <w:pPr>
              <w:pStyle w:val="TableParagraph"/>
              <w:spacing w:line="182" w:lineRule="auto" w:before="31"/>
              <w:ind w:left="108" w:right="95"/>
              <w:jc w:val="both"/>
              <w:rPr>
                <w:sz w:val="20"/>
              </w:rPr>
            </w:pPr>
            <w:r>
              <w:rPr>
                <w:sz w:val="20"/>
              </w:rPr>
              <w:t>除前述各區外，距海岸線約 </w:t>
            </w:r>
            <w:r>
              <w:rPr>
                <w:rFonts w:ascii="Times New Roman" w:eastAsia="Times New Roman"/>
                <w:sz w:val="20"/>
              </w:rPr>
              <w:t>1 </w:t>
            </w:r>
            <w:r>
              <w:rPr>
                <w:sz w:val="20"/>
              </w:rPr>
              <w:t>公里範</w:t>
            </w:r>
            <w:r>
              <w:rPr>
                <w:w w:val="95"/>
                <w:sz w:val="20"/>
              </w:rPr>
              <w:t>圍內之海域及貓鼻頭至鵝鑾鼻間之海</w:t>
            </w:r>
            <w:r>
              <w:rPr>
                <w:sz w:val="20"/>
              </w:rPr>
              <w:t>域，均劃設為其他海域一般管制區。</w:t>
            </w:r>
          </w:p>
        </w:tc>
        <w:tc>
          <w:tcPr>
            <w:tcW w:w="926" w:type="dxa"/>
          </w:tcPr>
          <w:p>
            <w:pPr>
              <w:pStyle w:val="TableParagraph"/>
              <w:rPr>
                <w:rFonts w:ascii="Times New Roman"/>
                <w:sz w:val="18"/>
              </w:rPr>
            </w:pPr>
          </w:p>
        </w:tc>
        <w:tc>
          <w:tcPr>
            <w:tcW w:w="1277" w:type="dxa"/>
          </w:tcPr>
          <w:p>
            <w:pPr>
              <w:pStyle w:val="TableParagraph"/>
              <w:rPr>
                <w:rFonts w:ascii="Times New Roman"/>
                <w:sz w:val="18"/>
              </w:rPr>
            </w:pPr>
          </w:p>
        </w:tc>
        <w:tc>
          <w:tcPr>
            <w:tcW w:w="2584" w:type="dxa"/>
          </w:tcPr>
          <w:p>
            <w:pPr>
              <w:pStyle w:val="TableParagraph"/>
              <w:rPr>
                <w:rFonts w:ascii="Times New Roman"/>
                <w:sz w:val="18"/>
              </w:rPr>
            </w:pPr>
          </w:p>
        </w:tc>
      </w:tr>
      <w:tr>
        <w:trPr>
          <w:trHeight w:val="348" w:hRule="atLeast"/>
        </w:trPr>
        <w:tc>
          <w:tcPr>
            <w:tcW w:w="1596" w:type="dxa"/>
            <w:tcBorders>
              <w:bottom w:val="nil"/>
            </w:tcBorders>
          </w:tcPr>
          <w:p>
            <w:pPr>
              <w:pStyle w:val="TableParagraph"/>
              <w:rPr>
                <w:rFonts w:ascii="Times New Roman"/>
                <w:sz w:val="18"/>
              </w:rPr>
            </w:pPr>
          </w:p>
        </w:tc>
        <w:tc>
          <w:tcPr>
            <w:tcW w:w="1238" w:type="dxa"/>
            <w:tcBorders>
              <w:bottom w:val="nil"/>
            </w:tcBorders>
          </w:tcPr>
          <w:p>
            <w:pPr>
              <w:pStyle w:val="TableParagraph"/>
              <w:rPr>
                <w:rFonts w:ascii="Times New Roman"/>
                <w:sz w:val="18"/>
              </w:rPr>
            </w:pPr>
          </w:p>
        </w:tc>
        <w:tc>
          <w:tcPr>
            <w:tcW w:w="3917" w:type="dxa"/>
            <w:tcBorders>
              <w:bottom w:val="nil"/>
            </w:tcBorders>
          </w:tcPr>
          <w:p>
            <w:pPr>
              <w:pStyle w:val="TableParagraph"/>
              <w:spacing w:line="329" w:lineRule="exact"/>
              <w:ind w:left="110"/>
              <w:rPr>
                <w:sz w:val="20"/>
              </w:rPr>
            </w:pPr>
            <w:r>
              <w:rPr>
                <w:sz w:val="20"/>
              </w:rPr>
              <w:t>海域生態保護區內之海域以保護海洋環境</w:t>
            </w:r>
          </w:p>
        </w:tc>
        <w:tc>
          <w:tcPr>
            <w:tcW w:w="3490" w:type="dxa"/>
            <w:tcBorders>
              <w:bottom w:val="nil"/>
            </w:tcBorders>
          </w:tcPr>
          <w:p>
            <w:pPr>
              <w:pStyle w:val="TableParagraph"/>
              <w:rPr>
                <w:rFonts w:ascii="Times New Roman"/>
                <w:sz w:val="18"/>
              </w:rPr>
            </w:pPr>
          </w:p>
        </w:tc>
        <w:tc>
          <w:tcPr>
            <w:tcW w:w="926" w:type="dxa"/>
            <w:tcBorders>
              <w:bottom w:val="nil"/>
            </w:tcBorders>
          </w:tcPr>
          <w:p>
            <w:pPr>
              <w:pStyle w:val="TableParagraph"/>
              <w:spacing w:before="70"/>
              <w:ind w:left="109"/>
              <w:rPr>
                <w:rFonts w:ascii="Times New Roman"/>
                <w:sz w:val="20"/>
              </w:rPr>
            </w:pPr>
            <w:r>
              <w:rPr>
                <w:rFonts w:ascii="Times New Roman"/>
                <w:sz w:val="20"/>
              </w:rPr>
              <w:t>576.605</w:t>
            </w:r>
          </w:p>
        </w:tc>
        <w:tc>
          <w:tcPr>
            <w:tcW w:w="1277" w:type="dxa"/>
            <w:tcBorders>
              <w:bottom w:val="nil"/>
            </w:tcBorders>
          </w:tcPr>
          <w:p>
            <w:pPr>
              <w:pStyle w:val="TableParagraph"/>
              <w:rPr>
                <w:rFonts w:ascii="Times New Roman"/>
                <w:sz w:val="18"/>
              </w:rPr>
            </w:pPr>
          </w:p>
        </w:tc>
        <w:tc>
          <w:tcPr>
            <w:tcW w:w="2584" w:type="dxa"/>
            <w:tcBorders>
              <w:bottom w:val="nil"/>
            </w:tcBorders>
          </w:tcPr>
          <w:p>
            <w:pPr>
              <w:pStyle w:val="TableParagraph"/>
              <w:spacing w:line="329" w:lineRule="exact"/>
              <w:ind w:left="109"/>
              <w:rPr>
                <w:sz w:val="20"/>
              </w:rPr>
            </w:pPr>
            <w:r>
              <w:rPr>
                <w:sz w:val="20"/>
              </w:rPr>
              <w:t>保護性地區是代表東沙環</w:t>
            </w:r>
          </w:p>
        </w:tc>
      </w:tr>
      <w:tr>
        <w:trPr>
          <w:trHeight w:val="32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10" w:lineRule="exact"/>
              <w:ind w:left="110"/>
              <w:rPr>
                <w:sz w:val="20"/>
              </w:rPr>
            </w:pPr>
            <w:r>
              <w:rPr>
                <w:spacing w:val="-9"/>
                <w:sz w:val="20"/>
              </w:rPr>
              <w:t>及維護生物多樣性為目的，其使用應依下列</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spacing w:before="40"/>
              <w:ind w:left="109"/>
              <w:rPr>
                <w:rFonts w:ascii="Times New Roman"/>
                <w:sz w:val="20"/>
              </w:rPr>
            </w:pPr>
            <w:r>
              <w:rPr>
                <w:rFonts w:ascii="Times New Roman"/>
                <w:w w:val="99"/>
                <w:sz w:val="20"/>
              </w:rPr>
              <w:t>3</w:t>
            </w: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10" w:lineRule="exact"/>
              <w:ind w:left="109"/>
              <w:rPr>
                <w:sz w:val="20"/>
              </w:rPr>
            </w:pPr>
            <w:r>
              <w:rPr>
                <w:sz w:val="20"/>
              </w:rPr>
              <w:t>礁國家公園特色之核心資</w:t>
            </w:r>
          </w:p>
        </w:tc>
      </w:tr>
      <w:tr>
        <w:trPr>
          <w:trHeight w:val="318"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9" w:lineRule="exact"/>
              <w:ind w:left="110"/>
              <w:rPr>
                <w:sz w:val="20"/>
              </w:rPr>
            </w:pPr>
            <w:r>
              <w:rPr>
                <w:sz w:val="20"/>
              </w:rPr>
              <w:t>規定：</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299" w:lineRule="exact"/>
              <w:ind w:left="109"/>
              <w:rPr>
                <w:sz w:val="20"/>
              </w:rPr>
            </w:pPr>
            <w:r>
              <w:rPr>
                <w:sz w:val="20"/>
              </w:rPr>
              <w:t>源地區，屬完整且大面積之</w:t>
            </w:r>
          </w:p>
        </w:tc>
      </w:tr>
      <w:tr>
        <w:trPr>
          <w:trHeight w:val="31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9" w:lineRule="exact"/>
              <w:ind w:left="110"/>
              <w:rPr>
                <w:sz w:val="20"/>
              </w:rPr>
            </w:pPr>
            <w:r>
              <w:rPr>
                <w:sz w:val="20"/>
              </w:rPr>
              <w:t>（一</w:t>
            </w:r>
            <w:r>
              <w:rPr>
                <w:spacing w:val="-99"/>
                <w:sz w:val="20"/>
              </w:rPr>
              <w:t>）</w:t>
            </w:r>
            <w:r>
              <w:rPr>
                <w:sz w:val="20"/>
              </w:rPr>
              <w:t>除為供學術研究或公共安全及公園管</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299" w:lineRule="exact"/>
              <w:ind w:left="109"/>
              <w:rPr>
                <w:sz w:val="20"/>
              </w:rPr>
            </w:pPr>
            <w:r>
              <w:rPr>
                <w:sz w:val="20"/>
              </w:rPr>
              <w:t>生態單元，應維持為原來生</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0" w:lineRule="exact"/>
              <w:ind w:left="110"/>
              <w:rPr>
                <w:sz w:val="20"/>
              </w:rPr>
            </w:pPr>
            <w:r>
              <w:rPr>
                <w:sz w:val="20"/>
              </w:rPr>
              <w:t>理上特殊需要，經國家公園主管機關許可</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0" w:lineRule="exact"/>
              <w:ind w:left="109"/>
              <w:rPr>
                <w:sz w:val="20"/>
              </w:rPr>
            </w:pPr>
            <w:r>
              <w:rPr>
                <w:sz w:val="20"/>
              </w:rPr>
              <w:t>態運轉之體系，使區內之生</w:t>
            </w:r>
          </w:p>
        </w:tc>
      </w:tr>
      <w:tr>
        <w:trPr>
          <w:trHeight w:val="311"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1" w:lineRule="exact"/>
              <w:ind w:left="110"/>
              <w:rPr>
                <w:sz w:val="20"/>
              </w:rPr>
            </w:pPr>
            <w:r>
              <w:rPr>
                <w:sz w:val="20"/>
              </w:rPr>
              <w:t>外，禁止從事下列行為：</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291" w:lineRule="exact"/>
              <w:ind w:left="109"/>
              <w:rPr>
                <w:sz w:val="20"/>
              </w:rPr>
            </w:pPr>
            <w:r>
              <w:rPr>
                <w:spacing w:val="-33"/>
                <w:sz w:val="20"/>
              </w:rPr>
              <w:t>態 資 源 永 保 其 物 種 多 樣</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1" w:lineRule="exact"/>
              <w:ind w:left="110"/>
              <w:rPr>
                <w:sz w:val="20"/>
              </w:rPr>
            </w:pPr>
            <w:r>
              <w:rPr>
                <w:rFonts w:ascii="Times New Roman" w:eastAsia="Times New Roman"/>
                <w:sz w:val="20"/>
              </w:rPr>
              <w:t>1.</w:t>
            </w:r>
            <w:r>
              <w:rPr>
                <w:sz w:val="20"/>
              </w:rPr>
              <w:t>興建任何建築物及人工設施。</w:t>
            </w:r>
          </w:p>
        </w:tc>
        <w:tc>
          <w:tcPr>
            <w:tcW w:w="3490" w:type="dxa"/>
            <w:tcBorders>
              <w:top w:val="nil"/>
              <w:bottom w:val="nil"/>
            </w:tcBorders>
          </w:tcPr>
          <w:p>
            <w:pPr>
              <w:pStyle w:val="TableParagraph"/>
              <w:spacing w:line="301" w:lineRule="exact"/>
              <w:ind w:left="108"/>
              <w:rPr>
                <w:sz w:val="20"/>
              </w:rPr>
            </w:pPr>
            <w:r>
              <w:rPr>
                <w:sz w:val="20"/>
              </w:rPr>
              <w:t>範圍包括東沙環礁之礁台、礁外斜坡</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1" w:lineRule="exact"/>
              <w:ind w:left="109"/>
              <w:rPr>
                <w:sz w:val="20"/>
              </w:rPr>
            </w:pPr>
            <w:r>
              <w:rPr>
                <w:sz w:val="20"/>
              </w:rPr>
              <w:t>性、歧異性、自足性與自我</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0" w:lineRule="exact"/>
              <w:ind w:left="110"/>
              <w:rPr>
                <w:sz w:val="20"/>
              </w:rPr>
            </w:pPr>
            <w:r>
              <w:rPr>
                <w:rFonts w:ascii="Times New Roman" w:eastAsia="Times New Roman"/>
                <w:sz w:val="20"/>
              </w:rPr>
              <w:t>2.</w:t>
            </w:r>
            <w:r>
              <w:rPr>
                <w:sz w:val="20"/>
              </w:rPr>
              <w:t>捕撈生物及採取底泥、岩石、礦物等天然</w:t>
            </w:r>
          </w:p>
        </w:tc>
        <w:tc>
          <w:tcPr>
            <w:tcW w:w="3490" w:type="dxa"/>
            <w:tcBorders>
              <w:top w:val="nil"/>
              <w:bottom w:val="nil"/>
            </w:tcBorders>
          </w:tcPr>
          <w:p>
            <w:pPr>
              <w:pStyle w:val="TableParagraph"/>
              <w:spacing w:line="300" w:lineRule="exact"/>
              <w:ind w:left="108"/>
              <w:rPr>
                <w:sz w:val="20"/>
              </w:rPr>
            </w:pPr>
            <w:r>
              <w:rPr>
                <w:spacing w:val="-5"/>
                <w:sz w:val="20"/>
              </w:rPr>
              <w:t>及環礁內潟湖等區域</w:t>
            </w:r>
            <w:r>
              <w:rPr>
                <w:spacing w:val="-9"/>
                <w:sz w:val="20"/>
              </w:rPr>
              <w:t>（</w:t>
            </w:r>
            <w:r>
              <w:rPr>
                <w:rFonts w:ascii="Times New Roman" w:eastAsia="Times New Roman"/>
                <w:spacing w:val="-9"/>
                <w:sz w:val="20"/>
              </w:rPr>
              <w:t>O</w:t>
            </w:r>
            <w:r>
              <w:rPr>
                <w:spacing w:val="-17"/>
                <w:sz w:val="20"/>
              </w:rPr>
              <w:t>、</w:t>
            </w:r>
            <w:r>
              <w:rPr>
                <w:rFonts w:ascii="Times New Roman" w:eastAsia="Times New Roman"/>
                <w:spacing w:val="-21"/>
                <w:sz w:val="20"/>
              </w:rPr>
              <w:t>C</w:t>
            </w:r>
            <w:r>
              <w:rPr>
                <w:spacing w:val="-17"/>
                <w:sz w:val="20"/>
              </w:rPr>
              <w:t>、</w:t>
            </w:r>
            <w:r>
              <w:rPr>
                <w:rFonts w:ascii="Times New Roman" w:eastAsia="Times New Roman"/>
                <w:spacing w:val="-20"/>
                <w:sz w:val="20"/>
              </w:rPr>
              <w:t>D</w:t>
            </w:r>
            <w:r>
              <w:rPr>
                <w:spacing w:val="-20"/>
                <w:sz w:val="20"/>
              </w:rPr>
              <w:t>、</w:t>
            </w:r>
            <w:r>
              <w:rPr>
                <w:rFonts w:ascii="Times New Roman" w:eastAsia="Times New Roman"/>
                <w:sz w:val="20"/>
              </w:rPr>
              <w:t>P </w:t>
            </w:r>
            <w:r>
              <w:rPr>
                <w:sz w:val="20"/>
              </w:rPr>
              <w:t>等</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0" w:lineRule="exact"/>
              <w:ind w:left="109"/>
              <w:rPr>
                <w:sz w:val="20"/>
              </w:rPr>
            </w:pPr>
            <w:r>
              <w:rPr>
                <w:sz w:val="20"/>
              </w:rPr>
              <w:t>調節性等特性。保護地區經</w:t>
            </w:r>
          </w:p>
        </w:tc>
      </w:tr>
      <w:tr>
        <w:trPr>
          <w:trHeight w:val="1920" w:hRule="atLeast"/>
        </w:trPr>
        <w:tc>
          <w:tcPr>
            <w:tcW w:w="1596" w:type="dxa"/>
            <w:tcBorders>
              <w:top w:val="nil"/>
              <w:bottom w:val="nil"/>
            </w:tcBorders>
          </w:tcPr>
          <w:p>
            <w:pPr>
              <w:pStyle w:val="TableParagraph"/>
              <w:rPr>
                <w:rFonts w:ascii="Times New Roman"/>
                <w:sz w:val="22"/>
              </w:rPr>
            </w:pPr>
          </w:p>
          <w:p>
            <w:pPr>
              <w:pStyle w:val="TableParagraph"/>
              <w:spacing w:before="3"/>
              <w:rPr>
                <w:rFonts w:ascii="Times New Roman"/>
                <w:sz w:val="20"/>
              </w:rPr>
            </w:pPr>
          </w:p>
          <w:p>
            <w:pPr>
              <w:pStyle w:val="TableParagraph"/>
              <w:spacing w:line="180" w:lineRule="auto"/>
              <w:ind w:left="107" w:right="95"/>
              <w:jc w:val="both"/>
              <w:rPr>
                <w:rFonts w:ascii="Times New Roman" w:eastAsia="Times New Roman"/>
                <w:sz w:val="20"/>
              </w:rPr>
            </w:pPr>
            <w:r>
              <w:rPr>
                <w:spacing w:val="19"/>
                <w:sz w:val="20"/>
              </w:rPr>
              <w:t>生態保護區</w:t>
            </w:r>
            <w:r>
              <w:rPr>
                <w:rFonts w:ascii="Times New Roman" w:eastAsia="Times New Roman"/>
                <w:spacing w:val="-19"/>
                <w:sz w:val="20"/>
              </w:rPr>
              <w:t>( </w:t>
            </w:r>
            <w:r>
              <w:rPr>
                <w:sz w:val="20"/>
              </w:rPr>
              <w:t>環</w:t>
            </w:r>
            <w:r>
              <w:rPr>
                <w:spacing w:val="-32"/>
                <w:sz w:val="20"/>
              </w:rPr>
              <w:t>礁 海 域 生 態 保護區</w:t>
            </w:r>
            <w:r>
              <w:rPr>
                <w:rFonts w:ascii="Times New Roman" w:eastAsia="Times New Roman"/>
                <w:spacing w:val="-32"/>
                <w:sz w:val="20"/>
              </w:rPr>
              <w:t>)</w:t>
            </w:r>
          </w:p>
        </w:tc>
        <w:tc>
          <w:tcPr>
            <w:tcW w:w="1238" w:type="dxa"/>
            <w:tcBorders>
              <w:top w:val="nil"/>
              <w:bottom w:val="nil"/>
            </w:tcBorders>
          </w:tcPr>
          <w:p>
            <w:pPr>
              <w:pStyle w:val="TableParagraph"/>
              <w:spacing w:line="373" w:lineRule="exact" w:before="90"/>
              <w:ind w:left="120"/>
              <w:rPr>
                <w:sz w:val="20"/>
              </w:rPr>
            </w:pPr>
            <w:r>
              <w:rPr>
                <w:sz w:val="20"/>
              </w:rPr>
              <w:t>國家公園法</w:t>
            </w:r>
          </w:p>
          <w:p>
            <w:pPr>
              <w:pStyle w:val="TableParagraph"/>
              <w:spacing w:line="180" w:lineRule="auto" w:before="23"/>
              <w:ind w:left="187" w:right="170"/>
              <w:rPr>
                <w:rFonts w:ascii="Times New Roman" w:eastAsia="Times New Roman"/>
                <w:sz w:val="20"/>
              </w:rPr>
            </w:pPr>
            <w:r>
              <w:rPr>
                <w:rFonts w:ascii="Times New Roman" w:eastAsia="Times New Roman"/>
                <w:sz w:val="20"/>
              </w:rPr>
              <w:t>(</w:t>
            </w:r>
            <w:r>
              <w:rPr>
                <w:sz w:val="20"/>
              </w:rPr>
              <w:t>東沙環礁國家公園</w:t>
            </w:r>
            <w:r>
              <w:rPr>
                <w:rFonts w:ascii="Times New Roman" w:eastAsia="Times New Roman"/>
                <w:sz w:val="20"/>
              </w:rPr>
              <w:t>)</w:t>
            </w:r>
          </w:p>
          <w:p>
            <w:pPr>
              <w:pStyle w:val="TableParagraph"/>
              <w:spacing w:before="3"/>
              <w:rPr>
                <w:rFonts w:ascii="Times New Roman"/>
                <w:sz w:val="31"/>
              </w:rPr>
            </w:pPr>
          </w:p>
          <w:p>
            <w:pPr>
              <w:pStyle w:val="TableParagraph"/>
              <w:ind w:left="100" w:right="85"/>
              <w:jc w:val="center"/>
              <w:rPr>
                <w:rFonts w:ascii="Times New Roman"/>
                <w:sz w:val="20"/>
              </w:rPr>
            </w:pPr>
            <w:r>
              <w:rPr>
                <w:rFonts w:ascii="Times New Roman"/>
                <w:sz w:val="20"/>
              </w:rPr>
              <w:t>WGS-84</w:t>
            </w:r>
          </w:p>
        </w:tc>
        <w:tc>
          <w:tcPr>
            <w:tcW w:w="3917" w:type="dxa"/>
            <w:tcBorders>
              <w:top w:val="nil"/>
              <w:bottom w:val="nil"/>
            </w:tcBorders>
          </w:tcPr>
          <w:p>
            <w:pPr>
              <w:pStyle w:val="TableParagraph"/>
              <w:spacing w:line="304" w:lineRule="exact"/>
              <w:ind w:left="110"/>
              <w:rPr>
                <w:sz w:val="20"/>
              </w:rPr>
            </w:pPr>
            <w:r>
              <w:rPr>
                <w:sz w:val="20"/>
              </w:rPr>
              <w:t>物。</w:t>
            </w:r>
          </w:p>
          <w:p>
            <w:pPr>
              <w:pStyle w:val="TableParagraph"/>
              <w:spacing w:line="182" w:lineRule="auto" w:before="18"/>
              <w:ind w:left="110" w:right="24"/>
              <w:rPr>
                <w:sz w:val="20"/>
              </w:rPr>
            </w:pPr>
            <w:r>
              <w:rPr>
                <w:rFonts w:ascii="Times New Roman" w:eastAsia="Times New Roman"/>
                <w:w w:val="95"/>
                <w:sz w:val="20"/>
              </w:rPr>
              <w:t>3.</w:t>
            </w:r>
            <w:r>
              <w:rPr>
                <w:w w:val="95"/>
                <w:sz w:val="20"/>
              </w:rPr>
              <w:t>投放人工魚礁、勘採礦物土石、爆破或其</w:t>
            </w:r>
            <w:r>
              <w:rPr>
                <w:sz w:val="20"/>
              </w:rPr>
              <w:t>他改變地形和破壞資源等行為。        </w:t>
            </w:r>
            <w:r>
              <w:rPr>
                <w:rFonts w:ascii="Times New Roman" w:eastAsia="Times New Roman"/>
                <w:sz w:val="20"/>
              </w:rPr>
              <w:t>4.</w:t>
            </w:r>
            <w:r>
              <w:rPr>
                <w:sz w:val="20"/>
              </w:rPr>
              <w:t>採取、打撈水下文化資產。</w:t>
            </w:r>
          </w:p>
          <w:p>
            <w:pPr>
              <w:pStyle w:val="TableParagraph"/>
              <w:spacing w:line="294" w:lineRule="exact"/>
              <w:ind w:left="110"/>
              <w:rPr>
                <w:sz w:val="20"/>
              </w:rPr>
            </w:pPr>
            <w:r>
              <w:rPr>
                <w:rFonts w:ascii="Times New Roman" w:eastAsia="Times New Roman"/>
                <w:sz w:val="20"/>
              </w:rPr>
              <w:t>5.</w:t>
            </w:r>
            <w:r>
              <w:rPr>
                <w:sz w:val="20"/>
              </w:rPr>
              <w:t>使用化學藥劑。</w:t>
            </w:r>
          </w:p>
          <w:p>
            <w:pPr>
              <w:pStyle w:val="TableParagraph"/>
              <w:spacing w:line="317" w:lineRule="exact"/>
              <w:ind w:left="110"/>
              <w:rPr>
                <w:sz w:val="20"/>
              </w:rPr>
            </w:pPr>
            <w:r>
              <w:rPr>
                <w:sz w:val="20"/>
              </w:rPr>
              <w:t>（二</w:t>
            </w:r>
            <w:r>
              <w:rPr>
                <w:spacing w:val="-48"/>
                <w:sz w:val="20"/>
              </w:rPr>
              <w:t>）</w:t>
            </w:r>
            <w:r>
              <w:rPr>
                <w:spacing w:val="-4"/>
                <w:sz w:val="20"/>
              </w:rPr>
              <w:t>除經國家公園管理處之許可，得作學</w:t>
            </w:r>
          </w:p>
        </w:tc>
        <w:tc>
          <w:tcPr>
            <w:tcW w:w="3490" w:type="dxa"/>
            <w:tcBorders>
              <w:top w:val="nil"/>
              <w:bottom w:val="nil"/>
            </w:tcBorders>
          </w:tcPr>
          <w:p>
            <w:pPr>
              <w:pStyle w:val="TableParagraph"/>
              <w:spacing w:line="180" w:lineRule="auto" w:before="6"/>
              <w:ind w:left="108" w:right="96"/>
              <w:jc w:val="both"/>
              <w:rPr>
                <w:sz w:val="20"/>
              </w:rPr>
            </w:pPr>
            <w:r>
              <w:rPr>
                <w:rFonts w:ascii="Times New Roman" w:eastAsia="Times New Roman"/>
                <w:w w:val="99"/>
                <w:sz w:val="20"/>
              </w:rPr>
              <w:t>4</w:t>
            </w:r>
            <w:r>
              <w:rPr>
                <w:rFonts w:ascii="Times New Roman" w:eastAsia="Times New Roman"/>
                <w:spacing w:val="1"/>
                <w:sz w:val="20"/>
              </w:rPr>
              <w:t>  </w:t>
            </w:r>
            <w:r>
              <w:rPr>
                <w:w w:val="99"/>
                <w:sz w:val="20"/>
              </w:rPr>
              <w:t>點座標連線內之水域</w:t>
            </w:r>
            <w:r>
              <w:rPr>
                <w:spacing w:val="-113"/>
                <w:w w:val="99"/>
                <w:sz w:val="20"/>
              </w:rPr>
              <w:t>）</w:t>
            </w:r>
            <w:r>
              <w:rPr>
                <w:spacing w:val="-3"/>
                <w:w w:val="99"/>
                <w:sz w:val="20"/>
              </w:rPr>
              <w:t>，主要保護珊</w:t>
            </w:r>
            <w:r>
              <w:rPr>
                <w:sz w:val="20"/>
              </w:rPr>
              <w:t>瑚礁與豐富的海洋生態資源及其棲息環境。</w:t>
            </w:r>
          </w:p>
          <w:p>
            <w:pPr>
              <w:pStyle w:val="TableParagraph"/>
              <w:spacing w:line="180" w:lineRule="auto" w:before="6"/>
              <w:ind w:left="108" w:right="1528"/>
              <w:rPr>
                <w:rFonts w:ascii="Times New Roman" w:hAnsi="Times New Roman"/>
                <w:sz w:val="20"/>
              </w:rPr>
            </w:pPr>
            <w:r>
              <w:rPr>
                <w:rFonts w:ascii="Times New Roman" w:hAnsi="Times New Roman"/>
                <w:w w:val="105"/>
                <w:sz w:val="20"/>
              </w:rPr>
              <w:t>O:116</w:t>
            </w:r>
            <w:r>
              <w:rPr>
                <w:w w:val="105"/>
                <w:sz w:val="20"/>
              </w:rPr>
              <w:t>°</w:t>
            </w:r>
            <w:r>
              <w:rPr>
                <w:rFonts w:ascii="Times New Roman" w:hAnsi="Times New Roman"/>
                <w:w w:val="105"/>
                <w:sz w:val="20"/>
              </w:rPr>
              <w:t>45’E,</w:t>
            </w:r>
            <w:r>
              <w:rPr>
                <w:rFonts w:ascii="Times New Roman" w:hAnsi="Times New Roman"/>
                <w:spacing w:val="-26"/>
                <w:w w:val="105"/>
                <w:sz w:val="20"/>
              </w:rPr>
              <w:t> </w:t>
            </w:r>
            <w:r>
              <w:rPr>
                <w:rFonts w:ascii="Times New Roman" w:hAnsi="Times New Roman"/>
                <w:w w:val="105"/>
                <w:sz w:val="20"/>
              </w:rPr>
              <w:t>20</w:t>
            </w:r>
            <w:r>
              <w:rPr>
                <w:w w:val="105"/>
                <w:sz w:val="20"/>
              </w:rPr>
              <w:t>°</w:t>
            </w:r>
            <w:r>
              <w:rPr>
                <w:rFonts w:ascii="Times New Roman" w:hAnsi="Times New Roman"/>
                <w:w w:val="105"/>
                <w:sz w:val="20"/>
              </w:rPr>
              <w:t>49’N C:</w:t>
            </w:r>
            <w:r>
              <w:rPr>
                <w:rFonts w:ascii="Times New Roman" w:hAnsi="Times New Roman"/>
                <w:spacing w:val="-27"/>
                <w:w w:val="105"/>
                <w:sz w:val="20"/>
              </w:rPr>
              <w:t> </w:t>
            </w:r>
            <w:r>
              <w:rPr>
                <w:rFonts w:ascii="Times New Roman" w:hAnsi="Times New Roman"/>
                <w:w w:val="105"/>
                <w:sz w:val="20"/>
              </w:rPr>
              <w:t>116</w:t>
            </w:r>
            <w:r>
              <w:rPr>
                <w:w w:val="105"/>
                <w:sz w:val="20"/>
              </w:rPr>
              <w:t>°</w:t>
            </w:r>
            <w:r>
              <w:rPr>
                <w:rFonts w:ascii="Times New Roman" w:hAnsi="Times New Roman"/>
                <w:w w:val="105"/>
                <w:sz w:val="20"/>
              </w:rPr>
              <w:t>57’E,</w:t>
            </w:r>
            <w:r>
              <w:rPr>
                <w:rFonts w:ascii="Times New Roman" w:hAnsi="Times New Roman"/>
                <w:spacing w:val="-26"/>
                <w:w w:val="105"/>
                <w:sz w:val="20"/>
              </w:rPr>
              <w:t> </w:t>
            </w:r>
            <w:r>
              <w:rPr>
                <w:rFonts w:ascii="Times New Roman" w:hAnsi="Times New Roman"/>
                <w:w w:val="105"/>
                <w:sz w:val="20"/>
              </w:rPr>
              <w:t>20</w:t>
            </w:r>
            <w:r>
              <w:rPr>
                <w:w w:val="105"/>
                <w:sz w:val="20"/>
              </w:rPr>
              <w:t>°</w:t>
            </w:r>
            <w:r>
              <w:rPr>
                <w:rFonts w:ascii="Times New Roman" w:hAnsi="Times New Roman"/>
                <w:w w:val="105"/>
                <w:sz w:val="20"/>
              </w:rPr>
              <w:t>49’N</w:t>
            </w:r>
          </w:p>
          <w:p>
            <w:pPr>
              <w:pStyle w:val="TableParagraph"/>
              <w:spacing w:line="298" w:lineRule="exact"/>
              <w:ind w:left="108"/>
              <w:jc w:val="both"/>
              <w:rPr>
                <w:rFonts w:ascii="Times New Roman" w:hAnsi="Times New Roman"/>
                <w:sz w:val="20"/>
              </w:rPr>
            </w:pPr>
            <w:r>
              <w:rPr>
                <w:rFonts w:ascii="Times New Roman" w:hAnsi="Times New Roman"/>
                <w:w w:val="105"/>
                <w:sz w:val="20"/>
              </w:rPr>
              <w:t>D:</w:t>
            </w:r>
            <w:r>
              <w:rPr>
                <w:rFonts w:ascii="Times New Roman" w:hAnsi="Times New Roman"/>
                <w:spacing w:val="-25"/>
                <w:w w:val="105"/>
                <w:sz w:val="20"/>
              </w:rPr>
              <w:t> </w:t>
            </w:r>
            <w:r>
              <w:rPr>
                <w:rFonts w:ascii="Times New Roman" w:hAnsi="Times New Roman"/>
                <w:w w:val="105"/>
                <w:sz w:val="20"/>
              </w:rPr>
              <w:t>116</w:t>
            </w:r>
            <w:r>
              <w:rPr>
                <w:w w:val="105"/>
                <w:sz w:val="20"/>
              </w:rPr>
              <w:t>°</w:t>
            </w:r>
            <w:r>
              <w:rPr>
                <w:rFonts w:ascii="Times New Roman" w:hAnsi="Times New Roman"/>
                <w:w w:val="105"/>
                <w:sz w:val="20"/>
              </w:rPr>
              <w:t>57’E,</w:t>
            </w:r>
            <w:r>
              <w:rPr>
                <w:rFonts w:ascii="Times New Roman" w:hAnsi="Times New Roman"/>
                <w:spacing w:val="-25"/>
                <w:w w:val="105"/>
                <w:sz w:val="20"/>
              </w:rPr>
              <w:t> </w:t>
            </w:r>
            <w:r>
              <w:rPr>
                <w:rFonts w:ascii="Times New Roman" w:hAnsi="Times New Roman"/>
                <w:w w:val="105"/>
                <w:sz w:val="20"/>
              </w:rPr>
              <w:t>20</w:t>
            </w:r>
            <w:r>
              <w:rPr>
                <w:w w:val="105"/>
                <w:sz w:val="20"/>
              </w:rPr>
              <w:t>°</w:t>
            </w:r>
            <w:r>
              <w:rPr>
                <w:rFonts w:ascii="Times New Roman" w:hAnsi="Times New Roman"/>
                <w:w w:val="105"/>
                <w:sz w:val="20"/>
              </w:rPr>
              <w:t>34’N</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15"/>
              </w:rPr>
            </w:pPr>
          </w:p>
          <w:p>
            <w:pPr>
              <w:pStyle w:val="TableParagraph"/>
              <w:spacing w:line="182" w:lineRule="auto"/>
              <w:ind w:left="109" w:right="95"/>
              <w:rPr>
                <w:sz w:val="20"/>
              </w:rPr>
            </w:pPr>
            <w:r>
              <w:rPr>
                <w:w w:val="95"/>
                <w:sz w:val="20"/>
              </w:rPr>
              <w:t>海洋國家公</w:t>
            </w:r>
            <w:r>
              <w:rPr>
                <w:sz w:val="20"/>
              </w:rPr>
              <w:t>園管理處</w:t>
            </w:r>
          </w:p>
        </w:tc>
        <w:tc>
          <w:tcPr>
            <w:tcW w:w="2584" w:type="dxa"/>
            <w:tcBorders>
              <w:top w:val="nil"/>
              <w:bottom w:val="nil"/>
            </w:tcBorders>
          </w:tcPr>
          <w:p>
            <w:pPr>
              <w:pStyle w:val="TableParagraph"/>
              <w:spacing w:line="304" w:lineRule="exact"/>
              <w:ind w:left="109"/>
              <w:rPr>
                <w:sz w:val="20"/>
              </w:rPr>
            </w:pPr>
            <w:r>
              <w:rPr>
                <w:sz w:val="20"/>
              </w:rPr>
              <w:t>營管理之方案如下：</w:t>
            </w:r>
          </w:p>
          <w:p>
            <w:pPr>
              <w:pStyle w:val="TableParagraph"/>
              <w:spacing w:line="182" w:lineRule="auto" w:before="18"/>
              <w:ind w:left="109" w:right="94"/>
              <w:jc w:val="both"/>
              <w:rPr>
                <w:sz w:val="20"/>
              </w:rPr>
            </w:pPr>
            <w:r>
              <w:rPr>
                <w:sz w:val="20"/>
              </w:rPr>
              <w:t>（一</w:t>
            </w:r>
            <w:r>
              <w:rPr>
                <w:spacing w:val="-32"/>
                <w:sz w:val="20"/>
              </w:rPr>
              <w:t>）</w:t>
            </w:r>
            <w:r>
              <w:rPr>
                <w:sz w:val="20"/>
              </w:rPr>
              <w:t>持續推動與深化園區</w:t>
            </w:r>
            <w:r>
              <w:rPr>
                <w:spacing w:val="14"/>
                <w:w w:val="95"/>
                <w:sz w:val="20"/>
              </w:rPr>
              <w:t>內生態及人文資料調查與</w:t>
            </w:r>
            <w:r>
              <w:rPr>
                <w:spacing w:val="14"/>
                <w:sz w:val="20"/>
              </w:rPr>
              <w:t>登錄。</w:t>
            </w:r>
          </w:p>
          <w:p>
            <w:pPr>
              <w:pStyle w:val="TableParagraph"/>
              <w:spacing w:line="294" w:lineRule="exact"/>
              <w:ind w:left="109"/>
              <w:jc w:val="both"/>
              <w:rPr>
                <w:sz w:val="20"/>
              </w:rPr>
            </w:pPr>
            <w:r>
              <w:rPr>
                <w:sz w:val="20"/>
              </w:rPr>
              <w:t>（二）研擬特殊資源保育經</w:t>
            </w:r>
          </w:p>
          <w:p>
            <w:pPr>
              <w:pStyle w:val="TableParagraph"/>
              <w:spacing w:line="317" w:lineRule="exact"/>
              <w:ind w:left="109"/>
              <w:jc w:val="both"/>
              <w:rPr>
                <w:sz w:val="20"/>
              </w:rPr>
            </w:pPr>
            <w:r>
              <w:rPr>
                <w:sz w:val="20"/>
              </w:rPr>
              <w:t>營計畫。</w:t>
            </w:r>
          </w:p>
        </w:tc>
      </w:tr>
      <w:tr>
        <w:trPr>
          <w:trHeight w:val="32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9" w:lineRule="exact"/>
              <w:ind w:left="110"/>
              <w:rPr>
                <w:sz w:val="20"/>
              </w:rPr>
            </w:pPr>
            <w:r>
              <w:rPr>
                <w:sz w:val="20"/>
              </w:rPr>
              <w:t>術調查研究外，本區禁止一般水域活動。</w:t>
            </w:r>
          </w:p>
        </w:tc>
        <w:tc>
          <w:tcPr>
            <w:tcW w:w="3490" w:type="dxa"/>
            <w:tcBorders>
              <w:top w:val="nil"/>
              <w:bottom w:val="nil"/>
            </w:tcBorders>
          </w:tcPr>
          <w:p>
            <w:pPr>
              <w:pStyle w:val="TableParagraph"/>
              <w:spacing w:line="309" w:lineRule="exact"/>
              <w:ind w:left="108"/>
              <w:rPr>
                <w:rFonts w:ascii="Times New Roman" w:hAnsi="Times New Roman"/>
                <w:sz w:val="20"/>
              </w:rPr>
            </w:pPr>
            <w:r>
              <w:rPr>
                <w:rFonts w:ascii="Times New Roman" w:hAnsi="Times New Roman"/>
                <w:w w:val="105"/>
                <w:sz w:val="20"/>
              </w:rPr>
              <w:t>P: 116</w:t>
            </w:r>
            <w:r>
              <w:rPr>
                <w:w w:val="105"/>
                <w:sz w:val="20"/>
              </w:rPr>
              <w:t>°</w:t>
            </w:r>
            <w:r>
              <w:rPr>
                <w:rFonts w:ascii="Times New Roman" w:hAnsi="Times New Roman"/>
                <w:w w:val="105"/>
                <w:sz w:val="20"/>
              </w:rPr>
              <w:t>45’E, 20</w:t>
            </w:r>
            <w:r>
              <w:rPr>
                <w:w w:val="105"/>
                <w:sz w:val="20"/>
              </w:rPr>
              <w:t>°</w:t>
            </w:r>
            <w:r>
              <w:rPr>
                <w:rFonts w:ascii="Times New Roman" w:hAnsi="Times New Roman"/>
                <w:w w:val="105"/>
                <w:sz w:val="20"/>
              </w:rPr>
              <w:t>34’N</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9" w:lineRule="exact"/>
              <w:ind w:left="109"/>
              <w:rPr>
                <w:sz w:val="20"/>
              </w:rPr>
            </w:pPr>
            <w:r>
              <w:rPr>
                <w:sz w:val="20"/>
              </w:rPr>
              <w:t>（三）關鍵之野生動植物進</w:t>
            </w:r>
          </w:p>
        </w:tc>
      </w:tr>
      <w:tr>
        <w:trPr>
          <w:trHeight w:val="317"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7" w:lineRule="exact"/>
              <w:ind w:left="110"/>
              <w:rPr>
                <w:sz w:val="20"/>
              </w:rPr>
            </w:pPr>
            <w:r>
              <w:rPr>
                <w:sz w:val="20"/>
              </w:rPr>
              <w:t>（三</w:t>
            </w:r>
            <w:r>
              <w:rPr>
                <w:spacing w:val="-48"/>
                <w:sz w:val="20"/>
              </w:rPr>
              <w:t>）</w:t>
            </w:r>
            <w:r>
              <w:rPr>
                <w:spacing w:val="-7"/>
                <w:sz w:val="20"/>
              </w:rPr>
              <w:t>除執行公務、受公務機關委託執行相</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297" w:lineRule="exact"/>
              <w:ind w:left="109"/>
              <w:rPr>
                <w:sz w:val="20"/>
              </w:rPr>
            </w:pPr>
            <w:r>
              <w:rPr>
                <w:sz w:val="20"/>
              </w:rPr>
              <w:t>行復育計畫。</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0" w:lineRule="exact"/>
              <w:ind w:left="110"/>
              <w:rPr>
                <w:sz w:val="20"/>
              </w:rPr>
            </w:pPr>
            <w:r>
              <w:rPr>
                <w:spacing w:val="-7"/>
                <w:sz w:val="20"/>
              </w:rPr>
              <w:t>關業務、或經國家公園管理處許可之船舶、</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0" w:lineRule="exact"/>
              <w:ind w:left="109"/>
              <w:rPr>
                <w:sz w:val="20"/>
              </w:rPr>
            </w:pPr>
            <w:r>
              <w:rPr>
                <w:sz w:val="20"/>
              </w:rPr>
              <w:t>（四）建置海洋生態長期監</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0" w:lineRule="exact"/>
              <w:ind w:left="110"/>
              <w:rPr>
                <w:sz w:val="20"/>
              </w:rPr>
            </w:pPr>
            <w:r>
              <w:rPr>
                <w:spacing w:val="-10"/>
                <w:sz w:val="20"/>
              </w:rPr>
              <w:t>水下載具或飛行器外，禁止任何形式之載具</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0" w:lineRule="exact"/>
              <w:ind w:left="109"/>
              <w:rPr>
                <w:sz w:val="20"/>
              </w:rPr>
            </w:pPr>
            <w:r>
              <w:rPr>
                <w:sz w:val="20"/>
              </w:rPr>
              <w:t>測系統。</w:t>
            </w:r>
          </w:p>
        </w:tc>
      </w:tr>
      <w:tr>
        <w:trPr>
          <w:trHeight w:val="31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9" w:lineRule="exact"/>
              <w:ind w:left="110"/>
              <w:rPr>
                <w:sz w:val="20"/>
              </w:rPr>
            </w:pPr>
            <w:r>
              <w:rPr>
                <w:sz w:val="20"/>
              </w:rPr>
              <w:t>行駛本區水域。</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299" w:lineRule="exact"/>
              <w:ind w:left="109"/>
              <w:rPr>
                <w:sz w:val="20"/>
              </w:rPr>
            </w:pPr>
            <w:r>
              <w:rPr>
                <w:sz w:val="20"/>
              </w:rPr>
              <w:t>（ 五） 保育研究成果之運</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1" w:lineRule="exact"/>
              <w:ind w:left="109"/>
              <w:rPr>
                <w:sz w:val="20"/>
              </w:rPr>
            </w:pPr>
            <w:r>
              <w:rPr>
                <w:sz w:val="20"/>
              </w:rPr>
              <w:t>用。</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tcBorders>
              <w:top w:val="nil"/>
              <w:bottom w:val="nil"/>
            </w:tcBorders>
          </w:tcPr>
          <w:p>
            <w:pPr>
              <w:pStyle w:val="TableParagraph"/>
              <w:spacing w:line="300" w:lineRule="exact"/>
              <w:ind w:left="109"/>
              <w:rPr>
                <w:sz w:val="20"/>
              </w:rPr>
            </w:pPr>
            <w:r>
              <w:rPr>
                <w:sz w:val="20"/>
              </w:rPr>
              <w:t>（六）落實海域保育巡查與</w:t>
            </w:r>
          </w:p>
        </w:tc>
      </w:tr>
      <w:tr>
        <w:trPr>
          <w:trHeight w:val="281" w:hRule="atLeast"/>
        </w:trPr>
        <w:tc>
          <w:tcPr>
            <w:tcW w:w="1596" w:type="dxa"/>
            <w:tcBorders>
              <w:top w:val="nil"/>
            </w:tcBorders>
          </w:tcPr>
          <w:p>
            <w:pPr>
              <w:pStyle w:val="TableParagraph"/>
              <w:rPr>
                <w:rFonts w:ascii="Times New Roman"/>
                <w:sz w:val="18"/>
              </w:rPr>
            </w:pPr>
          </w:p>
        </w:tc>
        <w:tc>
          <w:tcPr>
            <w:tcW w:w="1238" w:type="dxa"/>
            <w:tcBorders>
              <w:top w:val="nil"/>
            </w:tcBorders>
          </w:tcPr>
          <w:p>
            <w:pPr>
              <w:pStyle w:val="TableParagraph"/>
              <w:rPr>
                <w:rFonts w:ascii="Times New Roman"/>
                <w:sz w:val="18"/>
              </w:rPr>
            </w:pPr>
          </w:p>
        </w:tc>
        <w:tc>
          <w:tcPr>
            <w:tcW w:w="3917" w:type="dxa"/>
            <w:tcBorders>
              <w:top w:val="nil"/>
            </w:tcBorders>
          </w:tcPr>
          <w:p>
            <w:pPr>
              <w:pStyle w:val="TableParagraph"/>
              <w:rPr>
                <w:rFonts w:ascii="Times New Roman"/>
                <w:sz w:val="18"/>
              </w:rPr>
            </w:pPr>
          </w:p>
        </w:tc>
        <w:tc>
          <w:tcPr>
            <w:tcW w:w="3490" w:type="dxa"/>
            <w:tcBorders>
              <w:top w:val="nil"/>
            </w:tcBorders>
          </w:tcPr>
          <w:p>
            <w:pPr>
              <w:pStyle w:val="TableParagraph"/>
              <w:rPr>
                <w:rFonts w:ascii="Times New Roman"/>
                <w:sz w:val="18"/>
              </w:rPr>
            </w:pPr>
          </w:p>
        </w:tc>
        <w:tc>
          <w:tcPr>
            <w:tcW w:w="926" w:type="dxa"/>
            <w:tcBorders>
              <w:top w:val="nil"/>
            </w:tcBorders>
          </w:tcPr>
          <w:p>
            <w:pPr>
              <w:pStyle w:val="TableParagraph"/>
              <w:rPr>
                <w:rFonts w:ascii="Times New Roman"/>
                <w:sz w:val="18"/>
              </w:rPr>
            </w:pPr>
          </w:p>
        </w:tc>
        <w:tc>
          <w:tcPr>
            <w:tcW w:w="1277" w:type="dxa"/>
            <w:tcBorders>
              <w:top w:val="nil"/>
            </w:tcBorders>
          </w:tcPr>
          <w:p>
            <w:pPr>
              <w:pStyle w:val="TableParagraph"/>
              <w:rPr>
                <w:rFonts w:ascii="Times New Roman"/>
                <w:sz w:val="18"/>
              </w:rPr>
            </w:pPr>
          </w:p>
        </w:tc>
        <w:tc>
          <w:tcPr>
            <w:tcW w:w="2584" w:type="dxa"/>
            <w:tcBorders>
              <w:top w:val="nil"/>
            </w:tcBorders>
          </w:tcPr>
          <w:p>
            <w:pPr>
              <w:pStyle w:val="TableParagraph"/>
              <w:spacing w:line="262" w:lineRule="exact"/>
              <w:ind w:left="109"/>
              <w:rPr>
                <w:sz w:val="20"/>
              </w:rPr>
            </w:pPr>
            <w:r>
              <w:rPr>
                <w:sz w:val="20"/>
              </w:rPr>
              <w:t>保護執法。</w:t>
            </w:r>
          </w:p>
        </w:tc>
      </w:tr>
    </w:tbl>
    <w:p>
      <w:pPr>
        <w:spacing w:after="0" w:line="262" w:lineRule="exact"/>
        <w:rPr>
          <w:sz w:val="20"/>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345" w:hRule="atLeast"/>
        </w:trPr>
        <w:tc>
          <w:tcPr>
            <w:tcW w:w="1596" w:type="dxa"/>
            <w:tcBorders>
              <w:bottom w:val="nil"/>
            </w:tcBorders>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tcBorders>
              <w:bottom w:val="nil"/>
            </w:tcBorders>
          </w:tcPr>
          <w:p>
            <w:pPr>
              <w:pStyle w:val="TableParagraph"/>
              <w:rPr>
                <w:rFonts w:ascii="Times New Roman"/>
                <w:sz w:val="18"/>
              </w:rPr>
            </w:pPr>
          </w:p>
        </w:tc>
        <w:tc>
          <w:tcPr>
            <w:tcW w:w="3490" w:type="dxa"/>
            <w:tcBorders>
              <w:bottom w:val="nil"/>
            </w:tcBorders>
          </w:tcPr>
          <w:p>
            <w:pPr>
              <w:pStyle w:val="TableParagraph"/>
              <w:spacing w:line="325" w:lineRule="exact"/>
              <w:ind w:left="108"/>
              <w:rPr>
                <w:sz w:val="20"/>
              </w:rPr>
            </w:pPr>
            <w:r>
              <w:rPr>
                <w:spacing w:val="-25"/>
                <w:sz w:val="20"/>
              </w:rPr>
              <w:t>自 </w:t>
            </w:r>
            <w:r>
              <w:rPr>
                <w:rFonts w:ascii="Times New Roman" w:eastAsia="Times New Roman"/>
                <w:spacing w:val="-12"/>
                <w:sz w:val="20"/>
              </w:rPr>
              <w:t>A</w:t>
            </w:r>
            <w:r>
              <w:rPr>
                <w:spacing w:val="-8"/>
                <w:sz w:val="20"/>
              </w:rPr>
              <w:t>、</w:t>
            </w:r>
            <w:r>
              <w:rPr>
                <w:rFonts w:ascii="Times New Roman" w:eastAsia="Times New Roman"/>
                <w:spacing w:val="-11"/>
                <w:sz w:val="20"/>
              </w:rPr>
              <w:t>C</w:t>
            </w:r>
            <w:r>
              <w:rPr>
                <w:spacing w:val="-8"/>
                <w:sz w:val="20"/>
              </w:rPr>
              <w:t>、</w:t>
            </w:r>
            <w:r>
              <w:rPr>
                <w:rFonts w:ascii="Times New Roman" w:eastAsia="Times New Roman"/>
                <w:spacing w:val="-12"/>
                <w:sz w:val="20"/>
              </w:rPr>
              <w:t>D</w:t>
            </w:r>
            <w:r>
              <w:rPr>
                <w:spacing w:val="-8"/>
                <w:sz w:val="20"/>
              </w:rPr>
              <w:t>、</w:t>
            </w:r>
            <w:r>
              <w:rPr>
                <w:rFonts w:ascii="Times New Roman" w:eastAsia="Times New Roman"/>
                <w:sz w:val="20"/>
              </w:rPr>
              <w:t>F </w:t>
            </w:r>
            <w:r>
              <w:rPr>
                <w:spacing w:val="-24"/>
                <w:sz w:val="20"/>
              </w:rPr>
              <w:t>等 </w:t>
            </w:r>
            <w:r>
              <w:rPr>
                <w:rFonts w:ascii="Times New Roman" w:eastAsia="Times New Roman"/>
                <w:sz w:val="20"/>
              </w:rPr>
              <w:t>4 </w:t>
            </w:r>
            <w:r>
              <w:rPr>
                <w:sz w:val="20"/>
              </w:rPr>
              <w:t>點座標連線外側</w:t>
            </w:r>
          </w:p>
        </w:tc>
        <w:tc>
          <w:tcPr>
            <w:tcW w:w="926" w:type="dxa"/>
            <w:tcBorders>
              <w:bottom w:val="nil"/>
            </w:tcBorders>
          </w:tcPr>
          <w:p>
            <w:pPr>
              <w:pStyle w:val="TableParagraph"/>
              <w:spacing w:before="70"/>
              <w:ind w:left="109"/>
              <w:rPr>
                <w:rFonts w:ascii="Times New Roman"/>
                <w:sz w:val="20"/>
              </w:rPr>
            </w:pPr>
            <w:r>
              <w:rPr>
                <w:rFonts w:ascii="Times New Roman"/>
                <w:sz w:val="20"/>
              </w:rPr>
              <w:t>2958.10</w:t>
            </w:r>
          </w:p>
        </w:tc>
        <w:tc>
          <w:tcPr>
            <w:tcW w:w="1277" w:type="dxa"/>
            <w:vMerge w:val="restart"/>
          </w:tcPr>
          <w:p>
            <w:pPr>
              <w:pStyle w:val="TableParagraph"/>
              <w:rPr>
                <w:rFonts w:ascii="Times New Roman"/>
                <w:sz w:val="18"/>
              </w:rPr>
            </w:pPr>
          </w:p>
        </w:tc>
        <w:tc>
          <w:tcPr>
            <w:tcW w:w="2584" w:type="dxa"/>
            <w:vMerge w:val="restart"/>
          </w:tcPr>
          <w:p>
            <w:pPr>
              <w:pStyle w:val="TableParagraph"/>
              <w:rPr>
                <w:rFonts w:ascii="Times New Roman"/>
                <w:sz w:val="18"/>
              </w:rPr>
            </w:pPr>
          </w:p>
        </w:tc>
      </w:tr>
      <w:tr>
        <w:trPr>
          <w:trHeight w:val="320"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0" w:lineRule="exact"/>
              <w:ind w:left="110"/>
              <w:rPr>
                <w:sz w:val="20"/>
              </w:rPr>
            </w:pPr>
            <w:r>
              <w:rPr>
                <w:sz w:val="20"/>
              </w:rPr>
              <w:t>海域特別景觀區之海域及東沙島潟湖特別</w:t>
            </w:r>
          </w:p>
        </w:tc>
        <w:tc>
          <w:tcPr>
            <w:tcW w:w="3490" w:type="dxa"/>
            <w:tcBorders>
              <w:top w:val="nil"/>
              <w:bottom w:val="nil"/>
            </w:tcBorders>
          </w:tcPr>
          <w:p>
            <w:pPr>
              <w:pStyle w:val="TableParagraph"/>
              <w:spacing w:line="300" w:lineRule="exact"/>
              <w:ind w:left="108"/>
              <w:rPr>
                <w:sz w:val="20"/>
              </w:rPr>
            </w:pPr>
            <w:r>
              <w:rPr>
                <w:sz w:val="20"/>
              </w:rPr>
              <w:t>延伸至東沙環礁礁台以外 </w:t>
            </w:r>
            <w:r>
              <w:rPr>
                <w:rFonts w:ascii="Times New Roman" w:eastAsia="Times New Roman"/>
                <w:sz w:val="20"/>
              </w:rPr>
              <w:t>12 </w:t>
            </w:r>
            <w:r>
              <w:rPr>
                <w:sz w:val="20"/>
              </w:rPr>
              <w:t>浬間之</w:t>
            </w:r>
          </w:p>
        </w:tc>
        <w:tc>
          <w:tcPr>
            <w:tcW w:w="926" w:type="dxa"/>
            <w:tcBorders>
              <w:top w:val="nil"/>
              <w:bottom w:val="nil"/>
            </w:tcBorders>
          </w:tcPr>
          <w:p>
            <w:pPr>
              <w:pStyle w:val="TableParagraph"/>
              <w:spacing w:before="36"/>
              <w:ind w:left="109"/>
              <w:rPr>
                <w:rFonts w:ascii="Times New Roman"/>
                <w:sz w:val="20"/>
              </w:rPr>
            </w:pPr>
            <w:r>
              <w:rPr>
                <w:rFonts w:ascii="Times New Roman"/>
                <w:sz w:val="20"/>
              </w:rPr>
              <w:t>27</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0"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0" w:lineRule="exact"/>
              <w:ind w:left="110"/>
              <w:rPr>
                <w:sz w:val="20"/>
              </w:rPr>
            </w:pPr>
            <w:r>
              <w:rPr>
                <w:spacing w:val="-7"/>
                <w:sz w:val="20"/>
              </w:rPr>
              <w:t>景觀區之水域，以保護海洋特殊天然景緻、</w:t>
            </w:r>
          </w:p>
        </w:tc>
        <w:tc>
          <w:tcPr>
            <w:tcW w:w="3490" w:type="dxa"/>
            <w:tcBorders>
              <w:top w:val="nil"/>
              <w:bottom w:val="nil"/>
            </w:tcBorders>
          </w:tcPr>
          <w:p>
            <w:pPr>
              <w:pStyle w:val="TableParagraph"/>
              <w:spacing w:line="280" w:lineRule="exact"/>
              <w:ind w:left="108"/>
              <w:rPr>
                <w:sz w:val="20"/>
              </w:rPr>
            </w:pPr>
            <w:r>
              <w:rPr>
                <w:sz w:val="20"/>
              </w:rPr>
              <w:t>海域。</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tcBorders>
              <w:top w:val="nil"/>
              <w:bottom w:val="nil"/>
            </w:tcBorders>
          </w:tcPr>
          <w:p>
            <w:pPr>
              <w:pStyle w:val="TableParagraph"/>
              <w:spacing w:line="290" w:lineRule="exact"/>
              <w:ind w:left="107"/>
              <w:rPr>
                <w:sz w:val="20"/>
              </w:rPr>
            </w:pPr>
            <w:r>
              <w:rPr>
                <w:spacing w:val="-32"/>
                <w:sz w:val="20"/>
              </w:rPr>
              <w:t>東 沙 領 海 特 別</w:t>
            </w: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7"/>
                <w:sz w:val="20"/>
              </w:rPr>
              <w:t>維護海洋環境及生物多樣性為目的，其使用</w:t>
            </w:r>
          </w:p>
        </w:tc>
        <w:tc>
          <w:tcPr>
            <w:tcW w:w="3490" w:type="dxa"/>
            <w:tcBorders>
              <w:top w:val="nil"/>
              <w:bottom w:val="nil"/>
            </w:tcBorders>
          </w:tcPr>
          <w:p>
            <w:pPr>
              <w:pStyle w:val="TableParagraph"/>
              <w:spacing w:line="290" w:lineRule="exact"/>
              <w:ind w:left="108"/>
              <w:rPr>
                <w:rFonts w:ascii="Times New Roman" w:hAnsi="Times New Roman"/>
                <w:sz w:val="20"/>
              </w:rPr>
            </w:pPr>
            <w:r>
              <w:rPr>
                <w:rFonts w:ascii="Times New Roman" w:hAnsi="Times New Roman"/>
                <w:w w:val="105"/>
                <w:sz w:val="20"/>
              </w:rPr>
              <w:t>A:116</w:t>
            </w:r>
            <w:r>
              <w:rPr>
                <w:w w:val="105"/>
                <w:sz w:val="20"/>
              </w:rPr>
              <w:t>°</w:t>
            </w:r>
            <w:r>
              <w:rPr>
                <w:rFonts w:ascii="Times New Roman" w:hAnsi="Times New Roman"/>
                <w:w w:val="105"/>
                <w:sz w:val="20"/>
              </w:rPr>
              <w:t>40’E, 20</w:t>
            </w:r>
            <w:r>
              <w:rPr>
                <w:w w:val="105"/>
                <w:sz w:val="20"/>
              </w:rPr>
              <w:t>°</w:t>
            </w:r>
            <w:r>
              <w:rPr>
                <w:rFonts w:ascii="Times New Roman" w:hAnsi="Times New Roman"/>
                <w:w w:val="105"/>
                <w:sz w:val="20"/>
              </w:rPr>
              <w:t>49’N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tcBorders>
              <w:top w:val="nil"/>
              <w:bottom w:val="nil"/>
            </w:tcBorders>
          </w:tcPr>
          <w:p>
            <w:pPr>
              <w:pStyle w:val="TableParagraph"/>
              <w:spacing w:line="290" w:lineRule="exact"/>
              <w:ind w:left="107"/>
              <w:rPr>
                <w:rFonts w:ascii="Times New Roman" w:eastAsia="Times New Roman"/>
                <w:sz w:val="20"/>
              </w:rPr>
            </w:pPr>
            <w:r>
              <w:rPr>
                <w:sz w:val="20"/>
              </w:rPr>
              <w:t>景觀區</w:t>
            </w:r>
            <w:r>
              <w:rPr>
                <w:rFonts w:ascii="Times New Roman" w:eastAsia="Times New Roman"/>
                <w:sz w:val="20"/>
              </w:rPr>
              <w:t>(</w:t>
            </w:r>
            <w:r>
              <w:rPr>
                <w:sz w:val="20"/>
              </w:rPr>
              <w:t>特一</w:t>
            </w:r>
            <w:r>
              <w:rPr>
                <w:rFonts w:ascii="Times New Roman" w:eastAsia="Times New Roman"/>
                <w:sz w:val="20"/>
              </w:rPr>
              <w:t>)</w:t>
            </w: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z w:val="20"/>
              </w:rPr>
              <w:t>應依下列規定：</w:t>
            </w:r>
          </w:p>
        </w:tc>
        <w:tc>
          <w:tcPr>
            <w:tcW w:w="3490" w:type="dxa"/>
            <w:tcBorders>
              <w:top w:val="nil"/>
              <w:bottom w:val="nil"/>
            </w:tcBorders>
          </w:tcPr>
          <w:p>
            <w:pPr>
              <w:pStyle w:val="TableParagraph"/>
              <w:spacing w:line="290" w:lineRule="exact"/>
              <w:ind w:left="108"/>
              <w:rPr>
                <w:rFonts w:ascii="Times New Roman" w:hAnsi="Times New Roman"/>
                <w:sz w:val="20"/>
              </w:rPr>
            </w:pPr>
            <w:r>
              <w:rPr>
                <w:rFonts w:ascii="Times New Roman" w:hAnsi="Times New Roman"/>
                <w:w w:val="105"/>
                <w:sz w:val="20"/>
              </w:rPr>
              <w:t>C: 116</w:t>
            </w:r>
            <w:r>
              <w:rPr>
                <w:w w:val="105"/>
                <w:sz w:val="20"/>
              </w:rPr>
              <w:t>°</w:t>
            </w:r>
            <w:r>
              <w:rPr>
                <w:rFonts w:ascii="Times New Roman" w:hAnsi="Times New Roman"/>
                <w:w w:val="105"/>
                <w:sz w:val="20"/>
              </w:rPr>
              <w:t>57’E, 20</w:t>
            </w:r>
            <w:r>
              <w:rPr>
                <w:w w:val="105"/>
                <w:sz w:val="20"/>
              </w:rPr>
              <w:t>°</w:t>
            </w:r>
            <w:r>
              <w:rPr>
                <w:rFonts w:ascii="Times New Roman" w:hAnsi="Times New Roman"/>
                <w:w w:val="105"/>
                <w:sz w:val="20"/>
              </w:rPr>
              <w:t>49’N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9"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9" w:lineRule="exact"/>
              <w:ind w:left="110"/>
              <w:rPr>
                <w:sz w:val="20"/>
              </w:rPr>
            </w:pPr>
            <w:r>
              <w:rPr>
                <w:sz w:val="20"/>
              </w:rPr>
              <w:t>（一</w:t>
            </w:r>
            <w:r>
              <w:rPr>
                <w:spacing w:val="-20"/>
                <w:sz w:val="20"/>
              </w:rPr>
              <w:t>）</w:t>
            </w:r>
            <w:r>
              <w:rPr>
                <w:spacing w:val="-7"/>
                <w:sz w:val="20"/>
              </w:rPr>
              <w:t>除必要之國防、巡防、安全、衛生、</w:t>
            </w:r>
          </w:p>
        </w:tc>
        <w:tc>
          <w:tcPr>
            <w:tcW w:w="3490" w:type="dxa"/>
            <w:tcBorders>
              <w:top w:val="nil"/>
              <w:bottom w:val="nil"/>
            </w:tcBorders>
          </w:tcPr>
          <w:p>
            <w:pPr>
              <w:pStyle w:val="TableParagraph"/>
              <w:spacing w:line="289" w:lineRule="exact"/>
              <w:ind w:left="108"/>
              <w:rPr>
                <w:rFonts w:ascii="Times New Roman" w:hAnsi="Times New Roman"/>
                <w:sz w:val="20"/>
              </w:rPr>
            </w:pPr>
            <w:r>
              <w:rPr>
                <w:rFonts w:ascii="Times New Roman" w:hAnsi="Times New Roman"/>
                <w:w w:val="105"/>
                <w:sz w:val="20"/>
              </w:rPr>
              <w:t>D: 116</w:t>
            </w:r>
            <w:r>
              <w:rPr>
                <w:w w:val="105"/>
                <w:sz w:val="20"/>
              </w:rPr>
              <w:t>°</w:t>
            </w:r>
            <w:r>
              <w:rPr>
                <w:rFonts w:ascii="Times New Roman" w:hAnsi="Times New Roman"/>
                <w:w w:val="105"/>
                <w:sz w:val="20"/>
              </w:rPr>
              <w:t>57’E, 20</w:t>
            </w:r>
            <w:r>
              <w:rPr>
                <w:w w:val="105"/>
                <w:sz w:val="20"/>
              </w:rPr>
              <w:t>°</w:t>
            </w:r>
            <w:r>
              <w:rPr>
                <w:rFonts w:ascii="Times New Roman" w:hAnsi="Times New Roman"/>
                <w:w w:val="105"/>
                <w:sz w:val="20"/>
              </w:rPr>
              <w:t>34’N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2"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2" w:lineRule="exact"/>
              <w:ind w:left="110"/>
              <w:rPr>
                <w:sz w:val="20"/>
              </w:rPr>
            </w:pPr>
            <w:r>
              <w:rPr>
                <w:spacing w:val="-9"/>
                <w:sz w:val="20"/>
              </w:rPr>
              <w:t>保育研究及環境教育設施外，不得興建任何</w:t>
            </w:r>
          </w:p>
        </w:tc>
        <w:tc>
          <w:tcPr>
            <w:tcW w:w="3490" w:type="dxa"/>
            <w:tcBorders>
              <w:top w:val="nil"/>
              <w:bottom w:val="nil"/>
            </w:tcBorders>
          </w:tcPr>
          <w:p>
            <w:pPr>
              <w:pStyle w:val="TableParagraph"/>
              <w:spacing w:line="302" w:lineRule="exact"/>
              <w:ind w:left="108"/>
              <w:rPr>
                <w:rFonts w:ascii="Times New Roman" w:hAnsi="Times New Roman"/>
                <w:sz w:val="20"/>
              </w:rPr>
            </w:pPr>
            <w:r>
              <w:rPr>
                <w:rFonts w:ascii="Times New Roman" w:hAnsi="Times New Roman"/>
                <w:w w:val="105"/>
                <w:sz w:val="20"/>
              </w:rPr>
              <w:t>F: 116</w:t>
            </w:r>
            <w:r>
              <w:rPr>
                <w:w w:val="105"/>
                <w:sz w:val="20"/>
              </w:rPr>
              <w:t>°</w:t>
            </w:r>
            <w:r>
              <w:rPr>
                <w:rFonts w:ascii="Times New Roman" w:hAnsi="Times New Roman"/>
                <w:w w:val="105"/>
                <w:sz w:val="20"/>
              </w:rPr>
              <w:t>40’E, 20</w:t>
            </w:r>
            <w:r>
              <w:rPr>
                <w:w w:val="105"/>
                <w:sz w:val="20"/>
              </w:rPr>
              <w:t>°</w:t>
            </w:r>
            <w:r>
              <w:rPr>
                <w:rFonts w:ascii="Times New Roman" w:hAnsi="Times New Roman"/>
                <w:w w:val="105"/>
                <w:sz w:val="20"/>
              </w:rPr>
              <w:t>34’N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73" w:hRule="atLeast"/>
        </w:trPr>
        <w:tc>
          <w:tcPr>
            <w:tcW w:w="1596" w:type="dxa"/>
            <w:tcBorders>
              <w:top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53" w:lineRule="exact"/>
              <w:ind w:left="110"/>
              <w:rPr>
                <w:sz w:val="20"/>
              </w:rPr>
            </w:pPr>
            <w:r>
              <w:rPr>
                <w:sz w:val="20"/>
              </w:rPr>
              <w:t>設施或新堆置消波設施。</w:t>
            </w:r>
          </w:p>
        </w:tc>
        <w:tc>
          <w:tcPr>
            <w:tcW w:w="3490" w:type="dxa"/>
            <w:tcBorders>
              <w:top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48" w:hRule="atLeast"/>
        </w:trPr>
        <w:tc>
          <w:tcPr>
            <w:tcW w:w="1596" w:type="dxa"/>
            <w:tcBorders>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29" w:lineRule="exact"/>
              <w:ind w:left="110"/>
              <w:rPr>
                <w:sz w:val="20"/>
              </w:rPr>
            </w:pPr>
            <w:r>
              <w:rPr>
                <w:sz w:val="20"/>
              </w:rPr>
              <w:t>（二</w:t>
            </w:r>
            <w:r>
              <w:rPr>
                <w:spacing w:val="-34"/>
                <w:sz w:val="20"/>
              </w:rPr>
              <w:t>）</w:t>
            </w:r>
            <w:r>
              <w:rPr>
                <w:spacing w:val="-8"/>
                <w:sz w:val="20"/>
              </w:rPr>
              <w:t>除為安全、保育研究之需，經國家公</w:t>
            </w:r>
          </w:p>
        </w:tc>
        <w:tc>
          <w:tcPr>
            <w:tcW w:w="3490" w:type="dxa"/>
            <w:tcBorders>
              <w:bottom w:val="nil"/>
            </w:tcBorders>
          </w:tcPr>
          <w:p>
            <w:pPr>
              <w:pStyle w:val="TableParagraph"/>
              <w:spacing w:line="329" w:lineRule="exact"/>
              <w:ind w:left="108"/>
              <w:rPr>
                <w:sz w:val="20"/>
              </w:rPr>
            </w:pPr>
            <w:r>
              <w:rPr>
                <w:sz w:val="20"/>
              </w:rPr>
              <w:t>除東沙島潟湖沿岸及碼頭南側海域地</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2"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3" w:lineRule="exact"/>
              <w:ind w:left="110"/>
              <w:rPr>
                <w:sz w:val="20"/>
              </w:rPr>
            </w:pPr>
            <w:r>
              <w:rPr>
                <w:sz w:val="20"/>
              </w:rPr>
              <w:t>園主管機關許可外，禁止從事下列行為：</w:t>
            </w:r>
          </w:p>
        </w:tc>
        <w:tc>
          <w:tcPr>
            <w:tcW w:w="3490" w:type="dxa"/>
            <w:tcBorders>
              <w:top w:val="nil"/>
              <w:bottom w:val="nil"/>
            </w:tcBorders>
          </w:tcPr>
          <w:p>
            <w:pPr>
              <w:pStyle w:val="TableParagraph"/>
              <w:spacing w:line="283" w:lineRule="exact"/>
              <w:ind w:left="108"/>
              <w:rPr>
                <w:sz w:val="20"/>
              </w:rPr>
            </w:pPr>
            <w:r>
              <w:rPr>
                <w:sz w:val="20"/>
              </w:rPr>
              <w:t>區外，係自東沙島海岸線往外延伸至</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9"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0" w:lineRule="exact"/>
              <w:ind w:left="110"/>
              <w:rPr>
                <w:sz w:val="20"/>
              </w:rPr>
            </w:pPr>
            <w:r>
              <w:rPr>
                <w:rFonts w:ascii="Times New Roman" w:eastAsia="Times New Roman"/>
                <w:sz w:val="20"/>
              </w:rPr>
              <w:t>1.</w:t>
            </w:r>
            <w:r>
              <w:rPr>
                <w:sz w:val="20"/>
              </w:rPr>
              <w:t>投放人工魚礁、勘採礦物土石、爆破及改</w:t>
            </w:r>
          </w:p>
        </w:tc>
        <w:tc>
          <w:tcPr>
            <w:tcW w:w="3490" w:type="dxa"/>
            <w:tcBorders>
              <w:top w:val="nil"/>
              <w:bottom w:val="nil"/>
            </w:tcBorders>
          </w:tcPr>
          <w:p>
            <w:pPr>
              <w:pStyle w:val="TableParagraph"/>
              <w:spacing w:line="300" w:lineRule="exact"/>
              <w:ind w:left="108"/>
              <w:rPr>
                <w:sz w:val="20"/>
              </w:rPr>
            </w:pPr>
            <w:r>
              <w:rPr>
                <w:rFonts w:ascii="Times New Roman" w:eastAsia="Times New Roman"/>
                <w:spacing w:val="-3"/>
                <w:sz w:val="20"/>
              </w:rPr>
              <w:t>A</w:t>
            </w:r>
            <w:r>
              <w:rPr>
                <w:sz w:val="20"/>
              </w:rPr>
              <w:t>、</w:t>
            </w:r>
            <w:r>
              <w:rPr>
                <w:rFonts w:ascii="Times New Roman" w:eastAsia="Times New Roman"/>
                <w:sz w:val="20"/>
              </w:rPr>
              <w:t>O</w:t>
            </w:r>
            <w:r>
              <w:rPr>
                <w:sz w:val="20"/>
              </w:rPr>
              <w:t>、</w:t>
            </w:r>
            <w:r>
              <w:rPr>
                <w:rFonts w:ascii="Times New Roman" w:eastAsia="Times New Roman"/>
                <w:sz w:val="20"/>
              </w:rPr>
              <w:t>P</w:t>
            </w:r>
            <w:r>
              <w:rPr>
                <w:sz w:val="20"/>
              </w:rPr>
              <w:t>、</w:t>
            </w:r>
            <w:r>
              <w:rPr>
                <w:rFonts w:ascii="Times New Roman" w:eastAsia="Times New Roman"/>
                <w:sz w:val="20"/>
              </w:rPr>
              <w:t>F </w:t>
            </w:r>
            <w:r>
              <w:rPr>
                <w:spacing w:val="-19"/>
                <w:sz w:val="20"/>
              </w:rPr>
              <w:t>等 </w:t>
            </w:r>
            <w:r>
              <w:rPr>
                <w:rFonts w:ascii="Times New Roman" w:eastAsia="Times New Roman"/>
                <w:sz w:val="20"/>
              </w:rPr>
              <w:t>4 </w:t>
            </w:r>
            <w:r>
              <w:rPr>
                <w:sz w:val="20"/>
              </w:rPr>
              <w:t>點座標連線內側之</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1584" w:hRule="atLeast"/>
        </w:trPr>
        <w:tc>
          <w:tcPr>
            <w:tcW w:w="1596" w:type="dxa"/>
            <w:tcBorders>
              <w:top w:val="nil"/>
              <w:bottom w:val="nil"/>
            </w:tcBorders>
          </w:tcPr>
          <w:p>
            <w:pPr>
              <w:pStyle w:val="TableParagraph"/>
              <w:spacing w:line="182" w:lineRule="auto" w:before="151"/>
              <w:ind w:left="107" w:right="95"/>
              <w:jc w:val="both"/>
              <w:rPr>
                <w:rFonts w:ascii="Times New Roman" w:eastAsia="Times New Roman"/>
                <w:sz w:val="20"/>
              </w:rPr>
            </w:pPr>
            <w:r>
              <w:rPr>
                <w:spacing w:val="-32"/>
                <w:sz w:val="20"/>
              </w:rPr>
              <w:t>南 北 水 道 及 東</w:t>
            </w:r>
            <w:r>
              <w:rPr>
                <w:spacing w:val="-35"/>
                <w:sz w:val="20"/>
              </w:rPr>
              <w:t>沙 島 周 邊 海 域</w:t>
            </w:r>
            <w:r>
              <w:rPr>
                <w:spacing w:val="19"/>
                <w:sz w:val="20"/>
              </w:rPr>
              <w:t>特別景觀區</w:t>
            </w:r>
            <w:r>
              <w:rPr>
                <w:rFonts w:ascii="Times New Roman" w:eastAsia="Times New Roman"/>
                <w:spacing w:val="-19"/>
                <w:sz w:val="20"/>
              </w:rPr>
              <w:t>( </w:t>
            </w:r>
            <w:r>
              <w:rPr>
                <w:sz w:val="20"/>
              </w:rPr>
              <w:t>特二</w:t>
            </w:r>
            <w:r>
              <w:rPr>
                <w:rFonts w:ascii="Times New Roman" w:eastAsia="Times New Roman"/>
                <w:sz w:val="20"/>
              </w:rPr>
              <w:t>)</w:t>
            </w: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6" w:lineRule="exact"/>
              <w:ind w:left="110"/>
              <w:rPr>
                <w:sz w:val="20"/>
              </w:rPr>
            </w:pPr>
            <w:r>
              <w:rPr>
                <w:sz w:val="20"/>
              </w:rPr>
              <w:t>變地形。</w:t>
            </w:r>
          </w:p>
          <w:p>
            <w:pPr>
              <w:pStyle w:val="TableParagraph"/>
              <w:spacing w:line="320" w:lineRule="exact"/>
              <w:ind w:left="110"/>
              <w:rPr>
                <w:sz w:val="20"/>
              </w:rPr>
            </w:pPr>
            <w:r>
              <w:rPr>
                <w:rFonts w:ascii="Times New Roman" w:eastAsia="Times New Roman"/>
                <w:sz w:val="20"/>
              </w:rPr>
              <w:t>2.</w:t>
            </w:r>
            <w:r>
              <w:rPr>
                <w:sz w:val="20"/>
              </w:rPr>
              <w:t>採取或打撈水下文化資產。</w:t>
            </w:r>
          </w:p>
          <w:p>
            <w:pPr>
              <w:pStyle w:val="TableParagraph"/>
              <w:spacing w:line="180" w:lineRule="auto" w:before="22"/>
              <w:ind w:left="110" w:right="96"/>
              <w:rPr>
                <w:sz w:val="20"/>
              </w:rPr>
            </w:pPr>
            <w:r>
              <w:rPr>
                <w:w w:val="95"/>
                <w:sz w:val="20"/>
              </w:rPr>
              <w:t>（三</w:t>
            </w:r>
            <w:r>
              <w:rPr>
                <w:spacing w:val="-99"/>
                <w:w w:val="95"/>
                <w:sz w:val="20"/>
              </w:rPr>
              <w:t>）</w:t>
            </w:r>
            <w:r>
              <w:rPr>
                <w:w w:val="95"/>
                <w:sz w:val="20"/>
              </w:rPr>
              <w:t>除經國家公園管理處許可之學術研究 </w:t>
            </w:r>
            <w:r>
              <w:rPr>
                <w:spacing w:val="-11"/>
                <w:w w:val="95"/>
                <w:sz w:val="20"/>
              </w:rPr>
              <w:t>外，禁止以任何方法捕撈生物或使用化學藥</w:t>
            </w:r>
          </w:p>
          <w:p>
            <w:pPr>
              <w:pStyle w:val="TableParagraph"/>
              <w:spacing w:line="299" w:lineRule="exact"/>
              <w:ind w:left="110"/>
              <w:rPr>
                <w:sz w:val="20"/>
              </w:rPr>
            </w:pPr>
            <w:r>
              <w:rPr>
                <w:sz w:val="20"/>
              </w:rPr>
              <w:t>劑。</w:t>
            </w:r>
          </w:p>
        </w:tc>
        <w:tc>
          <w:tcPr>
            <w:tcW w:w="3490" w:type="dxa"/>
            <w:tcBorders>
              <w:top w:val="nil"/>
              <w:bottom w:val="nil"/>
            </w:tcBorders>
          </w:tcPr>
          <w:p>
            <w:pPr>
              <w:pStyle w:val="TableParagraph"/>
              <w:spacing w:line="182" w:lineRule="auto"/>
              <w:ind w:left="108" w:right="98"/>
              <w:jc w:val="both"/>
              <w:rPr>
                <w:sz w:val="20"/>
              </w:rPr>
            </w:pPr>
            <w:r>
              <w:rPr>
                <w:w w:val="95"/>
                <w:sz w:val="20"/>
              </w:rPr>
              <w:t>海域範圍，包括東沙環礁南北水道、環礁西側以及東沙島海岸線以外之淺</w:t>
            </w:r>
            <w:r>
              <w:rPr>
                <w:sz w:val="20"/>
              </w:rPr>
              <w:t>礁等海域</w:t>
            </w:r>
          </w:p>
          <w:p>
            <w:pPr>
              <w:pStyle w:val="TableParagraph"/>
              <w:spacing w:line="295" w:lineRule="exact"/>
              <w:ind w:left="108"/>
              <w:jc w:val="both"/>
              <w:rPr>
                <w:rFonts w:ascii="Times New Roman" w:hAnsi="Times New Roman"/>
                <w:sz w:val="20"/>
              </w:rPr>
            </w:pPr>
            <w:r>
              <w:rPr>
                <w:rFonts w:ascii="Times New Roman" w:hAnsi="Times New Roman"/>
                <w:sz w:val="20"/>
              </w:rPr>
              <w:t>A:116</w:t>
            </w:r>
            <w:r>
              <w:rPr>
                <w:sz w:val="20"/>
              </w:rPr>
              <w:t>°</w:t>
            </w:r>
            <w:r>
              <w:rPr>
                <w:rFonts w:ascii="Times New Roman" w:hAnsi="Times New Roman"/>
                <w:sz w:val="20"/>
              </w:rPr>
              <w:t>40’E,</w:t>
            </w:r>
            <w:r>
              <w:rPr>
                <w:rFonts w:ascii="Times New Roman" w:hAnsi="Times New Roman"/>
                <w:spacing w:val="38"/>
                <w:sz w:val="20"/>
              </w:rPr>
              <w:t> </w:t>
            </w:r>
            <w:r>
              <w:rPr>
                <w:rFonts w:ascii="Times New Roman" w:hAnsi="Times New Roman"/>
                <w:sz w:val="20"/>
              </w:rPr>
              <w:t>20</w:t>
            </w:r>
            <w:r>
              <w:rPr>
                <w:sz w:val="20"/>
              </w:rPr>
              <w:t>°</w:t>
            </w:r>
            <w:r>
              <w:rPr>
                <w:rFonts w:ascii="Times New Roman" w:hAnsi="Times New Roman"/>
                <w:sz w:val="20"/>
              </w:rPr>
              <w:t>49’N</w:t>
            </w:r>
          </w:p>
          <w:p>
            <w:pPr>
              <w:pStyle w:val="TableParagraph"/>
              <w:spacing w:line="312" w:lineRule="exact"/>
              <w:ind w:left="108"/>
              <w:jc w:val="both"/>
              <w:rPr>
                <w:rFonts w:ascii="Times New Roman" w:hAnsi="Times New Roman"/>
                <w:sz w:val="20"/>
              </w:rPr>
            </w:pPr>
            <w:r>
              <w:rPr>
                <w:rFonts w:ascii="Times New Roman" w:hAnsi="Times New Roman"/>
                <w:sz w:val="20"/>
              </w:rPr>
              <w:t>O:116</w:t>
            </w:r>
            <w:r>
              <w:rPr>
                <w:sz w:val="20"/>
              </w:rPr>
              <w:t>°</w:t>
            </w:r>
            <w:r>
              <w:rPr>
                <w:rFonts w:ascii="Times New Roman" w:hAnsi="Times New Roman"/>
                <w:sz w:val="20"/>
              </w:rPr>
              <w:t>45’E,</w:t>
            </w:r>
            <w:r>
              <w:rPr>
                <w:rFonts w:ascii="Times New Roman" w:hAnsi="Times New Roman"/>
                <w:spacing w:val="39"/>
                <w:sz w:val="20"/>
              </w:rPr>
              <w:t> </w:t>
            </w:r>
            <w:r>
              <w:rPr>
                <w:rFonts w:ascii="Times New Roman" w:hAnsi="Times New Roman"/>
                <w:sz w:val="20"/>
              </w:rPr>
              <w:t>20</w:t>
            </w:r>
            <w:r>
              <w:rPr>
                <w:sz w:val="20"/>
              </w:rPr>
              <w:t>°</w:t>
            </w:r>
            <w:r>
              <w:rPr>
                <w:rFonts w:ascii="Times New Roman" w:hAnsi="Times New Roman"/>
                <w:sz w:val="20"/>
              </w:rPr>
              <w:t>49’N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9"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9" w:lineRule="exact"/>
              <w:ind w:left="110"/>
              <w:rPr>
                <w:sz w:val="20"/>
              </w:rPr>
            </w:pPr>
            <w:r>
              <w:rPr>
                <w:sz w:val="20"/>
              </w:rPr>
              <w:t>（四</w:t>
            </w:r>
            <w:r>
              <w:rPr>
                <w:spacing w:val="-48"/>
                <w:sz w:val="20"/>
              </w:rPr>
              <w:t>）</w:t>
            </w:r>
            <w:r>
              <w:rPr>
                <w:spacing w:val="-5"/>
                <w:sz w:val="20"/>
              </w:rPr>
              <w:t>經國家公園管理處許可，得作學術研</w:t>
            </w:r>
          </w:p>
        </w:tc>
        <w:tc>
          <w:tcPr>
            <w:tcW w:w="3490" w:type="dxa"/>
            <w:tcBorders>
              <w:top w:val="nil"/>
              <w:bottom w:val="nil"/>
            </w:tcBorders>
          </w:tcPr>
          <w:p>
            <w:pPr>
              <w:pStyle w:val="TableParagraph"/>
              <w:spacing w:line="289" w:lineRule="exact"/>
              <w:ind w:left="108"/>
              <w:rPr>
                <w:rFonts w:ascii="Times New Roman" w:hAnsi="Times New Roman"/>
                <w:sz w:val="20"/>
              </w:rPr>
            </w:pPr>
            <w:r>
              <w:rPr>
                <w:rFonts w:ascii="Times New Roman" w:hAnsi="Times New Roman"/>
                <w:w w:val="105"/>
                <w:sz w:val="20"/>
              </w:rPr>
              <w:t>P: 116</w:t>
            </w:r>
            <w:r>
              <w:rPr>
                <w:w w:val="105"/>
                <w:sz w:val="20"/>
              </w:rPr>
              <w:t>°</w:t>
            </w:r>
            <w:r>
              <w:rPr>
                <w:rFonts w:ascii="Times New Roman" w:hAnsi="Times New Roman"/>
                <w:w w:val="105"/>
                <w:sz w:val="20"/>
              </w:rPr>
              <w:t>45’E, 20</w:t>
            </w:r>
            <w:r>
              <w:rPr>
                <w:w w:val="105"/>
                <w:sz w:val="20"/>
              </w:rPr>
              <w:t>°</w:t>
            </w:r>
            <w:r>
              <w:rPr>
                <w:rFonts w:ascii="Times New Roman" w:hAnsi="Times New Roman"/>
                <w:w w:val="105"/>
                <w:sz w:val="20"/>
              </w:rPr>
              <w:t>34’N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05" w:hRule="atLeast"/>
        </w:trPr>
        <w:tc>
          <w:tcPr>
            <w:tcW w:w="1596" w:type="dxa"/>
            <w:tcBorders>
              <w:top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tcBorders>
          </w:tcPr>
          <w:p>
            <w:pPr>
              <w:pStyle w:val="TableParagraph"/>
              <w:spacing w:line="345" w:lineRule="exact"/>
              <w:ind w:left="110"/>
              <w:rPr>
                <w:sz w:val="20"/>
              </w:rPr>
            </w:pPr>
            <w:r>
              <w:rPr>
                <w:sz w:val="20"/>
              </w:rPr>
              <w:t>究調查和環境教育潛水或浮潛活動。</w:t>
            </w:r>
          </w:p>
        </w:tc>
        <w:tc>
          <w:tcPr>
            <w:tcW w:w="3490" w:type="dxa"/>
            <w:tcBorders>
              <w:top w:val="nil"/>
            </w:tcBorders>
          </w:tcPr>
          <w:p>
            <w:pPr>
              <w:pStyle w:val="TableParagraph"/>
              <w:spacing w:line="350" w:lineRule="exact"/>
              <w:ind w:left="108"/>
              <w:rPr>
                <w:rFonts w:ascii="Times New Roman" w:hAnsi="Times New Roman"/>
                <w:sz w:val="20"/>
              </w:rPr>
            </w:pPr>
            <w:r>
              <w:rPr>
                <w:rFonts w:ascii="Times New Roman" w:hAnsi="Times New Roman"/>
                <w:w w:val="105"/>
                <w:sz w:val="20"/>
              </w:rPr>
              <w:t>F: 116</w:t>
            </w:r>
            <w:r>
              <w:rPr>
                <w:w w:val="105"/>
                <w:sz w:val="20"/>
              </w:rPr>
              <w:t>°</w:t>
            </w:r>
            <w:r>
              <w:rPr>
                <w:rFonts w:ascii="Times New Roman" w:hAnsi="Times New Roman"/>
                <w:w w:val="105"/>
                <w:sz w:val="20"/>
              </w:rPr>
              <w:t>40’E, 20</w:t>
            </w:r>
            <w:r>
              <w:rPr>
                <w:w w:val="105"/>
                <w:sz w:val="20"/>
              </w:rPr>
              <w:t>°</w:t>
            </w:r>
            <w:r>
              <w:rPr>
                <w:rFonts w:ascii="Times New Roman" w:hAnsi="Times New Roman"/>
                <w:w w:val="105"/>
                <w:sz w:val="20"/>
              </w:rPr>
              <w:t>34’N</w:t>
            </w:r>
          </w:p>
        </w:tc>
        <w:tc>
          <w:tcPr>
            <w:tcW w:w="926" w:type="dxa"/>
            <w:tcBorders>
              <w:top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52" w:hRule="atLeast"/>
        </w:trPr>
        <w:tc>
          <w:tcPr>
            <w:tcW w:w="1596" w:type="dxa"/>
            <w:tcBorders>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bottom w:val="nil"/>
            </w:tcBorders>
          </w:tcPr>
          <w:p>
            <w:pPr>
              <w:pStyle w:val="TableParagraph"/>
              <w:spacing w:line="333" w:lineRule="exact"/>
              <w:ind w:left="110"/>
              <w:rPr>
                <w:sz w:val="20"/>
              </w:rPr>
            </w:pPr>
            <w:r>
              <w:rPr>
                <w:spacing w:val="-6"/>
                <w:sz w:val="20"/>
              </w:rPr>
              <w:t>一般管制區內包括陸地部分及海域部分，因</w:t>
            </w:r>
          </w:p>
        </w:tc>
        <w:tc>
          <w:tcPr>
            <w:tcW w:w="3490" w:type="dxa"/>
            <w:tcBorders>
              <w:bottom w:val="nil"/>
            </w:tcBorders>
          </w:tcPr>
          <w:p>
            <w:pPr>
              <w:pStyle w:val="TableParagraph"/>
              <w:rPr>
                <w:rFonts w:ascii="Times New Roman"/>
                <w:sz w:val="18"/>
              </w:rPr>
            </w:pPr>
          </w:p>
        </w:tc>
        <w:tc>
          <w:tcPr>
            <w:tcW w:w="926" w:type="dxa"/>
            <w:tcBorders>
              <w:bottom w:val="nil"/>
            </w:tcBorders>
          </w:tcPr>
          <w:p>
            <w:pPr>
              <w:pStyle w:val="TableParagraph"/>
              <w:spacing w:before="70"/>
              <w:ind w:left="109"/>
              <w:rPr>
                <w:rFonts w:ascii="Times New Roman"/>
                <w:sz w:val="20"/>
              </w:rPr>
            </w:pPr>
            <w:r>
              <w:rPr>
                <w:rFonts w:ascii="Times New Roman"/>
                <w:sz w:val="20"/>
              </w:rPr>
              <w:t>0.1858</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8"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9" w:lineRule="exact"/>
              <w:ind w:left="110"/>
              <w:rPr>
                <w:sz w:val="20"/>
              </w:rPr>
            </w:pPr>
            <w:r>
              <w:rPr>
                <w:spacing w:val="-10"/>
                <w:sz w:val="20"/>
              </w:rPr>
              <w:t>應國家公園經營管理、國防或海岸巡防之需</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10"/>
                <w:sz w:val="20"/>
              </w:rPr>
              <w:t>要，得設置國防、海岸巡防、公共安全、交</w:t>
            </w:r>
          </w:p>
        </w:tc>
        <w:tc>
          <w:tcPr>
            <w:tcW w:w="3490" w:type="dxa"/>
            <w:tcBorders>
              <w:top w:val="nil"/>
              <w:bottom w:val="nil"/>
            </w:tcBorders>
          </w:tcPr>
          <w:p>
            <w:pPr>
              <w:pStyle w:val="TableParagraph"/>
              <w:spacing w:line="290" w:lineRule="exact"/>
              <w:ind w:left="108"/>
              <w:rPr>
                <w:sz w:val="20"/>
              </w:rPr>
            </w:pPr>
            <w:r>
              <w:rPr>
                <w:sz w:val="20"/>
              </w:rPr>
              <w:t>為因應本園區物資運補與保育巡查等</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621" w:hRule="atLeast"/>
        </w:trPr>
        <w:tc>
          <w:tcPr>
            <w:tcW w:w="1596" w:type="dxa"/>
            <w:tcBorders>
              <w:top w:val="nil"/>
              <w:bottom w:val="nil"/>
            </w:tcBorders>
          </w:tcPr>
          <w:p>
            <w:pPr>
              <w:pStyle w:val="TableParagraph"/>
              <w:spacing w:before="79"/>
              <w:ind w:left="107"/>
              <w:rPr>
                <w:sz w:val="20"/>
              </w:rPr>
            </w:pPr>
            <w:r>
              <w:rPr>
                <w:sz w:val="20"/>
              </w:rPr>
              <w:t>一般管制區</w:t>
            </w: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10"/>
                <w:sz w:val="20"/>
              </w:rPr>
              <w:t>通運輸、保育研究、環境教育等保護及經營</w:t>
            </w:r>
          </w:p>
          <w:p>
            <w:pPr>
              <w:pStyle w:val="TableParagraph"/>
              <w:spacing w:line="311" w:lineRule="exact"/>
              <w:ind w:left="110"/>
              <w:rPr>
                <w:sz w:val="20"/>
              </w:rPr>
            </w:pPr>
            <w:r>
              <w:rPr>
                <w:sz w:val="20"/>
              </w:rPr>
              <w:t>管理相關設施。</w:t>
            </w:r>
          </w:p>
        </w:tc>
        <w:tc>
          <w:tcPr>
            <w:tcW w:w="3490" w:type="dxa"/>
            <w:tcBorders>
              <w:top w:val="nil"/>
              <w:bottom w:val="nil"/>
            </w:tcBorders>
          </w:tcPr>
          <w:p>
            <w:pPr>
              <w:pStyle w:val="TableParagraph"/>
              <w:spacing w:line="290" w:lineRule="exact"/>
              <w:ind w:left="108"/>
              <w:rPr>
                <w:sz w:val="20"/>
              </w:rPr>
            </w:pPr>
            <w:r>
              <w:rPr>
                <w:spacing w:val="3"/>
                <w:w w:val="95"/>
                <w:sz w:val="20"/>
              </w:rPr>
              <w:t>實際出海作業之需求，將東沙島東南</w:t>
            </w:r>
          </w:p>
          <w:p>
            <w:pPr>
              <w:pStyle w:val="TableParagraph"/>
              <w:spacing w:line="311" w:lineRule="exact"/>
              <w:ind w:left="108"/>
              <w:rPr>
                <w:sz w:val="20"/>
              </w:rPr>
            </w:pPr>
            <w:r>
              <w:rPr>
                <w:spacing w:val="3"/>
                <w:w w:val="95"/>
                <w:sz w:val="20"/>
              </w:rPr>
              <w:t>側臨海之海域範圍劃設為海域一般管</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1" w:lineRule="exact"/>
              <w:ind w:left="110"/>
              <w:rPr>
                <w:sz w:val="20"/>
              </w:rPr>
            </w:pPr>
            <w:r>
              <w:rPr>
                <w:sz w:val="20"/>
              </w:rPr>
              <w:t>（一</w:t>
            </w:r>
            <w:r>
              <w:rPr>
                <w:spacing w:val="-48"/>
                <w:sz w:val="20"/>
              </w:rPr>
              <w:t>）</w:t>
            </w:r>
            <w:r>
              <w:rPr>
                <w:spacing w:val="-4"/>
                <w:sz w:val="20"/>
              </w:rPr>
              <w:t>本區建蔽率不得逾百分之五，建築高</w:t>
            </w:r>
          </w:p>
        </w:tc>
        <w:tc>
          <w:tcPr>
            <w:tcW w:w="3490" w:type="dxa"/>
            <w:tcBorders>
              <w:top w:val="nil"/>
              <w:bottom w:val="nil"/>
            </w:tcBorders>
          </w:tcPr>
          <w:p>
            <w:pPr>
              <w:pStyle w:val="TableParagraph"/>
              <w:spacing w:line="301" w:lineRule="exact"/>
              <w:ind w:left="108"/>
              <w:rPr>
                <w:sz w:val="20"/>
              </w:rPr>
            </w:pPr>
            <w:r>
              <w:rPr>
                <w:sz w:val="20"/>
              </w:rPr>
              <w:t>制區。面積為 </w:t>
            </w:r>
            <w:r>
              <w:rPr>
                <w:rFonts w:ascii="Times New Roman" w:eastAsia="Times New Roman"/>
                <w:sz w:val="20"/>
              </w:rPr>
              <w:t>18.58 </w:t>
            </w:r>
            <w:r>
              <w:rPr>
                <w:sz w:val="20"/>
              </w:rPr>
              <w:t>公頃。</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7" w:hRule="atLeast"/>
        </w:trPr>
        <w:tc>
          <w:tcPr>
            <w:tcW w:w="1596" w:type="dxa"/>
            <w:tcBorders>
              <w:top w:val="nil"/>
              <w:bottom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7" w:lineRule="exact"/>
              <w:ind w:left="110"/>
              <w:rPr>
                <w:sz w:val="20"/>
              </w:rPr>
            </w:pPr>
            <w:r>
              <w:rPr>
                <w:spacing w:val="-9"/>
                <w:sz w:val="20"/>
              </w:rPr>
              <w:t>度限制以二層樓、或簷高七公尺為原則，並</w:t>
            </w:r>
          </w:p>
        </w:tc>
        <w:tc>
          <w:tcPr>
            <w:tcW w:w="3490"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79" w:hRule="atLeast"/>
        </w:trPr>
        <w:tc>
          <w:tcPr>
            <w:tcW w:w="1596" w:type="dxa"/>
            <w:tcBorders>
              <w:top w:val="nil"/>
            </w:tcBorders>
          </w:tcPr>
          <w:p>
            <w:pPr>
              <w:pStyle w:val="TableParagraph"/>
              <w:rPr>
                <w:rFonts w:ascii="Times New Roman"/>
                <w:sz w:val="18"/>
              </w:rPr>
            </w:pPr>
          </w:p>
        </w:tc>
        <w:tc>
          <w:tcPr>
            <w:tcW w:w="1238" w:type="dxa"/>
            <w:vMerge/>
            <w:tcBorders>
              <w:top w:val="nil"/>
            </w:tcBorders>
          </w:tcPr>
          <w:p>
            <w:pPr>
              <w:rPr>
                <w:sz w:val="2"/>
                <w:szCs w:val="2"/>
              </w:rPr>
            </w:pPr>
          </w:p>
        </w:tc>
        <w:tc>
          <w:tcPr>
            <w:tcW w:w="3917" w:type="dxa"/>
            <w:tcBorders>
              <w:top w:val="nil"/>
            </w:tcBorders>
          </w:tcPr>
          <w:p>
            <w:pPr>
              <w:pStyle w:val="TableParagraph"/>
              <w:spacing w:line="259" w:lineRule="exact"/>
              <w:ind w:left="110"/>
              <w:rPr>
                <w:sz w:val="20"/>
              </w:rPr>
            </w:pPr>
            <w:r>
              <w:rPr>
                <w:sz w:val="20"/>
              </w:rPr>
              <w:t>須與自然景觀調和。</w:t>
            </w:r>
          </w:p>
        </w:tc>
        <w:tc>
          <w:tcPr>
            <w:tcW w:w="3490" w:type="dxa"/>
            <w:tcBorders>
              <w:top w:val="nil"/>
            </w:tcBorders>
          </w:tcPr>
          <w:p>
            <w:pPr>
              <w:pStyle w:val="TableParagraph"/>
              <w:rPr>
                <w:rFonts w:ascii="Times New Roman"/>
                <w:sz w:val="18"/>
              </w:rPr>
            </w:pPr>
          </w:p>
        </w:tc>
        <w:tc>
          <w:tcPr>
            <w:tcW w:w="926" w:type="dxa"/>
            <w:tcBorders>
              <w:top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2700"/>
        <w:gridCol w:w="789"/>
        <w:gridCol w:w="926"/>
        <w:gridCol w:w="1277"/>
        <w:gridCol w:w="2584"/>
      </w:tblGrid>
      <w:tr>
        <w:trPr>
          <w:trHeight w:val="703" w:hRule="atLeast"/>
        </w:trPr>
        <w:tc>
          <w:tcPr>
            <w:tcW w:w="1596" w:type="dxa"/>
            <w:shd w:val="clear" w:color="auto" w:fill="FFE499"/>
          </w:tcPr>
          <w:p>
            <w:pPr>
              <w:pStyle w:val="TableParagraph"/>
              <w:spacing w:before="153"/>
              <w:ind w:left="103" w:right="94"/>
              <w:jc w:val="center"/>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89" w:type="dxa"/>
            <w:gridSpan w:val="2"/>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3"/>
              <w:rPr>
                <w:sz w:val="20"/>
              </w:rPr>
            </w:pPr>
            <w:r>
              <w:rPr>
                <w:sz w:val="20"/>
              </w:rPr>
              <w:t>面積</w:t>
            </w:r>
          </w:p>
          <w:p>
            <w:pPr>
              <w:pStyle w:val="TableParagraph"/>
              <w:ind w:left="227"/>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40"/>
              <w:rPr>
                <w:sz w:val="20"/>
              </w:rPr>
            </w:pPr>
            <w:r>
              <w:rPr>
                <w:sz w:val="20"/>
              </w:rPr>
              <w:t>管理機關</w:t>
            </w:r>
          </w:p>
        </w:tc>
        <w:tc>
          <w:tcPr>
            <w:tcW w:w="2584" w:type="dxa"/>
            <w:shd w:val="clear" w:color="auto" w:fill="FFE499"/>
          </w:tcPr>
          <w:p>
            <w:pPr>
              <w:pStyle w:val="TableParagraph"/>
              <w:spacing w:before="153"/>
              <w:ind w:left="593"/>
              <w:rPr>
                <w:sz w:val="20"/>
              </w:rPr>
            </w:pPr>
            <w:r>
              <w:rPr>
                <w:sz w:val="20"/>
              </w:rPr>
              <w:t>現況及未來計畫</w:t>
            </w:r>
          </w:p>
        </w:tc>
      </w:tr>
      <w:tr>
        <w:trPr>
          <w:trHeight w:val="352"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tcBorders>
              <w:bottom w:val="nil"/>
            </w:tcBorders>
          </w:tcPr>
          <w:p>
            <w:pPr>
              <w:pStyle w:val="TableParagraph"/>
              <w:spacing w:line="332" w:lineRule="exact"/>
              <w:ind w:left="110"/>
              <w:rPr>
                <w:sz w:val="20"/>
              </w:rPr>
            </w:pPr>
            <w:r>
              <w:rPr>
                <w:sz w:val="20"/>
              </w:rPr>
              <w:t>（二</w:t>
            </w:r>
            <w:r>
              <w:rPr>
                <w:spacing w:val="-48"/>
                <w:sz w:val="20"/>
              </w:rPr>
              <w:t>）</w:t>
            </w:r>
            <w:r>
              <w:rPr>
                <w:spacing w:val="-7"/>
                <w:sz w:val="20"/>
              </w:rPr>
              <w:t>國防安全、海岸巡防或國家公園經營</w:t>
            </w:r>
          </w:p>
        </w:tc>
        <w:tc>
          <w:tcPr>
            <w:tcW w:w="3489" w:type="dxa"/>
            <w:gridSpan w:val="2"/>
            <w:vMerge w:val="restart"/>
          </w:tcPr>
          <w:p>
            <w:pPr>
              <w:pStyle w:val="TableParagraph"/>
              <w:rPr>
                <w:rFonts w:ascii="Times New Roman"/>
                <w:sz w:val="18"/>
              </w:rPr>
            </w:pP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rPr>
                <w:rFonts w:ascii="Times New Roman"/>
                <w:sz w:val="18"/>
              </w:rPr>
            </w:pPr>
          </w:p>
        </w:tc>
      </w:tr>
      <w:tr>
        <w:trPr>
          <w:trHeight w:val="31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10"/>
                <w:sz w:val="20"/>
              </w:rPr>
              <w:t>管理及保育研究之需要，經國家公園管理處</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9" w:lineRule="exact"/>
              <w:ind w:left="110"/>
              <w:rPr>
                <w:sz w:val="20"/>
              </w:rPr>
            </w:pPr>
            <w:r>
              <w:rPr>
                <w:sz w:val="20"/>
              </w:rPr>
              <w:t>許可，其建蔽率和高度不在此限。</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z w:val="20"/>
              </w:rPr>
              <w:t>（三</w:t>
            </w:r>
            <w:r>
              <w:rPr>
                <w:spacing w:val="-48"/>
                <w:sz w:val="20"/>
              </w:rPr>
              <w:t>）</w:t>
            </w:r>
            <w:r>
              <w:rPr>
                <w:spacing w:val="-5"/>
                <w:sz w:val="20"/>
              </w:rPr>
              <w:t>為替代能源所需之太陽能、風力及其</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8"/>
                <w:sz w:val="20"/>
              </w:rPr>
              <w:t>他天然發電設施之設置與興建，須經國家公</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7"/>
                <w:sz w:val="20"/>
              </w:rPr>
              <w:t>園管理處許可，其建蔽率和高度不受限制，</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1" w:lineRule="exact"/>
              <w:ind w:left="110"/>
              <w:rPr>
                <w:sz w:val="20"/>
              </w:rPr>
            </w:pPr>
            <w:r>
              <w:rPr>
                <w:sz w:val="20"/>
              </w:rPr>
              <w:t>惟須與自然景觀調和。</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z w:val="20"/>
              </w:rPr>
              <w:t>（四</w:t>
            </w:r>
            <w:r>
              <w:rPr>
                <w:spacing w:val="-48"/>
                <w:sz w:val="20"/>
              </w:rPr>
              <w:t>）</w:t>
            </w:r>
            <w:r>
              <w:rPr>
                <w:spacing w:val="-4"/>
                <w:sz w:val="20"/>
              </w:rPr>
              <w:t>本區具有歷史文化價值的建築物、設</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9" w:lineRule="exact"/>
              <w:ind w:left="110"/>
              <w:rPr>
                <w:sz w:val="20"/>
              </w:rPr>
            </w:pPr>
            <w:r>
              <w:rPr>
                <w:spacing w:val="-9"/>
                <w:sz w:val="20"/>
              </w:rPr>
              <w:t>施及有關文物，經認定應予保存維護者，如</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1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90" w:lineRule="exact"/>
              <w:ind w:left="110"/>
              <w:rPr>
                <w:sz w:val="20"/>
              </w:rPr>
            </w:pPr>
            <w:r>
              <w:rPr>
                <w:spacing w:val="-11"/>
                <w:sz w:val="20"/>
              </w:rPr>
              <w:t>確有整建、修建之必要，應忠於原貌，依原</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77"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tcBorders>
          </w:tcPr>
          <w:p>
            <w:pPr>
              <w:pStyle w:val="TableParagraph"/>
              <w:spacing w:line="258" w:lineRule="exact"/>
              <w:ind w:left="110"/>
              <w:rPr>
                <w:sz w:val="20"/>
              </w:rPr>
            </w:pPr>
            <w:r>
              <w:rPr>
                <w:sz w:val="20"/>
              </w:rPr>
              <w:t>有或類似之材質修復之。</w:t>
            </w:r>
          </w:p>
        </w:tc>
        <w:tc>
          <w:tcPr>
            <w:tcW w:w="3489" w:type="dxa"/>
            <w:gridSpan w:val="2"/>
            <w:vMerge/>
            <w:tcBorders>
              <w:top w:val="nil"/>
            </w:tcBorders>
          </w:tcPr>
          <w:p>
            <w:pPr>
              <w:rPr>
                <w:sz w:val="2"/>
                <w:szCs w:val="2"/>
              </w:rPr>
            </w:pP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81" w:hRule="atLeast"/>
        </w:trPr>
        <w:tc>
          <w:tcPr>
            <w:tcW w:w="1596" w:type="dxa"/>
            <w:tcBorders>
              <w:bottom w:val="nil"/>
            </w:tcBorders>
          </w:tcPr>
          <w:p>
            <w:pPr>
              <w:pStyle w:val="TableParagraph"/>
              <w:rPr>
                <w:rFonts w:ascii="Times New Roman"/>
                <w:sz w:val="18"/>
              </w:rPr>
            </w:pPr>
          </w:p>
        </w:tc>
        <w:tc>
          <w:tcPr>
            <w:tcW w:w="1238" w:type="dxa"/>
            <w:tcBorders>
              <w:bottom w:val="nil"/>
            </w:tcBorders>
          </w:tcPr>
          <w:p>
            <w:pPr>
              <w:pStyle w:val="TableParagraph"/>
              <w:rPr>
                <w:rFonts w:ascii="Times New Roman"/>
                <w:sz w:val="18"/>
              </w:rPr>
            </w:pPr>
          </w:p>
        </w:tc>
        <w:tc>
          <w:tcPr>
            <w:tcW w:w="3917" w:type="dxa"/>
            <w:tcBorders>
              <w:bottom w:val="nil"/>
            </w:tcBorders>
          </w:tcPr>
          <w:p>
            <w:pPr>
              <w:pStyle w:val="TableParagraph"/>
              <w:spacing w:line="361" w:lineRule="exact"/>
              <w:ind w:left="110"/>
              <w:rPr>
                <w:sz w:val="20"/>
              </w:rPr>
            </w:pPr>
            <w:r>
              <w:rPr>
                <w:sz w:val="20"/>
              </w:rPr>
              <w:t>海域生態保護區內以保護海洋環境及維護</w:t>
            </w:r>
          </w:p>
        </w:tc>
        <w:tc>
          <w:tcPr>
            <w:tcW w:w="2700" w:type="dxa"/>
          </w:tcPr>
          <w:p>
            <w:pPr>
              <w:pStyle w:val="TableParagraph"/>
              <w:spacing w:before="101"/>
              <w:ind w:left="108"/>
              <w:rPr>
                <w:rFonts w:ascii="Times New Roman" w:hAnsi="Times New Roman"/>
                <w:sz w:val="20"/>
              </w:rPr>
            </w:pPr>
            <w:r>
              <w:rPr>
                <w:rFonts w:ascii="Times New Roman" w:hAnsi="Times New Roman"/>
                <w:sz w:val="20"/>
              </w:rPr>
              <w:t>23°16'51"N;119°30'00"E</w:t>
            </w:r>
          </w:p>
        </w:tc>
        <w:tc>
          <w:tcPr>
            <w:tcW w:w="789" w:type="dxa"/>
          </w:tcPr>
          <w:p>
            <w:pPr>
              <w:pStyle w:val="TableParagraph"/>
              <w:spacing w:before="101"/>
              <w:ind w:left="109"/>
              <w:rPr>
                <w:rFonts w:ascii="Times New Roman"/>
                <w:sz w:val="20"/>
              </w:rPr>
            </w:pPr>
            <w:r>
              <w:rPr>
                <w:rFonts w:ascii="Times New Roman"/>
                <w:w w:val="99"/>
                <w:sz w:val="20"/>
              </w:rPr>
              <w:t>M</w:t>
            </w:r>
          </w:p>
        </w:tc>
        <w:tc>
          <w:tcPr>
            <w:tcW w:w="926" w:type="dxa"/>
            <w:tcBorders>
              <w:bottom w:val="nil"/>
            </w:tcBorders>
          </w:tcPr>
          <w:p>
            <w:pPr>
              <w:pStyle w:val="TableParagraph"/>
              <w:spacing w:before="70"/>
              <w:ind w:left="110"/>
              <w:rPr>
                <w:rFonts w:ascii="Times New Roman"/>
                <w:sz w:val="20"/>
              </w:rPr>
            </w:pPr>
            <w:r>
              <w:rPr>
                <w:rFonts w:ascii="Times New Roman"/>
                <w:sz w:val="20"/>
              </w:rPr>
              <w:t>0.7094</w:t>
            </w:r>
          </w:p>
        </w:tc>
        <w:tc>
          <w:tcPr>
            <w:tcW w:w="1277" w:type="dxa"/>
            <w:vMerge/>
            <w:tcBorders>
              <w:top w:val="nil"/>
            </w:tcBorders>
          </w:tcPr>
          <w:p>
            <w:pPr>
              <w:rPr>
                <w:sz w:val="2"/>
                <w:szCs w:val="2"/>
              </w:rPr>
            </w:pPr>
          </w:p>
        </w:tc>
        <w:tc>
          <w:tcPr>
            <w:tcW w:w="2584" w:type="dxa"/>
            <w:vMerge w:val="restart"/>
          </w:tcPr>
          <w:p>
            <w:pPr>
              <w:pStyle w:val="TableParagraph"/>
              <w:spacing w:line="182" w:lineRule="auto" w:before="166"/>
              <w:ind w:left="110" w:right="62"/>
              <w:jc w:val="both"/>
              <w:rPr>
                <w:sz w:val="20"/>
              </w:rPr>
            </w:pPr>
            <w:r>
              <w:rPr>
                <w:spacing w:val="-4"/>
                <w:sz w:val="20"/>
              </w:rPr>
              <w:t>國家公園生態資源豐富，計</w:t>
            </w:r>
            <w:r>
              <w:rPr>
                <w:spacing w:val="-7"/>
                <w:sz w:val="20"/>
              </w:rPr>
              <w:t>畫選定之重要資源區域，列</w:t>
            </w:r>
            <w:r>
              <w:rPr>
                <w:spacing w:val="-8"/>
                <w:sz w:val="20"/>
              </w:rPr>
              <w:t>為保護地區，且是代表澎湖</w:t>
            </w:r>
            <w:r>
              <w:rPr>
                <w:spacing w:val="14"/>
                <w:sz w:val="20"/>
              </w:rPr>
              <w:t>南方四島國家公園特色之</w:t>
            </w:r>
            <w:r>
              <w:rPr>
                <w:sz w:val="20"/>
              </w:rPr>
              <w:t>核心資源地區，屬完整且大</w:t>
            </w:r>
            <w:r>
              <w:rPr>
                <w:spacing w:val="-5"/>
                <w:sz w:val="20"/>
              </w:rPr>
              <w:t>面積之生態單元，應維持為</w:t>
            </w:r>
            <w:r>
              <w:rPr>
                <w:spacing w:val="-8"/>
                <w:sz w:val="20"/>
              </w:rPr>
              <w:t>原來環境機制之體系，使區</w:t>
            </w:r>
            <w:r>
              <w:rPr>
                <w:spacing w:val="14"/>
                <w:sz w:val="20"/>
              </w:rPr>
              <w:t>內之生態資源、物種多樣</w:t>
            </w:r>
            <w:r>
              <w:rPr>
                <w:spacing w:val="-6"/>
                <w:sz w:val="20"/>
              </w:rPr>
              <w:t>性、歧異性、自足性與自我</w:t>
            </w:r>
            <w:r>
              <w:rPr>
                <w:spacing w:val="-8"/>
                <w:sz w:val="20"/>
              </w:rPr>
              <w:t>調節等特性得以保存。保護</w:t>
            </w:r>
            <w:r>
              <w:rPr>
                <w:spacing w:val="-8"/>
                <w:w w:val="95"/>
                <w:sz w:val="20"/>
              </w:rPr>
              <w:t>地區經營管理之方案如下：</w:t>
            </w:r>
          </w:p>
          <w:p>
            <w:pPr>
              <w:pStyle w:val="TableParagraph"/>
              <w:spacing w:line="277" w:lineRule="exact"/>
              <w:ind w:left="110"/>
              <w:rPr>
                <w:sz w:val="20"/>
              </w:rPr>
            </w:pPr>
            <w:r>
              <w:rPr>
                <w:w w:val="95"/>
                <w:sz w:val="20"/>
              </w:rPr>
              <w:t>（一</w:t>
            </w:r>
            <w:r>
              <w:rPr>
                <w:spacing w:val="-32"/>
                <w:w w:val="95"/>
                <w:sz w:val="20"/>
              </w:rPr>
              <w:t>）</w:t>
            </w:r>
            <w:r>
              <w:rPr>
                <w:w w:val="95"/>
                <w:sz w:val="20"/>
              </w:rPr>
              <w:t>持續推動與深化園區</w:t>
            </w:r>
          </w:p>
          <w:p>
            <w:pPr>
              <w:pStyle w:val="TableParagraph"/>
              <w:spacing w:line="182" w:lineRule="auto" w:before="19"/>
              <w:ind w:left="110" w:right="95"/>
              <w:jc w:val="both"/>
              <w:rPr>
                <w:sz w:val="20"/>
              </w:rPr>
            </w:pPr>
            <w:r>
              <w:rPr>
                <w:w w:val="95"/>
                <w:sz w:val="20"/>
              </w:rPr>
              <w:t>內生態及人文資料調查與</w:t>
            </w:r>
            <w:r>
              <w:rPr>
                <w:sz w:val="20"/>
              </w:rPr>
              <w:t>登錄。</w:t>
            </w:r>
          </w:p>
          <w:p>
            <w:pPr>
              <w:pStyle w:val="TableParagraph"/>
              <w:spacing w:line="349" w:lineRule="exact"/>
              <w:ind w:left="110"/>
              <w:jc w:val="both"/>
              <w:rPr>
                <w:sz w:val="20"/>
              </w:rPr>
            </w:pPr>
            <w:r>
              <w:rPr>
                <w:sz w:val="20"/>
              </w:rPr>
              <w:t>（二）研擬特殊資源保育經</w:t>
            </w:r>
          </w:p>
        </w:tc>
      </w:tr>
      <w:tr>
        <w:trPr>
          <w:trHeight w:val="318"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9" w:lineRule="exact"/>
              <w:ind w:left="110"/>
              <w:rPr>
                <w:sz w:val="20"/>
              </w:rPr>
            </w:pPr>
            <w:r>
              <w:rPr>
                <w:sz w:val="20"/>
              </w:rPr>
              <w:t>生物多樣性目的為主，其使用應依下列規</w:t>
            </w:r>
          </w:p>
        </w:tc>
        <w:tc>
          <w:tcPr>
            <w:tcW w:w="2700" w:type="dxa"/>
          </w:tcPr>
          <w:p>
            <w:pPr>
              <w:pStyle w:val="TableParagraph"/>
              <w:spacing w:line="229" w:lineRule="exact" w:before="70"/>
              <w:ind w:left="108"/>
              <w:rPr>
                <w:rFonts w:ascii="Times New Roman" w:hAnsi="Times New Roman"/>
                <w:sz w:val="20"/>
              </w:rPr>
            </w:pPr>
            <w:r>
              <w:rPr>
                <w:rFonts w:ascii="Times New Roman" w:hAnsi="Times New Roman"/>
                <w:sz w:val="20"/>
              </w:rPr>
              <w:t>23°16'51"N;119°30'35"E</w:t>
            </w:r>
          </w:p>
        </w:tc>
        <w:tc>
          <w:tcPr>
            <w:tcW w:w="789" w:type="dxa"/>
          </w:tcPr>
          <w:p>
            <w:pPr>
              <w:pStyle w:val="TableParagraph"/>
              <w:spacing w:line="229" w:lineRule="exact" w:before="70"/>
              <w:ind w:left="109"/>
              <w:rPr>
                <w:rFonts w:ascii="Times New Roman"/>
                <w:sz w:val="20"/>
              </w:rPr>
            </w:pPr>
            <w:r>
              <w:rPr>
                <w:rFonts w:ascii="Times New Roman"/>
                <w:w w:val="99"/>
                <w:sz w:val="20"/>
              </w:rPr>
              <w:t>N</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1" w:lineRule="exact"/>
              <w:ind w:left="110"/>
              <w:rPr>
                <w:sz w:val="20"/>
              </w:rPr>
            </w:pPr>
            <w:r>
              <w:rPr>
                <w:sz w:val="20"/>
              </w:rPr>
              <w:t>定：</w:t>
            </w:r>
          </w:p>
        </w:tc>
        <w:tc>
          <w:tcPr>
            <w:tcW w:w="2700" w:type="dxa"/>
          </w:tcPr>
          <w:p>
            <w:pPr>
              <w:pStyle w:val="TableParagraph"/>
              <w:spacing w:before="70"/>
              <w:ind w:left="108"/>
              <w:rPr>
                <w:rFonts w:ascii="Times New Roman" w:hAnsi="Times New Roman"/>
                <w:sz w:val="20"/>
              </w:rPr>
            </w:pPr>
            <w:r>
              <w:rPr>
                <w:rFonts w:ascii="Times New Roman" w:hAnsi="Times New Roman"/>
                <w:sz w:val="20"/>
              </w:rPr>
              <w:t>23°16'28"N;119°30'35"E</w:t>
            </w:r>
          </w:p>
        </w:tc>
        <w:tc>
          <w:tcPr>
            <w:tcW w:w="789" w:type="dxa"/>
          </w:tcPr>
          <w:p>
            <w:pPr>
              <w:pStyle w:val="TableParagraph"/>
              <w:spacing w:before="70"/>
              <w:ind w:left="109"/>
              <w:rPr>
                <w:rFonts w:ascii="Times New Roman"/>
                <w:sz w:val="20"/>
              </w:rPr>
            </w:pPr>
            <w:r>
              <w:rPr>
                <w:rFonts w:ascii="Times New Roman"/>
                <w:w w:val="99"/>
                <w:sz w:val="20"/>
              </w:rPr>
              <w:t>O</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61"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41" w:lineRule="exact"/>
              <w:ind w:left="110"/>
              <w:rPr>
                <w:sz w:val="20"/>
              </w:rPr>
            </w:pPr>
            <w:r>
              <w:rPr>
                <w:sz w:val="20"/>
              </w:rPr>
              <w:t>（一</w:t>
            </w:r>
            <w:r>
              <w:rPr>
                <w:spacing w:val="-48"/>
                <w:sz w:val="20"/>
              </w:rPr>
              <w:t>）</w:t>
            </w:r>
            <w:r>
              <w:rPr>
                <w:spacing w:val="-4"/>
                <w:sz w:val="20"/>
              </w:rPr>
              <w:t>除經國家公園管理處之許可，得作學</w:t>
            </w:r>
          </w:p>
        </w:tc>
        <w:tc>
          <w:tcPr>
            <w:tcW w:w="2700" w:type="dxa"/>
            <w:tcBorders>
              <w:bottom w:val="nil"/>
            </w:tcBorders>
          </w:tcPr>
          <w:p>
            <w:pPr>
              <w:pStyle w:val="TableParagraph"/>
              <w:rPr>
                <w:rFonts w:ascii="Times New Roman"/>
                <w:sz w:val="18"/>
              </w:rPr>
            </w:pPr>
          </w:p>
        </w:tc>
        <w:tc>
          <w:tcPr>
            <w:tcW w:w="789" w:type="dxa"/>
            <w:tcBorders>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1257" w:hRule="atLeast"/>
        </w:trPr>
        <w:tc>
          <w:tcPr>
            <w:tcW w:w="1596" w:type="dxa"/>
            <w:tcBorders>
              <w:top w:val="nil"/>
              <w:bottom w:val="nil"/>
            </w:tcBorders>
          </w:tcPr>
          <w:p>
            <w:pPr>
              <w:pStyle w:val="TableParagraph"/>
              <w:spacing w:line="182" w:lineRule="auto" w:before="149"/>
              <w:ind w:left="107" w:right="96"/>
              <w:rPr>
                <w:sz w:val="20"/>
              </w:rPr>
            </w:pPr>
            <w:r>
              <w:rPr>
                <w:spacing w:val="-32"/>
                <w:sz w:val="20"/>
              </w:rPr>
              <w:t>海 域 生 態 保 護區</w:t>
            </w:r>
          </w:p>
        </w:tc>
        <w:tc>
          <w:tcPr>
            <w:tcW w:w="1238" w:type="dxa"/>
            <w:tcBorders>
              <w:top w:val="nil"/>
              <w:bottom w:val="nil"/>
            </w:tcBorders>
          </w:tcPr>
          <w:p>
            <w:pPr>
              <w:pStyle w:val="TableParagraph"/>
              <w:rPr>
                <w:rFonts w:ascii="Times New Roman"/>
                <w:sz w:val="20"/>
              </w:rPr>
            </w:pPr>
          </w:p>
          <w:p>
            <w:pPr>
              <w:pStyle w:val="TableParagraph"/>
              <w:spacing w:before="5"/>
              <w:rPr>
                <w:rFonts w:ascii="Times New Roman"/>
                <w:sz w:val="26"/>
              </w:rPr>
            </w:pPr>
          </w:p>
          <w:p>
            <w:pPr>
              <w:pStyle w:val="TableParagraph"/>
              <w:spacing w:line="372" w:lineRule="exact"/>
              <w:ind w:left="120"/>
              <w:rPr>
                <w:sz w:val="20"/>
              </w:rPr>
            </w:pPr>
            <w:r>
              <w:rPr>
                <w:sz w:val="20"/>
              </w:rPr>
              <w:t>國家公園法</w:t>
            </w:r>
          </w:p>
          <w:p>
            <w:pPr>
              <w:pStyle w:val="TableParagraph"/>
              <w:spacing w:line="331" w:lineRule="exact"/>
              <w:ind w:left="187"/>
              <w:rPr>
                <w:sz w:val="20"/>
              </w:rPr>
            </w:pPr>
            <w:r>
              <w:rPr>
                <w:rFonts w:ascii="Times New Roman" w:eastAsia="Times New Roman"/>
                <w:sz w:val="20"/>
              </w:rPr>
              <w:t>(</w:t>
            </w:r>
            <w:r>
              <w:rPr>
                <w:sz w:val="20"/>
              </w:rPr>
              <w:t>澎湖南方</w:t>
            </w:r>
          </w:p>
        </w:tc>
        <w:tc>
          <w:tcPr>
            <w:tcW w:w="3917" w:type="dxa"/>
            <w:tcBorders>
              <w:top w:val="nil"/>
              <w:bottom w:val="nil"/>
            </w:tcBorders>
          </w:tcPr>
          <w:p>
            <w:pPr>
              <w:pStyle w:val="TableParagraph"/>
              <w:spacing w:line="180" w:lineRule="auto"/>
              <w:ind w:left="110" w:right="96"/>
              <w:jc w:val="both"/>
              <w:rPr>
                <w:sz w:val="20"/>
              </w:rPr>
            </w:pPr>
            <w:r>
              <w:rPr>
                <w:spacing w:val="-11"/>
                <w:w w:val="95"/>
                <w:sz w:val="20"/>
              </w:rPr>
              <w:t>術調查研究、公共安全、環境教育、國家公</w:t>
            </w:r>
            <w:r>
              <w:rPr>
                <w:spacing w:val="-15"/>
                <w:sz w:val="20"/>
              </w:rPr>
              <w:t>園經營管理等相關活動外，本區禁止一般水域活動。</w:t>
            </w:r>
          </w:p>
          <w:p>
            <w:pPr>
              <w:pStyle w:val="TableParagraph"/>
              <w:spacing w:line="289" w:lineRule="exact"/>
              <w:ind w:left="110"/>
              <w:jc w:val="both"/>
              <w:rPr>
                <w:sz w:val="20"/>
              </w:rPr>
            </w:pPr>
            <w:r>
              <w:rPr>
                <w:sz w:val="20"/>
              </w:rPr>
              <w:t>（二</w:t>
            </w:r>
            <w:r>
              <w:rPr>
                <w:spacing w:val="-99"/>
                <w:sz w:val="20"/>
              </w:rPr>
              <w:t>）</w:t>
            </w:r>
            <w:r>
              <w:rPr>
                <w:sz w:val="20"/>
              </w:rPr>
              <w:t>本區域範圍內不得以任何方式採捕水</w:t>
            </w:r>
          </w:p>
        </w:tc>
        <w:tc>
          <w:tcPr>
            <w:tcW w:w="2700" w:type="dxa"/>
            <w:tcBorders>
              <w:top w:val="nil"/>
              <w:bottom w:val="nil"/>
            </w:tcBorders>
          </w:tcPr>
          <w:p>
            <w:pPr>
              <w:pStyle w:val="TableParagraph"/>
              <w:rPr>
                <w:rFonts w:ascii="Times New Roman"/>
                <w:sz w:val="22"/>
              </w:rPr>
            </w:pPr>
          </w:p>
          <w:p>
            <w:pPr>
              <w:pStyle w:val="TableParagraph"/>
              <w:rPr>
                <w:rFonts w:ascii="Times New Roman"/>
                <w:sz w:val="22"/>
              </w:rPr>
            </w:pPr>
          </w:p>
          <w:p>
            <w:pPr>
              <w:pStyle w:val="TableParagraph"/>
              <w:rPr>
                <w:rFonts w:ascii="Times New Roman"/>
                <w:sz w:val="32"/>
              </w:rPr>
            </w:pPr>
          </w:p>
          <w:p>
            <w:pPr>
              <w:pStyle w:val="TableParagraph"/>
              <w:ind w:left="108"/>
              <w:rPr>
                <w:rFonts w:ascii="Times New Roman" w:hAnsi="Times New Roman"/>
                <w:sz w:val="20"/>
              </w:rPr>
            </w:pPr>
            <w:r>
              <w:rPr>
                <w:rFonts w:ascii="Times New Roman" w:hAnsi="Times New Roman"/>
                <w:sz w:val="20"/>
              </w:rPr>
              <w:t>23°16'28"N;119°30'00"E</w:t>
            </w:r>
          </w:p>
        </w:tc>
        <w:tc>
          <w:tcPr>
            <w:tcW w:w="789" w:type="dxa"/>
            <w:tcBorders>
              <w:top w:val="nil"/>
              <w:bottom w:val="nil"/>
            </w:tcBorders>
          </w:tcPr>
          <w:p>
            <w:pPr>
              <w:pStyle w:val="TableParagraph"/>
              <w:rPr>
                <w:rFonts w:ascii="Times New Roman"/>
                <w:sz w:val="22"/>
              </w:rPr>
            </w:pPr>
          </w:p>
          <w:p>
            <w:pPr>
              <w:pStyle w:val="TableParagraph"/>
              <w:rPr>
                <w:rFonts w:ascii="Times New Roman"/>
                <w:sz w:val="22"/>
              </w:rPr>
            </w:pPr>
          </w:p>
          <w:p>
            <w:pPr>
              <w:pStyle w:val="TableParagraph"/>
              <w:rPr>
                <w:rFonts w:ascii="Times New Roman"/>
                <w:sz w:val="32"/>
              </w:rPr>
            </w:pPr>
          </w:p>
          <w:p>
            <w:pPr>
              <w:pStyle w:val="TableParagraph"/>
              <w:ind w:left="109"/>
              <w:rPr>
                <w:rFonts w:ascii="Times New Roman"/>
                <w:sz w:val="20"/>
              </w:rPr>
            </w:pPr>
            <w:r>
              <w:rPr>
                <w:rFonts w:ascii="Times New Roman"/>
                <w:w w:val="99"/>
                <w:sz w:val="20"/>
              </w:rPr>
              <w:t>P</w:t>
            </w: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01"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281" w:lineRule="exact"/>
              <w:ind w:left="100" w:right="88"/>
              <w:jc w:val="center"/>
              <w:rPr>
                <w:sz w:val="20"/>
              </w:rPr>
            </w:pPr>
            <w:r>
              <w:rPr>
                <w:sz w:val="20"/>
              </w:rPr>
              <w:t>四島國家公</w:t>
            </w:r>
          </w:p>
        </w:tc>
        <w:tc>
          <w:tcPr>
            <w:tcW w:w="3917" w:type="dxa"/>
            <w:tcBorders>
              <w:top w:val="nil"/>
              <w:bottom w:val="nil"/>
            </w:tcBorders>
          </w:tcPr>
          <w:p>
            <w:pPr>
              <w:pStyle w:val="TableParagraph"/>
              <w:spacing w:line="281" w:lineRule="exact"/>
              <w:ind w:left="110"/>
              <w:rPr>
                <w:sz w:val="20"/>
              </w:rPr>
            </w:pPr>
            <w:r>
              <w:rPr>
                <w:spacing w:val="-11"/>
                <w:sz w:val="20"/>
              </w:rPr>
              <w:t>產動植物，航行通過時應將漁具收妥且不得</w:t>
            </w:r>
          </w:p>
        </w:tc>
        <w:tc>
          <w:tcPr>
            <w:tcW w:w="2700" w:type="dxa"/>
            <w:tcBorders>
              <w:top w:val="nil"/>
              <w:bottom w:val="nil"/>
            </w:tcBorders>
          </w:tcPr>
          <w:p>
            <w:pPr>
              <w:pStyle w:val="TableParagraph"/>
              <w:rPr>
                <w:rFonts w:ascii="Times New Roman"/>
                <w:sz w:val="18"/>
              </w:rPr>
            </w:pPr>
          </w:p>
        </w:tc>
        <w:tc>
          <w:tcPr>
            <w:tcW w:w="789"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31"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311" w:lineRule="exact"/>
              <w:ind w:left="100" w:right="86"/>
              <w:jc w:val="center"/>
              <w:rPr>
                <w:rFonts w:ascii="Times New Roman" w:eastAsia="Times New Roman"/>
                <w:sz w:val="20"/>
              </w:rPr>
            </w:pPr>
            <w:r>
              <w:rPr>
                <w:sz w:val="20"/>
              </w:rPr>
              <w:t>園</w:t>
            </w:r>
            <w:r>
              <w:rPr>
                <w:rFonts w:ascii="Times New Roman" w:eastAsia="Times New Roman"/>
                <w:sz w:val="20"/>
              </w:rPr>
              <w:t>)</w:t>
            </w:r>
          </w:p>
        </w:tc>
        <w:tc>
          <w:tcPr>
            <w:tcW w:w="3917" w:type="dxa"/>
            <w:tcBorders>
              <w:top w:val="nil"/>
              <w:bottom w:val="nil"/>
            </w:tcBorders>
          </w:tcPr>
          <w:p>
            <w:pPr>
              <w:pStyle w:val="TableParagraph"/>
              <w:spacing w:line="311" w:lineRule="exact"/>
              <w:ind w:left="110"/>
              <w:rPr>
                <w:sz w:val="20"/>
              </w:rPr>
            </w:pPr>
            <w:r>
              <w:rPr>
                <w:sz w:val="20"/>
              </w:rPr>
              <w:t>停留。</w:t>
            </w:r>
          </w:p>
        </w:tc>
        <w:tc>
          <w:tcPr>
            <w:tcW w:w="2700" w:type="dxa"/>
            <w:tcBorders>
              <w:top w:val="nil"/>
              <w:bottom w:val="nil"/>
            </w:tcBorders>
          </w:tcPr>
          <w:p>
            <w:pPr>
              <w:pStyle w:val="TableParagraph"/>
              <w:rPr>
                <w:rFonts w:ascii="Times New Roman"/>
                <w:sz w:val="18"/>
              </w:rPr>
            </w:pPr>
          </w:p>
        </w:tc>
        <w:tc>
          <w:tcPr>
            <w:tcW w:w="789" w:type="dxa"/>
            <w:tcBorders>
              <w:top w:val="nil"/>
              <w:bottom w:val="nil"/>
            </w:tcBorders>
          </w:tcPr>
          <w:p>
            <w:pPr>
              <w:pStyle w:val="TableParagraph"/>
              <w:rPr>
                <w:rFonts w:ascii="Times New Roman"/>
                <w:sz w:val="18"/>
              </w:rPr>
            </w:pPr>
          </w:p>
        </w:tc>
        <w:tc>
          <w:tcPr>
            <w:tcW w:w="926" w:type="dxa"/>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77" w:hRule="atLeast"/>
        </w:trPr>
        <w:tc>
          <w:tcPr>
            <w:tcW w:w="1596" w:type="dxa"/>
            <w:tcBorders>
              <w:top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tcBorders>
          </w:tcPr>
          <w:p>
            <w:pPr>
              <w:pStyle w:val="TableParagraph"/>
              <w:spacing w:line="258" w:lineRule="exact"/>
              <w:ind w:left="110"/>
              <w:rPr>
                <w:sz w:val="20"/>
              </w:rPr>
            </w:pPr>
            <w:r>
              <w:rPr>
                <w:sz w:val="20"/>
              </w:rPr>
              <w:t>（三）緊急避難船舶不在此限。</w:t>
            </w:r>
          </w:p>
        </w:tc>
        <w:tc>
          <w:tcPr>
            <w:tcW w:w="2700" w:type="dxa"/>
            <w:tcBorders>
              <w:top w:val="nil"/>
            </w:tcBorders>
          </w:tcPr>
          <w:p>
            <w:pPr>
              <w:pStyle w:val="TableParagraph"/>
              <w:rPr>
                <w:rFonts w:ascii="Times New Roman"/>
                <w:sz w:val="18"/>
              </w:rPr>
            </w:pPr>
          </w:p>
        </w:tc>
        <w:tc>
          <w:tcPr>
            <w:tcW w:w="789" w:type="dxa"/>
            <w:tcBorders>
              <w:top w:val="nil"/>
            </w:tcBorders>
          </w:tcPr>
          <w:p>
            <w:pPr>
              <w:pStyle w:val="TableParagraph"/>
              <w:rPr>
                <w:rFonts w:ascii="Times New Roman"/>
                <w:sz w:val="18"/>
              </w:rPr>
            </w:pPr>
          </w:p>
        </w:tc>
        <w:tc>
          <w:tcPr>
            <w:tcW w:w="926" w:type="dxa"/>
            <w:tcBorders>
              <w:top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803" w:hRule="atLeast"/>
        </w:trPr>
        <w:tc>
          <w:tcPr>
            <w:tcW w:w="1596" w:type="dxa"/>
            <w:tcBorders>
              <w:bottom w:val="nil"/>
            </w:tcBorders>
          </w:tcPr>
          <w:p>
            <w:pPr>
              <w:pStyle w:val="TableParagraph"/>
              <w:rPr>
                <w:rFonts w:ascii="Times New Roman"/>
                <w:sz w:val="20"/>
              </w:rPr>
            </w:pPr>
          </w:p>
          <w:p>
            <w:pPr>
              <w:pStyle w:val="TableParagraph"/>
              <w:spacing w:before="9"/>
              <w:rPr>
                <w:rFonts w:ascii="Times New Roman"/>
                <w:sz w:val="15"/>
              </w:rPr>
            </w:pPr>
          </w:p>
          <w:p>
            <w:pPr>
              <w:pStyle w:val="TableParagraph"/>
              <w:spacing w:line="371" w:lineRule="exact" w:before="1"/>
              <w:ind w:left="103" w:right="95"/>
              <w:jc w:val="center"/>
              <w:rPr>
                <w:sz w:val="20"/>
              </w:rPr>
            </w:pPr>
            <w:r>
              <w:rPr>
                <w:spacing w:val="-32"/>
                <w:sz w:val="20"/>
              </w:rPr>
              <w:t>海 域 特 別 景 觀</w:t>
            </w:r>
          </w:p>
        </w:tc>
        <w:tc>
          <w:tcPr>
            <w:tcW w:w="1238" w:type="dxa"/>
            <w:tcBorders>
              <w:top w:val="nil"/>
              <w:bottom w:val="nil"/>
            </w:tcBorders>
          </w:tcPr>
          <w:p>
            <w:pPr>
              <w:pStyle w:val="TableParagraph"/>
              <w:rPr>
                <w:rFonts w:ascii="Times New Roman"/>
                <w:sz w:val="18"/>
              </w:rPr>
            </w:pPr>
          </w:p>
        </w:tc>
        <w:tc>
          <w:tcPr>
            <w:tcW w:w="3917" w:type="dxa"/>
            <w:tcBorders>
              <w:bottom w:val="nil"/>
            </w:tcBorders>
          </w:tcPr>
          <w:p>
            <w:pPr>
              <w:pStyle w:val="TableParagraph"/>
              <w:spacing w:line="373" w:lineRule="exact" w:before="90"/>
              <w:ind w:left="110"/>
              <w:rPr>
                <w:sz w:val="20"/>
              </w:rPr>
            </w:pPr>
            <w:r>
              <w:rPr>
                <w:spacing w:val="3"/>
                <w:w w:val="95"/>
                <w:sz w:val="20"/>
              </w:rPr>
              <w:t>海域特別景觀區以保護珊瑚礁生態與海洋</w:t>
            </w:r>
          </w:p>
          <w:p>
            <w:pPr>
              <w:pStyle w:val="TableParagraph"/>
              <w:spacing w:line="320" w:lineRule="exact"/>
              <w:ind w:left="110"/>
              <w:rPr>
                <w:sz w:val="20"/>
              </w:rPr>
            </w:pPr>
            <w:r>
              <w:rPr>
                <w:spacing w:val="3"/>
                <w:w w:val="95"/>
                <w:sz w:val="20"/>
              </w:rPr>
              <w:t>特殊天然景緻為目的，其使用應依下列規</w:t>
            </w:r>
          </w:p>
        </w:tc>
        <w:tc>
          <w:tcPr>
            <w:tcW w:w="2700" w:type="dxa"/>
            <w:tcBorders>
              <w:bottom w:val="nil"/>
            </w:tcBorders>
          </w:tcPr>
          <w:p>
            <w:pPr>
              <w:pStyle w:val="TableParagraph"/>
              <w:rPr>
                <w:rFonts w:ascii="Times New Roman"/>
                <w:sz w:val="32"/>
              </w:rPr>
            </w:pPr>
          </w:p>
          <w:p>
            <w:pPr>
              <w:pStyle w:val="TableParagraph"/>
              <w:ind w:left="108"/>
              <w:rPr>
                <w:rFonts w:ascii="Times New Roman" w:hAnsi="Times New Roman"/>
                <w:sz w:val="20"/>
              </w:rPr>
            </w:pPr>
            <w:r>
              <w:rPr>
                <w:rFonts w:ascii="Times New Roman" w:hAnsi="Times New Roman"/>
                <w:sz w:val="20"/>
              </w:rPr>
              <w:t>23°18'00"N;119°29'32"E</w:t>
            </w:r>
          </w:p>
        </w:tc>
        <w:tc>
          <w:tcPr>
            <w:tcW w:w="789" w:type="dxa"/>
            <w:tcBorders>
              <w:bottom w:val="nil"/>
            </w:tcBorders>
          </w:tcPr>
          <w:p>
            <w:pPr>
              <w:pStyle w:val="TableParagraph"/>
              <w:rPr>
                <w:rFonts w:ascii="Times New Roman"/>
                <w:sz w:val="32"/>
              </w:rPr>
            </w:pPr>
          </w:p>
          <w:p>
            <w:pPr>
              <w:pStyle w:val="TableParagraph"/>
              <w:ind w:left="109"/>
              <w:rPr>
                <w:rFonts w:ascii="Times New Roman"/>
                <w:sz w:val="20"/>
              </w:rPr>
            </w:pPr>
            <w:r>
              <w:rPr>
                <w:rFonts w:ascii="Times New Roman"/>
                <w:w w:val="99"/>
                <w:sz w:val="20"/>
              </w:rPr>
              <w:t>E</w:t>
            </w:r>
          </w:p>
        </w:tc>
        <w:tc>
          <w:tcPr>
            <w:tcW w:w="926" w:type="dxa"/>
            <w:tcBorders>
              <w:bottom w:val="nil"/>
            </w:tcBorders>
          </w:tcPr>
          <w:p>
            <w:pPr>
              <w:pStyle w:val="TableParagraph"/>
              <w:spacing w:before="70"/>
              <w:ind w:left="110"/>
              <w:rPr>
                <w:rFonts w:ascii="Times New Roman"/>
                <w:sz w:val="20"/>
              </w:rPr>
            </w:pPr>
            <w:r>
              <w:rPr>
                <w:rFonts w:ascii="Times New Roman"/>
                <w:sz w:val="20"/>
              </w:rPr>
              <w:t>166.000</w:t>
            </w:r>
          </w:p>
          <w:p>
            <w:pPr>
              <w:pStyle w:val="TableParagraph"/>
              <w:spacing w:before="89"/>
              <w:ind w:left="110"/>
              <w:rPr>
                <w:rFonts w:ascii="Times New Roman"/>
                <w:sz w:val="20"/>
              </w:rPr>
            </w:pPr>
            <w:r>
              <w:rPr>
                <w:rFonts w:ascii="Times New Roman"/>
                <w:w w:val="99"/>
                <w:sz w:val="20"/>
              </w:rPr>
              <w:t>3</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101" w:hRule="atLeast"/>
        </w:trPr>
        <w:tc>
          <w:tcPr>
            <w:tcW w:w="1596" w:type="dxa"/>
            <w:vMerge w:val="restart"/>
            <w:tcBorders>
              <w:top w:val="nil"/>
              <w:bottom w:val="nil"/>
            </w:tcBorders>
          </w:tcPr>
          <w:p>
            <w:pPr>
              <w:pStyle w:val="TableParagraph"/>
              <w:spacing w:line="272" w:lineRule="exact"/>
              <w:ind w:left="107"/>
              <w:rPr>
                <w:sz w:val="20"/>
              </w:rPr>
            </w:pPr>
            <w:r>
              <w:rPr>
                <w:w w:val="99"/>
                <w:sz w:val="20"/>
              </w:rPr>
              <w:t>區</w:t>
            </w:r>
          </w:p>
        </w:tc>
        <w:tc>
          <w:tcPr>
            <w:tcW w:w="1238" w:type="dxa"/>
            <w:vMerge w:val="restart"/>
            <w:tcBorders>
              <w:top w:val="nil"/>
              <w:bottom w:val="nil"/>
            </w:tcBorders>
          </w:tcPr>
          <w:p>
            <w:pPr>
              <w:pStyle w:val="TableParagraph"/>
              <w:rPr>
                <w:rFonts w:ascii="Times New Roman"/>
                <w:sz w:val="18"/>
              </w:rPr>
            </w:pPr>
          </w:p>
        </w:tc>
        <w:tc>
          <w:tcPr>
            <w:tcW w:w="3917" w:type="dxa"/>
            <w:vMerge w:val="restart"/>
            <w:tcBorders>
              <w:top w:val="nil"/>
              <w:bottom w:val="nil"/>
            </w:tcBorders>
          </w:tcPr>
          <w:p>
            <w:pPr>
              <w:pStyle w:val="TableParagraph"/>
              <w:spacing w:line="272" w:lineRule="exact"/>
              <w:ind w:left="110"/>
              <w:rPr>
                <w:sz w:val="20"/>
              </w:rPr>
            </w:pPr>
            <w:r>
              <w:rPr>
                <w:sz w:val="20"/>
              </w:rPr>
              <w:t>定：</w:t>
            </w:r>
          </w:p>
        </w:tc>
        <w:tc>
          <w:tcPr>
            <w:tcW w:w="2700" w:type="dxa"/>
            <w:tcBorders>
              <w:top w:val="nil"/>
            </w:tcBorders>
          </w:tcPr>
          <w:p>
            <w:pPr>
              <w:pStyle w:val="TableParagraph"/>
              <w:rPr>
                <w:rFonts w:ascii="Times New Roman"/>
                <w:sz w:val="4"/>
              </w:rPr>
            </w:pPr>
          </w:p>
        </w:tc>
        <w:tc>
          <w:tcPr>
            <w:tcW w:w="789" w:type="dxa"/>
            <w:tcBorders>
              <w:top w:val="nil"/>
            </w:tcBorders>
          </w:tcPr>
          <w:p>
            <w:pPr>
              <w:pStyle w:val="TableParagraph"/>
              <w:rPr>
                <w:rFonts w:ascii="Times New Roman"/>
                <w:sz w:val="4"/>
              </w:rPr>
            </w:pPr>
          </w:p>
        </w:tc>
        <w:tc>
          <w:tcPr>
            <w:tcW w:w="926" w:type="dxa"/>
            <w:vMerge w:val="restart"/>
            <w:tcBorders>
              <w:top w:val="nil"/>
              <w:bottom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180" w:hRule="atLeast"/>
        </w:trPr>
        <w:tc>
          <w:tcPr>
            <w:tcW w:w="1596" w:type="dxa"/>
            <w:vMerge/>
            <w:tcBorders>
              <w:top w:val="nil"/>
              <w:bottom w:val="nil"/>
            </w:tcBorders>
          </w:tcPr>
          <w:p>
            <w:pPr>
              <w:rPr>
                <w:sz w:val="2"/>
                <w:szCs w:val="2"/>
              </w:rPr>
            </w:pPr>
          </w:p>
        </w:tc>
        <w:tc>
          <w:tcPr>
            <w:tcW w:w="1238" w:type="dxa"/>
            <w:vMerge/>
            <w:tcBorders>
              <w:top w:val="nil"/>
              <w:bottom w:val="nil"/>
            </w:tcBorders>
          </w:tcPr>
          <w:p>
            <w:pPr>
              <w:rPr>
                <w:sz w:val="2"/>
                <w:szCs w:val="2"/>
              </w:rPr>
            </w:pPr>
          </w:p>
        </w:tc>
        <w:tc>
          <w:tcPr>
            <w:tcW w:w="3917" w:type="dxa"/>
            <w:vMerge/>
            <w:tcBorders>
              <w:top w:val="nil"/>
              <w:bottom w:val="nil"/>
            </w:tcBorders>
          </w:tcPr>
          <w:p>
            <w:pPr>
              <w:rPr>
                <w:sz w:val="2"/>
                <w:szCs w:val="2"/>
              </w:rPr>
            </w:pPr>
          </w:p>
        </w:tc>
        <w:tc>
          <w:tcPr>
            <w:tcW w:w="2700" w:type="dxa"/>
            <w:tcBorders>
              <w:bottom w:val="nil"/>
            </w:tcBorders>
          </w:tcPr>
          <w:p>
            <w:pPr>
              <w:pStyle w:val="TableParagraph"/>
              <w:rPr>
                <w:rFonts w:ascii="Times New Roman"/>
                <w:sz w:val="12"/>
              </w:rPr>
            </w:pPr>
          </w:p>
        </w:tc>
        <w:tc>
          <w:tcPr>
            <w:tcW w:w="789" w:type="dxa"/>
            <w:tcBorders>
              <w:bottom w:val="nil"/>
            </w:tcBorders>
          </w:tcPr>
          <w:p>
            <w:pPr>
              <w:pStyle w:val="TableParagraph"/>
              <w:rPr>
                <w:rFonts w:ascii="Times New Roman"/>
                <w:sz w:val="12"/>
              </w:rPr>
            </w:pPr>
          </w:p>
        </w:tc>
        <w:tc>
          <w:tcPr>
            <w:tcW w:w="926" w:type="dxa"/>
            <w:vMerge/>
            <w:tcBorders>
              <w:top w:val="nil"/>
              <w:bottom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426" w:hRule="atLeast"/>
        </w:trPr>
        <w:tc>
          <w:tcPr>
            <w:tcW w:w="1596" w:type="dxa"/>
            <w:tcBorders>
              <w:top w:val="nil"/>
            </w:tcBorders>
          </w:tcPr>
          <w:p>
            <w:pPr>
              <w:pStyle w:val="TableParagraph"/>
              <w:rPr>
                <w:rFonts w:ascii="Times New Roman"/>
                <w:sz w:val="18"/>
              </w:rPr>
            </w:pPr>
          </w:p>
        </w:tc>
        <w:tc>
          <w:tcPr>
            <w:tcW w:w="1238" w:type="dxa"/>
            <w:tcBorders>
              <w:top w:val="nil"/>
            </w:tcBorders>
          </w:tcPr>
          <w:p>
            <w:pPr>
              <w:pStyle w:val="TableParagraph"/>
              <w:rPr>
                <w:rFonts w:ascii="Times New Roman"/>
                <w:sz w:val="18"/>
              </w:rPr>
            </w:pPr>
          </w:p>
        </w:tc>
        <w:tc>
          <w:tcPr>
            <w:tcW w:w="3917" w:type="dxa"/>
            <w:tcBorders>
              <w:top w:val="nil"/>
            </w:tcBorders>
          </w:tcPr>
          <w:p>
            <w:pPr>
              <w:pStyle w:val="TableParagraph"/>
              <w:spacing w:line="360" w:lineRule="exact"/>
              <w:ind w:left="110"/>
              <w:rPr>
                <w:sz w:val="20"/>
              </w:rPr>
            </w:pPr>
            <w:r>
              <w:rPr>
                <w:sz w:val="20"/>
              </w:rPr>
              <w:t>（一</w:t>
            </w:r>
            <w:r>
              <w:rPr>
                <w:spacing w:val="-48"/>
                <w:sz w:val="20"/>
              </w:rPr>
              <w:t>）</w:t>
            </w:r>
            <w:r>
              <w:rPr>
                <w:spacing w:val="-4"/>
                <w:sz w:val="20"/>
              </w:rPr>
              <w:t>本區經國家公園管理處許可，得作學</w:t>
            </w:r>
          </w:p>
        </w:tc>
        <w:tc>
          <w:tcPr>
            <w:tcW w:w="2700" w:type="dxa"/>
            <w:tcBorders>
              <w:top w:val="nil"/>
            </w:tcBorders>
          </w:tcPr>
          <w:p>
            <w:pPr>
              <w:pStyle w:val="TableParagraph"/>
              <w:spacing w:before="28"/>
              <w:ind w:left="108"/>
              <w:rPr>
                <w:rFonts w:ascii="Times New Roman" w:hAnsi="Times New Roman"/>
                <w:sz w:val="20"/>
              </w:rPr>
            </w:pPr>
            <w:r>
              <w:rPr>
                <w:rFonts w:ascii="Times New Roman" w:hAnsi="Times New Roman"/>
                <w:sz w:val="20"/>
              </w:rPr>
              <w:t>23°18'00"N;119°41'22"E</w:t>
            </w:r>
          </w:p>
        </w:tc>
        <w:tc>
          <w:tcPr>
            <w:tcW w:w="789" w:type="dxa"/>
            <w:tcBorders>
              <w:top w:val="nil"/>
            </w:tcBorders>
          </w:tcPr>
          <w:p>
            <w:pPr>
              <w:pStyle w:val="TableParagraph"/>
              <w:spacing w:before="28"/>
              <w:ind w:left="109"/>
              <w:rPr>
                <w:rFonts w:ascii="Times New Roman"/>
                <w:sz w:val="20"/>
              </w:rPr>
            </w:pPr>
            <w:r>
              <w:rPr>
                <w:rFonts w:ascii="Times New Roman"/>
                <w:w w:val="99"/>
                <w:sz w:val="20"/>
              </w:rPr>
              <w:t>F</w:t>
            </w:r>
          </w:p>
        </w:tc>
        <w:tc>
          <w:tcPr>
            <w:tcW w:w="926" w:type="dxa"/>
            <w:tcBorders>
              <w:top w:val="nil"/>
            </w:tcBorders>
          </w:tcPr>
          <w:p>
            <w:pPr>
              <w:pStyle w:val="TableParagraph"/>
              <w:rPr>
                <w:rFonts w:ascii="Times New Roman"/>
                <w:sz w:val="18"/>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2700"/>
        <w:gridCol w:w="789"/>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89" w:type="dxa"/>
            <w:gridSpan w:val="2"/>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3"/>
              <w:rPr>
                <w:sz w:val="20"/>
              </w:rPr>
            </w:pPr>
            <w:r>
              <w:rPr>
                <w:sz w:val="20"/>
              </w:rPr>
              <w:t>面積</w:t>
            </w:r>
          </w:p>
          <w:p>
            <w:pPr>
              <w:pStyle w:val="TableParagraph"/>
              <w:ind w:left="227"/>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40"/>
              <w:rPr>
                <w:sz w:val="20"/>
              </w:rPr>
            </w:pPr>
            <w:r>
              <w:rPr>
                <w:sz w:val="20"/>
              </w:rPr>
              <w:t>管理機關</w:t>
            </w:r>
          </w:p>
        </w:tc>
        <w:tc>
          <w:tcPr>
            <w:tcW w:w="2584" w:type="dxa"/>
            <w:shd w:val="clear" w:color="auto" w:fill="FFE499"/>
          </w:tcPr>
          <w:p>
            <w:pPr>
              <w:pStyle w:val="TableParagraph"/>
              <w:spacing w:before="153"/>
              <w:ind w:left="593"/>
              <w:rPr>
                <w:sz w:val="20"/>
              </w:rPr>
            </w:pPr>
            <w:r>
              <w:rPr>
                <w:sz w:val="20"/>
              </w:rPr>
              <w:t>現況及未來計畫</w:t>
            </w:r>
          </w:p>
        </w:tc>
      </w:tr>
      <w:tr>
        <w:trPr>
          <w:trHeight w:val="585"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vMerge w:val="restart"/>
          </w:tcPr>
          <w:p>
            <w:pPr>
              <w:pStyle w:val="TableParagraph"/>
              <w:spacing w:line="182" w:lineRule="auto" w:before="31"/>
              <w:ind w:left="110" w:right="96"/>
              <w:jc w:val="both"/>
              <w:rPr>
                <w:sz w:val="20"/>
              </w:rPr>
            </w:pPr>
            <w:r>
              <w:rPr>
                <w:spacing w:val="-11"/>
                <w:w w:val="95"/>
                <w:sz w:val="20"/>
              </w:rPr>
              <w:t>術研究調查、環境教育、國家公園經營管理</w:t>
            </w:r>
            <w:r>
              <w:rPr>
                <w:spacing w:val="-11"/>
                <w:sz w:val="20"/>
              </w:rPr>
              <w:t>等潛水或浮潛活動。</w:t>
            </w:r>
          </w:p>
          <w:p>
            <w:pPr>
              <w:pStyle w:val="TableParagraph"/>
              <w:spacing w:line="182" w:lineRule="auto"/>
              <w:ind w:left="110" w:right="94"/>
              <w:jc w:val="both"/>
              <w:rPr>
                <w:sz w:val="20"/>
              </w:rPr>
            </w:pPr>
            <w:r>
              <w:rPr>
                <w:w w:val="95"/>
                <w:sz w:val="20"/>
              </w:rPr>
              <w:t>（二</w:t>
            </w:r>
            <w:r>
              <w:rPr>
                <w:spacing w:val="-48"/>
                <w:w w:val="95"/>
                <w:sz w:val="20"/>
              </w:rPr>
              <w:t>）</w:t>
            </w:r>
            <w:r>
              <w:rPr>
                <w:spacing w:val="-4"/>
                <w:w w:val="95"/>
                <w:sz w:val="20"/>
              </w:rPr>
              <w:t>本區經國家公園管理處許可，船舶得</w:t>
            </w:r>
            <w:r>
              <w:rPr>
                <w:spacing w:val="-10"/>
                <w:sz w:val="20"/>
              </w:rPr>
              <w:t>搭載乘客進入本區域觀賞海洋景觀、生物及生態，或載客進行潛水或浮潛活動。</w:t>
            </w:r>
          </w:p>
          <w:p>
            <w:pPr>
              <w:pStyle w:val="TableParagraph"/>
              <w:spacing w:line="180" w:lineRule="auto"/>
              <w:ind w:left="110" w:right="96"/>
              <w:jc w:val="both"/>
              <w:rPr>
                <w:sz w:val="20"/>
              </w:rPr>
            </w:pPr>
            <w:r>
              <w:rPr>
                <w:w w:val="95"/>
                <w:sz w:val="20"/>
              </w:rPr>
              <w:t>（三</w:t>
            </w:r>
            <w:r>
              <w:rPr>
                <w:spacing w:val="-99"/>
                <w:w w:val="95"/>
                <w:sz w:val="20"/>
              </w:rPr>
              <w:t>）</w:t>
            </w:r>
            <w:r>
              <w:rPr>
                <w:w w:val="95"/>
                <w:sz w:val="20"/>
              </w:rPr>
              <w:t>本區國家公園管理處得許可既有傳統</w:t>
            </w:r>
            <w:r>
              <w:rPr>
                <w:spacing w:val="-9"/>
                <w:sz w:val="20"/>
              </w:rPr>
              <w:t>之季節洄游性之漁業活動，惟經漁業主管機</w:t>
            </w:r>
          </w:p>
          <w:p>
            <w:pPr>
              <w:pStyle w:val="TableParagraph"/>
              <w:spacing w:line="270" w:lineRule="exact"/>
              <w:ind w:left="110"/>
              <w:jc w:val="both"/>
              <w:rPr>
                <w:sz w:val="20"/>
              </w:rPr>
            </w:pPr>
            <w:r>
              <w:rPr>
                <w:sz w:val="20"/>
              </w:rPr>
              <w:t>關公告禁止管制之漁業活動除外。</w:t>
            </w:r>
          </w:p>
        </w:tc>
        <w:tc>
          <w:tcPr>
            <w:tcW w:w="2700" w:type="dxa"/>
          </w:tcPr>
          <w:p>
            <w:pPr>
              <w:pStyle w:val="TableParagraph"/>
              <w:spacing w:before="8"/>
              <w:rPr>
                <w:rFonts w:ascii="Times New Roman"/>
                <w:sz w:val="17"/>
              </w:rPr>
            </w:pPr>
          </w:p>
          <w:p>
            <w:pPr>
              <w:pStyle w:val="TableParagraph"/>
              <w:ind w:left="108"/>
              <w:rPr>
                <w:rFonts w:ascii="Times New Roman" w:hAnsi="Times New Roman"/>
                <w:sz w:val="20"/>
              </w:rPr>
            </w:pPr>
            <w:r>
              <w:rPr>
                <w:rFonts w:ascii="Times New Roman" w:hAnsi="Times New Roman"/>
                <w:sz w:val="20"/>
              </w:rPr>
              <w:t>23°13'30"N;119°41'22"E</w:t>
            </w:r>
          </w:p>
        </w:tc>
        <w:tc>
          <w:tcPr>
            <w:tcW w:w="789" w:type="dxa"/>
          </w:tcPr>
          <w:p>
            <w:pPr>
              <w:pStyle w:val="TableParagraph"/>
              <w:spacing w:before="8"/>
              <w:rPr>
                <w:rFonts w:ascii="Times New Roman"/>
                <w:sz w:val="17"/>
              </w:rPr>
            </w:pPr>
          </w:p>
          <w:p>
            <w:pPr>
              <w:pStyle w:val="TableParagraph"/>
              <w:ind w:left="109"/>
              <w:rPr>
                <w:rFonts w:ascii="Times New Roman"/>
                <w:sz w:val="20"/>
              </w:rPr>
            </w:pPr>
            <w:r>
              <w:rPr>
                <w:rFonts w:ascii="Times New Roman"/>
                <w:w w:val="99"/>
                <w:sz w:val="20"/>
              </w:rPr>
              <w:t>G</w:t>
            </w: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spacing w:line="333" w:lineRule="exact"/>
              <w:ind w:left="110"/>
              <w:rPr>
                <w:sz w:val="20"/>
              </w:rPr>
            </w:pPr>
            <w:r>
              <w:rPr>
                <w:sz w:val="20"/>
              </w:rPr>
              <w:t>營計畫。</w:t>
            </w:r>
          </w:p>
          <w:p>
            <w:pPr>
              <w:pStyle w:val="TableParagraph"/>
              <w:spacing w:line="180" w:lineRule="auto" w:before="23"/>
              <w:ind w:left="110" w:right="38"/>
              <w:rPr>
                <w:sz w:val="20"/>
              </w:rPr>
            </w:pPr>
            <w:r>
              <w:rPr>
                <w:sz w:val="20"/>
              </w:rPr>
              <w:t>（三）關鍵之野生動植物進行復育計畫。</w:t>
            </w:r>
          </w:p>
          <w:p>
            <w:pPr>
              <w:pStyle w:val="TableParagraph"/>
              <w:spacing w:line="182" w:lineRule="auto"/>
              <w:ind w:left="110" w:right="38"/>
              <w:rPr>
                <w:sz w:val="20"/>
              </w:rPr>
            </w:pPr>
            <w:r>
              <w:rPr>
                <w:sz w:val="20"/>
              </w:rPr>
              <w:t>（四）落實保育巡查與保護執法。</w:t>
            </w:r>
          </w:p>
          <w:p>
            <w:pPr>
              <w:pStyle w:val="TableParagraph"/>
              <w:spacing w:line="180" w:lineRule="auto"/>
              <w:ind w:left="110" w:right="38"/>
              <w:rPr>
                <w:sz w:val="20"/>
              </w:rPr>
            </w:pPr>
            <w:r>
              <w:rPr>
                <w:sz w:val="20"/>
              </w:rPr>
              <w:t>（五）進行長期監測與建置預警系統。</w:t>
            </w:r>
          </w:p>
          <w:p>
            <w:pPr>
              <w:pStyle w:val="TableParagraph"/>
              <w:spacing w:line="180" w:lineRule="auto" w:before="4"/>
              <w:ind w:left="110" w:right="39"/>
              <w:rPr>
                <w:sz w:val="20"/>
              </w:rPr>
            </w:pPr>
            <w:r>
              <w:rPr>
                <w:sz w:val="20"/>
              </w:rPr>
              <w:t>（ 六） 保育研究成果之運用。</w:t>
            </w:r>
          </w:p>
          <w:p>
            <w:pPr>
              <w:pStyle w:val="TableParagraph"/>
              <w:spacing w:line="182" w:lineRule="auto"/>
              <w:ind w:left="110" w:right="38"/>
              <w:rPr>
                <w:sz w:val="20"/>
              </w:rPr>
            </w:pPr>
            <w:r>
              <w:rPr>
                <w:sz w:val="20"/>
              </w:rPr>
              <w:t>（七）利用資源教育價值進行機會教育。</w:t>
            </w:r>
          </w:p>
        </w:tc>
      </w:tr>
      <w:tr>
        <w:trPr>
          <w:trHeight w:val="1965"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2700"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34"/>
              <w:ind w:left="108"/>
              <w:rPr>
                <w:rFonts w:ascii="Times New Roman" w:hAnsi="Times New Roman"/>
                <w:sz w:val="20"/>
              </w:rPr>
            </w:pPr>
            <w:r>
              <w:rPr>
                <w:rFonts w:ascii="Times New Roman" w:hAnsi="Times New Roman"/>
                <w:sz w:val="20"/>
              </w:rPr>
              <w:t>23°13'30"N;119°29'32"E</w:t>
            </w:r>
          </w:p>
        </w:tc>
        <w:tc>
          <w:tcPr>
            <w:tcW w:w="78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34"/>
              <w:ind w:left="109"/>
              <w:rPr>
                <w:rFonts w:ascii="Times New Roman"/>
                <w:sz w:val="20"/>
              </w:rPr>
            </w:pPr>
            <w:r>
              <w:rPr>
                <w:rFonts w:ascii="Times New Roman"/>
                <w:w w:val="99"/>
                <w:sz w:val="20"/>
              </w:rPr>
              <w:t>H</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4799" w:hRule="atLeast"/>
        </w:trPr>
        <w:tc>
          <w:tcPr>
            <w:tcW w:w="1596"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32"/>
              <w:ind w:left="107"/>
              <w:rPr>
                <w:sz w:val="20"/>
              </w:rPr>
            </w:pPr>
            <w:r>
              <w:rPr>
                <w:sz w:val="20"/>
              </w:rPr>
              <w:t>海域遊憩區</w:t>
            </w:r>
          </w:p>
        </w:tc>
        <w:tc>
          <w:tcPr>
            <w:tcW w:w="1238" w:type="dxa"/>
            <w:vMerge/>
            <w:tcBorders>
              <w:top w:val="nil"/>
            </w:tcBorders>
          </w:tcPr>
          <w:p>
            <w:pPr>
              <w:rPr>
                <w:sz w:val="2"/>
                <w:szCs w:val="2"/>
              </w:rPr>
            </w:pPr>
          </w:p>
        </w:tc>
        <w:tc>
          <w:tcPr>
            <w:tcW w:w="3917" w:type="dxa"/>
          </w:tcPr>
          <w:p>
            <w:pPr>
              <w:pStyle w:val="TableParagraph"/>
              <w:spacing w:line="182" w:lineRule="auto" w:before="31"/>
              <w:ind w:left="110" w:right="94"/>
              <w:jc w:val="both"/>
              <w:rPr>
                <w:sz w:val="20"/>
              </w:rPr>
            </w:pPr>
            <w:r>
              <w:rPr>
                <w:spacing w:val="-6"/>
                <w:sz w:val="20"/>
              </w:rPr>
              <w:t>海域遊憩區以提供國民戶外遊憩為目的，並</w:t>
            </w:r>
            <w:r>
              <w:rPr>
                <w:spacing w:val="3"/>
                <w:w w:val="95"/>
                <w:sz w:val="20"/>
              </w:rPr>
              <w:t>准許興建適當育樂設施及有限度資源利用</w:t>
            </w:r>
            <w:r>
              <w:rPr>
                <w:spacing w:val="3"/>
                <w:sz w:val="20"/>
              </w:rPr>
              <w:t>行為，其使用應依下列規定：</w:t>
            </w:r>
          </w:p>
          <w:p>
            <w:pPr>
              <w:pStyle w:val="TableParagraph"/>
              <w:spacing w:line="180" w:lineRule="auto"/>
              <w:ind w:left="110" w:right="46"/>
              <w:jc w:val="both"/>
              <w:rPr>
                <w:sz w:val="20"/>
              </w:rPr>
            </w:pPr>
            <w:r>
              <w:rPr>
                <w:sz w:val="20"/>
              </w:rPr>
              <w:t>（一</w:t>
            </w:r>
            <w:r>
              <w:rPr>
                <w:spacing w:val="-99"/>
                <w:sz w:val="20"/>
              </w:rPr>
              <w:t>）</w:t>
            </w:r>
            <w:r>
              <w:rPr>
                <w:sz w:val="20"/>
              </w:rPr>
              <w:t>得於本區從事水域遊憩活動管理辦法</w:t>
            </w:r>
            <w:r>
              <w:rPr>
                <w:spacing w:val="-10"/>
                <w:sz w:val="20"/>
              </w:rPr>
              <w:t>所稱水域遊憩活動。國家公園管理處並得依</w:t>
            </w:r>
            <w:r>
              <w:rPr>
                <w:spacing w:val="-14"/>
                <w:sz w:val="20"/>
              </w:rPr>
              <w:t>水域環境及資源條件，擬訂適合之水域活動</w:t>
            </w:r>
            <w:r>
              <w:rPr>
                <w:spacing w:val="-9"/>
                <w:sz w:val="20"/>
              </w:rPr>
              <w:t>種類、範圍及時間，經管理處公告後實施。</w:t>
            </w:r>
          </w:p>
          <w:p>
            <w:pPr>
              <w:pStyle w:val="TableParagraph"/>
              <w:spacing w:line="180" w:lineRule="auto" w:before="7"/>
              <w:ind w:left="110" w:right="94"/>
              <w:jc w:val="both"/>
              <w:rPr>
                <w:sz w:val="20"/>
              </w:rPr>
            </w:pPr>
            <w:r>
              <w:rPr>
                <w:w w:val="95"/>
                <w:sz w:val="20"/>
              </w:rPr>
              <w:t>（二</w:t>
            </w:r>
            <w:r>
              <w:rPr>
                <w:spacing w:val="-48"/>
                <w:w w:val="95"/>
                <w:sz w:val="20"/>
              </w:rPr>
              <w:t>）</w:t>
            </w:r>
            <w:r>
              <w:rPr>
                <w:spacing w:val="-5"/>
                <w:w w:val="95"/>
                <w:sz w:val="20"/>
              </w:rPr>
              <w:t>經國家公園管理處許可，船舶得搭載</w:t>
            </w:r>
            <w:r>
              <w:rPr>
                <w:spacing w:val="3"/>
                <w:w w:val="95"/>
                <w:sz w:val="20"/>
              </w:rPr>
              <w:t>乘客進入本區域觀賞海洋景觀、生物及生</w:t>
            </w:r>
            <w:r>
              <w:rPr>
                <w:spacing w:val="3"/>
                <w:sz w:val="20"/>
              </w:rPr>
              <w:t>態。</w:t>
            </w:r>
          </w:p>
          <w:p>
            <w:pPr>
              <w:pStyle w:val="TableParagraph"/>
              <w:spacing w:line="180" w:lineRule="auto" w:before="6"/>
              <w:ind w:left="110" w:right="94"/>
              <w:jc w:val="both"/>
              <w:rPr>
                <w:sz w:val="20"/>
              </w:rPr>
            </w:pPr>
            <w:r>
              <w:rPr>
                <w:w w:val="95"/>
                <w:sz w:val="20"/>
              </w:rPr>
              <w:t>（三</w:t>
            </w:r>
            <w:r>
              <w:rPr>
                <w:spacing w:val="-48"/>
                <w:w w:val="95"/>
                <w:sz w:val="20"/>
              </w:rPr>
              <w:t>）</w:t>
            </w:r>
            <w:r>
              <w:rPr>
                <w:spacing w:val="-5"/>
                <w:w w:val="95"/>
                <w:sz w:val="20"/>
              </w:rPr>
              <w:t>經國家公園管理處許可，得興建水域</w:t>
            </w:r>
            <w:r>
              <w:rPr>
                <w:spacing w:val="-12"/>
                <w:w w:val="95"/>
                <w:sz w:val="20"/>
              </w:rPr>
              <w:t>育樂活動相關設施，但須配合區內自然生態</w:t>
            </w:r>
            <w:r>
              <w:rPr>
                <w:spacing w:val="-12"/>
                <w:sz w:val="20"/>
              </w:rPr>
              <w:t>景觀與環境調和。</w:t>
            </w:r>
          </w:p>
          <w:p>
            <w:pPr>
              <w:pStyle w:val="TableParagraph"/>
              <w:spacing w:line="304" w:lineRule="exact"/>
              <w:ind w:left="110"/>
              <w:jc w:val="both"/>
              <w:rPr>
                <w:sz w:val="20"/>
              </w:rPr>
            </w:pPr>
            <w:r>
              <w:rPr>
                <w:sz w:val="20"/>
              </w:rPr>
              <w:t>（四</w:t>
            </w:r>
            <w:r>
              <w:rPr>
                <w:spacing w:val="-48"/>
                <w:sz w:val="20"/>
              </w:rPr>
              <w:t>）</w:t>
            </w:r>
            <w:r>
              <w:rPr>
                <w:spacing w:val="-4"/>
                <w:sz w:val="20"/>
              </w:rPr>
              <w:t>除經國家公園管理處之許可外，禁止</w:t>
            </w:r>
          </w:p>
          <w:p>
            <w:pPr>
              <w:pStyle w:val="TableParagraph"/>
              <w:spacing w:line="286" w:lineRule="exact"/>
              <w:ind w:left="110"/>
              <w:jc w:val="both"/>
              <w:rPr>
                <w:sz w:val="20"/>
              </w:rPr>
            </w:pPr>
            <w:r>
              <w:rPr>
                <w:spacing w:val="-8"/>
                <w:sz w:val="20"/>
              </w:rPr>
              <w:t>捕捉、垂釣、採撈及破壞海域動植物資源。</w:t>
            </w:r>
          </w:p>
        </w:tc>
        <w:tc>
          <w:tcPr>
            <w:tcW w:w="3489" w:type="dxa"/>
            <w:gridSpan w:val="2"/>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27"/>
              </w:rPr>
            </w:pPr>
          </w:p>
          <w:p>
            <w:pPr>
              <w:pStyle w:val="TableParagraph"/>
              <w:numPr>
                <w:ilvl w:val="0"/>
                <w:numId w:val="30"/>
              </w:numPr>
              <w:tabs>
                <w:tab w:pos="450" w:val="left" w:leader="none"/>
              </w:tabs>
              <w:spacing w:line="182" w:lineRule="auto" w:before="0" w:after="0"/>
              <w:ind w:left="449" w:right="95" w:hanging="340"/>
              <w:jc w:val="left"/>
              <w:rPr>
                <w:sz w:val="20"/>
              </w:rPr>
            </w:pPr>
            <w:r>
              <w:rPr>
                <w:spacing w:val="-9"/>
                <w:sz w:val="20"/>
              </w:rPr>
              <w:t>西嶼坪嶼北岸海域，珊瑚礁及潮間帶地區。</w:t>
            </w:r>
          </w:p>
          <w:p>
            <w:pPr>
              <w:pStyle w:val="TableParagraph"/>
              <w:numPr>
                <w:ilvl w:val="0"/>
                <w:numId w:val="30"/>
              </w:numPr>
              <w:tabs>
                <w:tab w:pos="450" w:val="left" w:leader="none"/>
              </w:tabs>
              <w:spacing w:line="180" w:lineRule="auto" w:before="0" w:after="0"/>
              <w:ind w:left="449" w:right="95" w:hanging="340"/>
              <w:jc w:val="left"/>
              <w:rPr>
                <w:sz w:val="20"/>
              </w:rPr>
            </w:pPr>
            <w:r>
              <w:rPr>
                <w:spacing w:val="-9"/>
                <w:sz w:val="20"/>
              </w:rPr>
              <w:t>東嶼坪嶼南岸海域，珊瑚礁及潮間帶地區。</w:t>
            </w:r>
          </w:p>
          <w:p>
            <w:pPr>
              <w:pStyle w:val="TableParagraph"/>
              <w:numPr>
                <w:ilvl w:val="0"/>
                <w:numId w:val="30"/>
              </w:numPr>
              <w:tabs>
                <w:tab w:pos="450" w:val="left" w:leader="none"/>
              </w:tabs>
              <w:spacing w:line="355" w:lineRule="exact" w:before="0" w:after="0"/>
              <w:ind w:left="449" w:right="0" w:hanging="340"/>
              <w:jc w:val="left"/>
              <w:rPr>
                <w:sz w:val="20"/>
              </w:rPr>
            </w:pPr>
            <w:r>
              <w:rPr>
                <w:sz w:val="20"/>
              </w:rPr>
              <w:t>東吉嶼東岸向海域。</w:t>
            </w:r>
          </w:p>
        </w:tc>
        <w:tc>
          <w:tcPr>
            <w:tcW w:w="926" w:type="dxa"/>
          </w:tcPr>
          <w:p>
            <w:pPr>
              <w:pStyle w:val="TableParagraph"/>
              <w:spacing w:before="70"/>
              <w:ind w:left="110"/>
              <w:rPr>
                <w:rFonts w:ascii="Times New Roman"/>
                <w:sz w:val="20"/>
              </w:rPr>
            </w:pPr>
            <w:r>
              <w:rPr>
                <w:rFonts w:ascii="Times New Roman"/>
                <w:sz w:val="20"/>
              </w:rPr>
              <w:t>0.2561</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1281" w:hRule="atLeast"/>
        </w:trPr>
        <w:tc>
          <w:tcPr>
            <w:tcW w:w="1596" w:type="dxa"/>
          </w:tcPr>
          <w:p>
            <w:pPr>
              <w:pStyle w:val="TableParagraph"/>
              <w:rPr>
                <w:rFonts w:ascii="Times New Roman"/>
                <w:sz w:val="20"/>
              </w:rPr>
            </w:pPr>
          </w:p>
          <w:p>
            <w:pPr>
              <w:pStyle w:val="TableParagraph"/>
              <w:spacing w:line="180" w:lineRule="auto" w:before="127"/>
              <w:ind w:left="107" w:right="96"/>
              <w:rPr>
                <w:sz w:val="20"/>
              </w:rPr>
            </w:pPr>
            <w:r>
              <w:rPr>
                <w:spacing w:val="-32"/>
                <w:sz w:val="20"/>
              </w:rPr>
              <w:t>海 域 一 般 管 制區</w:t>
            </w:r>
          </w:p>
        </w:tc>
        <w:tc>
          <w:tcPr>
            <w:tcW w:w="1238" w:type="dxa"/>
            <w:vMerge/>
            <w:tcBorders>
              <w:top w:val="nil"/>
            </w:tcBorders>
          </w:tcPr>
          <w:p>
            <w:pPr>
              <w:rPr>
                <w:sz w:val="2"/>
                <w:szCs w:val="2"/>
              </w:rPr>
            </w:pPr>
          </w:p>
        </w:tc>
        <w:tc>
          <w:tcPr>
            <w:tcW w:w="3917" w:type="dxa"/>
          </w:tcPr>
          <w:p>
            <w:pPr>
              <w:pStyle w:val="TableParagraph"/>
              <w:spacing w:line="182" w:lineRule="auto" w:before="32"/>
              <w:ind w:left="110" w:right="47"/>
              <w:jc w:val="both"/>
              <w:rPr>
                <w:sz w:val="20"/>
              </w:rPr>
            </w:pPr>
            <w:r>
              <w:rPr>
                <w:spacing w:val="3"/>
                <w:sz w:val="20"/>
              </w:rPr>
              <w:t>海域一般管制區係指國家公園區域內不屬</w:t>
            </w:r>
            <w:r>
              <w:rPr>
                <w:spacing w:val="-9"/>
                <w:sz w:val="20"/>
              </w:rPr>
              <w:t>於其他分區之海域，在不違背計畫目標與方</w:t>
            </w:r>
            <w:r>
              <w:rPr>
                <w:spacing w:val="-8"/>
                <w:sz w:val="20"/>
              </w:rPr>
              <w:t>針下，准許原有利用型態，並依下列規定：</w:t>
            </w:r>
          </w:p>
          <w:p>
            <w:pPr>
              <w:pStyle w:val="TableParagraph"/>
              <w:spacing w:line="263" w:lineRule="exact"/>
              <w:ind w:left="110"/>
              <w:jc w:val="both"/>
              <w:rPr>
                <w:sz w:val="20"/>
              </w:rPr>
            </w:pPr>
            <w:r>
              <w:rPr>
                <w:sz w:val="20"/>
              </w:rPr>
              <w:t>（一</w:t>
            </w:r>
            <w:r>
              <w:rPr>
                <w:spacing w:val="-99"/>
                <w:sz w:val="20"/>
              </w:rPr>
              <w:t>）</w:t>
            </w:r>
            <w:r>
              <w:rPr>
                <w:sz w:val="20"/>
              </w:rPr>
              <w:t>除有關主管機關許可捕撈之經濟魚類</w:t>
            </w:r>
          </w:p>
        </w:tc>
        <w:tc>
          <w:tcPr>
            <w:tcW w:w="3489" w:type="dxa"/>
            <w:gridSpan w:val="2"/>
          </w:tcPr>
          <w:p>
            <w:pPr>
              <w:pStyle w:val="TableParagraph"/>
              <w:spacing w:line="182" w:lineRule="auto" w:before="32"/>
              <w:ind w:left="108" w:right="72"/>
              <w:jc w:val="both"/>
              <w:rPr>
                <w:sz w:val="20"/>
              </w:rPr>
            </w:pPr>
            <w:r>
              <w:rPr>
                <w:rFonts w:ascii="Times New Roman" w:eastAsia="Times New Roman"/>
                <w:sz w:val="20"/>
              </w:rPr>
              <w:t>1</w:t>
            </w:r>
            <w:r>
              <w:rPr>
                <w:rFonts w:ascii="Times New Roman" w:eastAsia="Times New Roman"/>
                <w:spacing w:val="-18"/>
                <w:sz w:val="20"/>
              </w:rPr>
              <w:t>. </w:t>
            </w:r>
            <w:r>
              <w:rPr>
                <w:spacing w:val="21"/>
                <w:sz w:val="20"/>
              </w:rPr>
              <w:t>海域一般管制區</w:t>
            </w:r>
            <w:r>
              <w:rPr>
                <w:rFonts w:ascii="Times New Roman" w:eastAsia="Times New Roman"/>
                <w:sz w:val="20"/>
              </w:rPr>
              <w:t>(1</w:t>
            </w:r>
            <w:r>
              <w:rPr>
                <w:rFonts w:ascii="Times New Roman" w:eastAsia="Times New Roman"/>
                <w:spacing w:val="-17"/>
                <w:sz w:val="20"/>
              </w:rPr>
              <w:t>) </w:t>
            </w:r>
            <w:r>
              <w:rPr>
                <w:spacing w:val="21"/>
                <w:sz w:val="20"/>
              </w:rPr>
              <w:t>：分別以距頭</w:t>
            </w:r>
            <w:r>
              <w:rPr>
                <w:spacing w:val="-4"/>
                <w:sz w:val="20"/>
              </w:rPr>
              <w:t>巾、鐘仔及東吉嶼 </w:t>
            </w:r>
            <w:r>
              <w:rPr>
                <w:rFonts w:ascii="Times New Roman" w:eastAsia="Times New Roman"/>
                <w:sz w:val="20"/>
              </w:rPr>
              <w:t>2 </w:t>
            </w:r>
            <w:r>
              <w:rPr>
                <w:spacing w:val="-12"/>
                <w:sz w:val="20"/>
              </w:rPr>
              <w:t>浬及 </w:t>
            </w:r>
            <w:r>
              <w:rPr>
                <w:rFonts w:ascii="Times New Roman" w:eastAsia="Times New Roman"/>
                <w:sz w:val="20"/>
              </w:rPr>
              <w:t>1 </w:t>
            </w:r>
            <w:r>
              <w:rPr>
                <w:sz w:val="20"/>
              </w:rPr>
              <w:t>公里間帶狀海域。</w:t>
            </w:r>
          </w:p>
          <w:p>
            <w:pPr>
              <w:pStyle w:val="TableParagraph"/>
              <w:spacing w:line="263" w:lineRule="exact"/>
              <w:ind w:left="108"/>
              <w:jc w:val="both"/>
              <w:rPr>
                <w:sz w:val="20"/>
              </w:rPr>
            </w:pPr>
            <w:r>
              <w:rPr>
                <w:rFonts w:ascii="Times New Roman" w:eastAsia="Times New Roman"/>
                <w:sz w:val="20"/>
              </w:rPr>
              <w:t>2. </w:t>
            </w:r>
            <w:r>
              <w:rPr>
                <w:sz w:val="20"/>
              </w:rPr>
              <w:t>海域一般管制區</w:t>
            </w:r>
            <w:r>
              <w:rPr>
                <w:rFonts w:ascii="Times New Roman" w:eastAsia="Times New Roman"/>
                <w:sz w:val="20"/>
              </w:rPr>
              <w:t>(2)</w:t>
            </w:r>
            <w:r>
              <w:rPr>
                <w:sz w:val="20"/>
              </w:rPr>
              <w:t>：西嶼坪嶼簡易</w:t>
            </w:r>
          </w:p>
        </w:tc>
        <w:tc>
          <w:tcPr>
            <w:tcW w:w="926" w:type="dxa"/>
          </w:tcPr>
          <w:p>
            <w:pPr>
              <w:pStyle w:val="TableParagraph"/>
              <w:spacing w:before="70"/>
              <w:ind w:left="110"/>
              <w:rPr>
                <w:rFonts w:ascii="Times New Roman"/>
                <w:sz w:val="20"/>
              </w:rPr>
            </w:pPr>
            <w:r>
              <w:rPr>
                <w:rFonts w:ascii="Times New Roman"/>
                <w:sz w:val="20"/>
              </w:rPr>
              <w:t>187.767</w:t>
            </w:r>
          </w:p>
          <w:p>
            <w:pPr>
              <w:pStyle w:val="TableParagraph"/>
              <w:spacing w:before="92"/>
              <w:ind w:left="110"/>
              <w:rPr>
                <w:rFonts w:ascii="Times New Roman"/>
                <w:sz w:val="20"/>
              </w:rPr>
            </w:pPr>
            <w:r>
              <w:rPr>
                <w:rFonts w:ascii="Times New Roman"/>
                <w:w w:val="99"/>
                <w:sz w:val="20"/>
              </w:rPr>
              <w:t>5</w:t>
            </w:r>
          </w:p>
        </w:tc>
        <w:tc>
          <w:tcPr>
            <w:tcW w:w="1277" w:type="dxa"/>
            <w:vMerge/>
            <w:tcBorders>
              <w:top w:val="nil"/>
            </w:tcBorders>
          </w:tcPr>
          <w:p>
            <w:pPr>
              <w:rPr>
                <w:sz w:val="2"/>
                <w:szCs w:val="2"/>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926"/>
        <w:gridCol w:w="1277"/>
        <w:gridCol w:w="2584"/>
      </w:tblGrid>
      <w:tr>
        <w:trPr>
          <w:trHeight w:val="703" w:hRule="atLeast"/>
        </w:trPr>
        <w:tc>
          <w:tcPr>
            <w:tcW w:w="1596" w:type="dxa"/>
            <w:shd w:val="clear" w:color="auto" w:fill="FFE499"/>
          </w:tcPr>
          <w:p>
            <w:pPr>
              <w:pStyle w:val="TableParagraph"/>
              <w:spacing w:before="153"/>
              <w:ind w:left="297"/>
              <w:rPr>
                <w:sz w:val="20"/>
              </w:rPr>
            </w:pPr>
            <w:r>
              <w:rPr>
                <w:sz w:val="20"/>
              </w:rPr>
              <w:t>保護區名稱</w:t>
            </w:r>
          </w:p>
        </w:tc>
        <w:tc>
          <w:tcPr>
            <w:tcW w:w="1238" w:type="dxa"/>
            <w:shd w:val="clear" w:color="auto" w:fill="FFE499"/>
          </w:tcPr>
          <w:p>
            <w:pPr>
              <w:pStyle w:val="TableParagraph"/>
              <w:spacing w:line="366" w:lineRule="exact"/>
              <w:ind w:left="220"/>
              <w:rPr>
                <w:sz w:val="20"/>
              </w:rPr>
            </w:pPr>
            <w:r>
              <w:rPr>
                <w:sz w:val="20"/>
              </w:rPr>
              <w:t>法令依據</w:t>
            </w:r>
          </w:p>
          <w:p>
            <w:pPr>
              <w:pStyle w:val="TableParagraph"/>
              <w:spacing w:line="317" w:lineRule="exact"/>
              <w:ind w:left="153"/>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FFE499"/>
          </w:tcPr>
          <w:p>
            <w:pPr>
              <w:pStyle w:val="TableParagraph"/>
              <w:spacing w:before="153"/>
              <w:ind w:left="1260"/>
              <w:rPr>
                <w:sz w:val="20"/>
              </w:rPr>
            </w:pPr>
            <w:r>
              <w:rPr>
                <w:sz w:val="20"/>
              </w:rPr>
              <w:t>管理目的及內容</w:t>
            </w:r>
          </w:p>
        </w:tc>
        <w:tc>
          <w:tcPr>
            <w:tcW w:w="3490" w:type="dxa"/>
            <w:shd w:val="clear" w:color="auto" w:fill="FFE499"/>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26" w:type="dxa"/>
            <w:shd w:val="clear" w:color="auto" w:fill="FFE499"/>
          </w:tcPr>
          <w:p>
            <w:pPr>
              <w:pStyle w:val="TableParagraph"/>
              <w:spacing w:line="419" w:lineRule="exact"/>
              <w:ind w:left="262"/>
              <w:rPr>
                <w:sz w:val="20"/>
              </w:rPr>
            </w:pPr>
            <w:r>
              <w:rPr>
                <w:sz w:val="20"/>
              </w:rPr>
              <w:t>面積</w:t>
            </w:r>
          </w:p>
          <w:p>
            <w:pPr>
              <w:pStyle w:val="TableParagraph"/>
              <w:ind w:left="226"/>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77" w:type="dxa"/>
            <w:shd w:val="clear" w:color="auto" w:fill="FFE499"/>
          </w:tcPr>
          <w:p>
            <w:pPr>
              <w:pStyle w:val="TableParagraph"/>
              <w:spacing w:before="153"/>
              <w:ind w:left="239"/>
              <w:rPr>
                <w:sz w:val="20"/>
              </w:rPr>
            </w:pPr>
            <w:r>
              <w:rPr>
                <w:sz w:val="20"/>
              </w:rPr>
              <w:t>管理機關</w:t>
            </w:r>
          </w:p>
        </w:tc>
        <w:tc>
          <w:tcPr>
            <w:tcW w:w="2584" w:type="dxa"/>
            <w:shd w:val="clear" w:color="auto" w:fill="FFE499"/>
          </w:tcPr>
          <w:p>
            <w:pPr>
              <w:pStyle w:val="TableParagraph"/>
              <w:spacing w:before="153"/>
              <w:ind w:left="592"/>
              <w:rPr>
                <w:sz w:val="20"/>
              </w:rPr>
            </w:pPr>
            <w:r>
              <w:rPr>
                <w:sz w:val="20"/>
              </w:rPr>
              <w:t>現況及未來計畫</w:t>
            </w:r>
          </w:p>
        </w:tc>
      </w:tr>
      <w:tr>
        <w:trPr>
          <w:trHeight w:val="343" w:hRule="atLeast"/>
        </w:trPr>
        <w:tc>
          <w:tcPr>
            <w:tcW w:w="1596" w:type="dxa"/>
            <w:vMerge w:val="restart"/>
          </w:tcPr>
          <w:p>
            <w:pPr>
              <w:pStyle w:val="TableParagraph"/>
              <w:rPr>
                <w:rFonts w:ascii="Times New Roman"/>
                <w:sz w:val="18"/>
              </w:rPr>
            </w:pPr>
          </w:p>
        </w:tc>
        <w:tc>
          <w:tcPr>
            <w:tcW w:w="1238" w:type="dxa"/>
            <w:vMerge w:val="restart"/>
          </w:tcPr>
          <w:p>
            <w:pPr>
              <w:pStyle w:val="TableParagraph"/>
              <w:rPr>
                <w:rFonts w:ascii="Times New Roman"/>
                <w:sz w:val="18"/>
              </w:rPr>
            </w:pPr>
          </w:p>
        </w:tc>
        <w:tc>
          <w:tcPr>
            <w:tcW w:w="3917" w:type="dxa"/>
            <w:tcBorders>
              <w:bottom w:val="nil"/>
            </w:tcBorders>
          </w:tcPr>
          <w:p>
            <w:pPr>
              <w:pStyle w:val="TableParagraph"/>
              <w:spacing w:line="323" w:lineRule="exact"/>
              <w:ind w:left="110"/>
              <w:rPr>
                <w:sz w:val="20"/>
              </w:rPr>
            </w:pPr>
            <w:r>
              <w:rPr>
                <w:sz w:val="20"/>
              </w:rPr>
              <w:t>外，禁止捕撈珍稀之海洋生物。</w:t>
            </w:r>
          </w:p>
        </w:tc>
        <w:tc>
          <w:tcPr>
            <w:tcW w:w="3490" w:type="dxa"/>
            <w:tcBorders>
              <w:bottom w:val="nil"/>
            </w:tcBorders>
          </w:tcPr>
          <w:p>
            <w:pPr>
              <w:pStyle w:val="TableParagraph"/>
              <w:spacing w:line="323" w:lineRule="exact"/>
              <w:ind w:left="108"/>
              <w:rPr>
                <w:sz w:val="20"/>
              </w:rPr>
            </w:pPr>
            <w:r>
              <w:rPr>
                <w:sz w:val="20"/>
              </w:rPr>
              <w:t>碼頭區海域</w:t>
            </w:r>
          </w:p>
        </w:tc>
        <w:tc>
          <w:tcPr>
            <w:tcW w:w="926" w:type="dxa"/>
            <w:vMerge w:val="restart"/>
          </w:tcPr>
          <w:p>
            <w:pPr>
              <w:pStyle w:val="TableParagraph"/>
              <w:rPr>
                <w:rFonts w:ascii="Times New Roman"/>
                <w:sz w:val="18"/>
              </w:rPr>
            </w:pPr>
          </w:p>
        </w:tc>
        <w:tc>
          <w:tcPr>
            <w:tcW w:w="1277" w:type="dxa"/>
            <w:vMerge w:val="restart"/>
          </w:tcPr>
          <w:p>
            <w:pPr>
              <w:pStyle w:val="TableParagraph"/>
              <w:rPr>
                <w:rFonts w:ascii="Times New Roman"/>
                <w:sz w:val="18"/>
              </w:rPr>
            </w:pPr>
          </w:p>
        </w:tc>
        <w:tc>
          <w:tcPr>
            <w:tcW w:w="2584" w:type="dxa"/>
            <w:vMerge w:val="restart"/>
          </w:tcPr>
          <w:p>
            <w:pPr>
              <w:pStyle w:val="TableParagraph"/>
              <w:rPr>
                <w:rFonts w:ascii="Times New Roman"/>
                <w:sz w:val="18"/>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1" w:lineRule="exact"/>
              <w:ind w:left="110"/>
              <w:rPr>
                <w:sz w:val="20"/>
              </w:rPr>
            </w:pPr>
            <w:r>
              <w:rPr>
                <w:sz w:val="20"/>
              </w:rPr>
              <w:t>（二</w:t>
            </w:r>
            <w:r>
              <w:rPr>
                <w:spacing w:val="-48"/>
                <w:sz w:val="20"/>
              </w:rPr>
              <w:t>）</w:t>
            </w:r>
            <w:r>
              <w:rPr>
                <w:spacing w:val="-4"/>
                <w:sz w:val="20"/>
              </w:rPr>
              <w:t>除經國家公園管理處許可外，禁止投</w:t>
            </w:r>
          </w:p>
        </w:tc>
        <w:tc>
          <w:tcPr>
            <w:tcW w:w="3490" w:type="dxa"/>
            <w:tcBorders>
              <w:top w:val="nil"/>
              <w:bottom w:val="nil"/>
            </w:tcBorders>
          </w:tcPr>
          <w:p>
            <w:pPr>
              <w:pStyle w:val="TableParagraph"/>
              <w:spacing w:line="301" w:lineRule="exact"/>
              <w:ind w:left="108"/>
              <w:rPr>
                <w:sz w:val="20"/>
              </w:rPr>
            </w:pPr>
            <w:r>
              <w:rPr>
                <w:rFonts w:ascii="Times New Roman" w:eastAsia="Times New Roman"/>
                <w:sz w:val="20"/>
              </w:rPr>
              <w:t>3. </w:t>
            </w:r>
            <w:r>
              <w:rPr>
                <w:sz w:val="20"/>
              </w:rPr>
              <w:t>海域一般管制區</w:t>
            </w:r>
            <w:r>
              <w:rPr>
                <w:rFonts w:ascii="Times New Roman" w:eastAsia="Times New Roman"/>
                <w:sz w:val="20"/>
              </w:rPr>
              <w:t>(3)</w:t>
            </w:r>
            <w:r>
              <w:rPr>
                <w:sz w:val="20"/>
              </w:rPr>
              <w:t>：東嶼坪嶼西岸</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98"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79" w:lineRule="exact"/>
              <w:ind w:left="110"/>
              <w:rPr>
                <w:sz w:val="20"/>
              </w:rPr>
            </w:pPr>
            <w:r>
              <w:rPr>
                <w:sz w:val="20"/>
              </w:rPr>
              <w:t>放人工魚礁及興建人為設施。</w:t>
            </w:r>
          </w:p>
        </w:tc>
        <w:tc>
          <w:tcPr>
            <w:tcW w:w="3490" w:type="dxa"/>
            <w:tcBorders>
              <w:top w:val="nil"/>
              <w:bottom w:val="nil"/>
            </w:tcBorders>
          </w:tcPr>
          <w:p>
            <w:pPr>
              <w:pStyle w:val="TableParagraph"/>
              <w:spacing w:line="279" w:lineRule="exact"/>
              <w:ind w:left="108"/>
              <w:rPr>
                <w:sz w:val="20"/>
              </w:rPr>
            </w:pPr>
            <w:r>
              <w:rPr>
                <w:sz w:val="20"/>
              </w:rPr>
              <w:t>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1"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1" w:lineRule="exact"/>
              <w:ind w:left="110"/>
              <w:rPr>
                <w:sz w:val="20"/>
              </w:rPr>
            </w:pPr>
            <w:r>
              <w:rPr>
                <w:sz w:val="20"/>
              </w:rPr>
              <w:t>（三</w:t>
            </w:r>
            <w:r>
              <w:rPr>
                <w:spacing w:val="-48"/>
                <w:sz w:val="20"/>
              </w:rPr>
              <w:t>）</w:t>
            </w:r>
            <w:r>
              <w:rPr>
                <w:spacing w:val="-7"/>
                <w:sz w:val="20"/>
              </w:rPr>
              <w:t>禁止炸魚、電魚及毒魚等有害海洋生</w:t>
            </w:r>
          </w:p>
        </w:tc>
        <w:tc>
          <w:tcPr>
            <w:tcW w:w="3490" w:type="dxa"/>
            <w:tcBorders>
              <w:top w:val="nil"/>
              <w:bottom w:val="nil"/>
            </w:tcBorders>
          </w:tcPr>
          <w:p>
            <w:pPr>
              <w:pStyle w:val="TableParagraph"/>
              <w:spacing w:line="301" w:lineRule="exact"/>
              <w:ind w:left="108"/>
              <w:rPr>
                <w:sz w:val="20"/>
              </w:rPr>
            </w:pPr>
            <w:r>
              <w:rPr>
                <w:rFonts w:ascii="Times New Roman" w:eastAsia="Times New Roman"/>
                <w:sz w:val="20"/>
              </w:rPr>
              <w:t>4. </w:t>
            </w:r>
            <w:r>
              <w:rPr>
                <w:sz w:val="20"/>
              </w:rPr>
              <w:t>海域一般管制區</w:t>
            </w:r>
            <w:r>
              <w:rPr>
                <w:rFonts w:ascii="Times New Roman" w:eastAsia="Times New Roman"/>
                <w:sz w:val="20"/>
              </w:rPr>
              <w:t>(4)</w:t>
            </w:r>
            <w:r>
              <w:rPr>
                <w:sz w:val="20"/>
              </w:rPr>
              <w:t>：東嶼坪嶼碼頭</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9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280" w:lineRule="exact"/>
              <w:ind w:left="110"/>
              <w:rPr>
                <w:sz w:val="20"/>
              </w:rPr>
            </w:pPr>
            <w:r>
              <w:rPr>
                <w:sz w:val="20"/>
              </w:rPr>
              <w:t>物之行為。</w:t>
            </w:r>
          </w:p>
        </w:tc>
        <w:tc>
          <w:tcPr>
            <w:tcW w:w="3490" w:type="dxa"/>
            <w:tcBorders>
              <w:top w:val="nil"/>
              <w:bottom w:val="nil"/>
            </w:tcBorders>
          </w:tcPr>
          <w:p>
            <w:pPr>
              <w:pStyle w:val="TableParagraph"/>
              <w:spacing w:line="280" w:lineRule="exact"/>
              <w:ind w:left="108"/>
              <w:rPr>
                <w:sz w:val="20"/>
              </w:rPr>
            </w:pPr>
            <w:r>
              <w:rPr>
                <w:sz w:val="20"/>
              </w:rPr>
              <w:t>區及防波堤周邊海域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2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bottom w:val="nil"/>
            </w:tcBorders>
          </w:tcPr>
          <w:p>
            <w:pPr>
              <w:pStyle w:val="TableParagraph"/>
              <w:spacing w:line="300" w:lineRule="exact"/>
              <w:ind w:left="110"/>
              <w:rPr>
                <w:sz w:val="20"/>
              </w:rPr>
            </w:pPr>
            <w:r>
              <w:rPr>
                <w:sz w:val="20"/>
              </w:rPr>
              <w:t>（四）禁止任何污染水質之行為。</w:t>
            </w:r>
          </w:p>
        </w:tc>
        <w:tc>
          <w:tcPr>
            <w:tcW w:w="3490" w:type="dxa"/>
            <w:tcBorders>
              <w:top w:val="nil"/>
              <w:bottom w:val="nil"/>
            </w:tcBorders>
          </w:tcPr>
          <w:p>
            <w:pPr>
              <w:pStyle w:val="TableParagraph"/>
              <w:spacing w:line="300" w:lineRule="exact"/>
              <w:ind w:left="108"/>
              <w:rPr>
                <w:sz w:val="20"/>
              </w:rPr>
            </w:pPr>
            <w:r>
              <w:rPr>
                <w:rFonts w:ascii="Times New Roman" w:eastAsia="Times New Roman"/>
                <w:sz w:val="20"/>
              </w:rPr>
              <w:t>5. </w:t>
            </w:r>
            <w:r>
              <w:rPr>
                <w:sz w:val="20"/>
              </w:rPr>
              <w:t>海域一般管制區</w:t>
            </w:r>
            <w:r>
              <w:rPr>
                <w:rFonts w:ascii="Times New Roman" w:eastAsia="Times New Roman"/>
                <w:sz w:val="20"/>
              </w:rPr>
              <w:t>(4)</w:t>
            </w:r>
            <w:r>
              <w:rPr>
                <w:sz w:val="20"/>
              </w:rPr>
              <w:t>：東吉嶼碼頭</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277"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tcBorders>
              <w:top w:val="nil"/>
            </w:tcBorders>
          </w:tcPr>
          <w:p>
            <w:pPr>
              <w:pStyle w:val="TableParagraph"/>
              <w:rPr>
                <w:rFonts w:ascii="Times New Roman"/>
                <w:sz w:val="18"/>
              </w:rPr>
            </w:pPr>
          </w:p>
        </w:tc>
        <w:tc>
          <w:tcPr>
            <w:tcW w:w="3490" w:type="dxa"/>
            <w:tcBorders>
              <w:top w:val="nil"/>
            </w:tcBorders>
          </w:tcPr>
          <w:p>
            <w:pPr>
              <w:pStyle w:val="TableParagraph"/>
              <w:spacing w:line="258" w:lineRule="exact"/>
              <w:ind w:left="108"/>
              <w:rPr>
                <w:sz w:val="20"/>
              </w:rPr>
            </w:pPr>
            <w:r>
              <w:rPr>
                <w:sz w:val="20"/>
              </w:rPr>
              <w:t>區、防波堤周邊海域</w:t>
            </w:r>
          </w:p>
        </w:tc>
        <w:tc>
          <w:tcPr>
            <w:tcW w:w="926" w:type="dxa"/>
            <w:vMerge/>
            <w:tcBorders>
              <w:top w:val="nil"/>
            </w:tcBorders>
          </w:tcPr>
          <w:p>
            <w:pPr>
              <w:rPr>
                <w:sz w:val="2"/>
                <w:szCs w:val="2"/>
              </w:rPr>
            </w:pPr>
          </w:p>
        </w:tc>
        <w:tc>
          <w:tcPr>
            <w:tcW w:w="1277" w:type="dxa"/>
            <w:vMerge/>
            <w:tcBorders>
              <w:top w:val="nil"/>
            </w:tcBorders>
          </w:tcPr>
          <w:p>
            <w:pPr>
              <w:rPr>
                <w:sz w:val="2"/>
                <w:szCs w:val="2"/>
              </w:rPr>
            </w:pPr>
          </w:p>
        </w:tc>
        <w:tc>
          <w:tcPr>
            <w:tcW w:w="2584" w:type="dxa"/>
            <w:vMerge/>
            <w:tcBorders>
              <w:top w:val="nil"/>
            </w:tcBorders>
          </w:tcPr>
          <w:p>
            <w:pPr>
              <w:rPr>
                <w:sz w:val="2"/>
                <w:szCs w:val="2"/>
              </w:rPr>
            </w:pPr>
          </w:p>
        </w:tc>
      </w:tr>
      <w:tr>
        <w:trPr>
          <w:trHeight w:val="343" w:hRule="atLeast"/>
        </w:trPr>
        <w:tc>
          <w:tcPr>
            <w:tcW w:w="1596" w:type="dxa"/>
            <w:tcBorders>
              <w:bottom w:val="nil"/>
            </w:tcBorders>
          </w:tcPr>
          <w:p>
            <w:pPr>
              <w:pStyle w:val="TableParagraph"/>
              <w:rPr>
                <w:rFonts w:ascii="Times New Roman"/>
                <w:sz w:val="18"/>
              </w:rPr>
            </w:pPr>
          </w:p>
        </w:tc>
        <w:tc>
          <w:tcPr>
            <w:tcW w:w="1238" w:type="dxa"/>
            <w:tcBorders>
              <w:bottom w:val="nil"/>
            </w:tcBorders>
          </w:tcPr>
          <w:p>
            <w:pPr>
              <w:pStyle w:val="TableParagraph"/>
              <w:rPr>
                <w:rFonts w:ascii="Times New Roman"/>
                <w:sz w:val="18"/>
              </w:rPr>
            </w:pPr>
          </w:p>
        </w:tc>
        <w:tc>
          <w:tcPr>
            <w:tcW w:w="3917" w:type="dxa"/>
            <w:tcBorders>
              <w:bottom w:val="nil"/>
            </w:tcBorders>
          </w:tcPr>
          <w:p>
            <w:pPr>
              <w:pStyle w:val="TableParagraph"/>
              <w:rPr>
                <w:rFonts w:ascii="Times New Roman"/>
                <w:sz w:val="18"/>
              </w:rPr>
            </w:pPr>
          </w:p>
        </w:tc>
        <w:tc>
          <w:tcPr>
            <w:tcW w:w="3490" w:type="dxa"/>
            <w:tcBorders>
              <w:bottom w:val="nil"/>
            </w:tcBorders>
          </w:tcPr>
          <w:p>
            <w:pPr>
              <w:pStyle w:val="TableParagraph"/>
              <w:spacing w:line="324" w:lineRule="exact"/>
              <w:ind w:left="108"/>
              <w:rPr>
                <w:sz w:val="20"/>
              </w:rPr>
            </w:pPr>
            <w:r>
              <w:rPr>
                <w:sz w:val="20"/>
              </w:rPr>
              <w:t>青山港南堤至鹽水溪出海口區域，沿</w:t>
            </w:r>
          </w:p>
        </w:tc>
        <w:tc>
          <w:tcPr>
            <w:tcW w:w="926" w:type="dxa"/>
            <w:tcBorders>
              <w:bottom w:val="nil"/>
            </w:tcBorders>
          </w:tcPr>
          <w:p>
            <w:pPr>
              <w:pStyle w:val="TableParagraph"/>
              <w:spacing w:before="70"/>
              <w:ind w:left="109"/>
              <w:rPr>
                <w:rFonts w:ascii="Times New Roman"/>
                <w:sz w:val="20"/>
              </w:rPr>
            </w:pPr>
            <w:r>
              <w:rPr>
                <w:rFonts w:ascii="Times New Roman"/>
                <w:sz w:val="20"/>
              </w:rPr>
              <w:t>115.44</w:t>
            </w:r>
          </w:p>
        </w:tc>
        <w:tc>
          <w:tcPr>
            <w:tcW w:w="1277" w:type="dxa"/>
            <w:tcBorders>
              <w:bottom w:val="nil"/>
            </w:tcBorders>
          </w:tcPr>
          <w:p>
            <w:pPr>
              <w:pStyle w:val="TableParagraph"/>
              <w:rPr>
                <w:rFonts w:ascii="Times New Roman"/>
                <w:sz w:val="18"/>
              </w:rPr>
            </w:pPr>
          </w:p>
        </w:tc>
        <w:tc>
          <w:tcPr>
            <w:tcW w:w="2584" w:type="dxa"/>
            <w:vMerge w:val="restart"/>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9"/>
              <w:rPr>
                <w:rFonts w:ascii="Times New Roman"/>
                <w:sz w:val="32"/>
              </w:rPr>
            </w:pPr>
          </w:p>
          <w:p>
            <w:pPr>
              <w:pStyle w:val="TableParagraph"/>
              <w:spacing w:line="182" w:lineRule="auto"/>
              <w:ind w:left="109" w:right="93"/>
              <w:jc w:val="both"/>
              <w:rPr>
                <w:sz w:val="20"/>
              </w:rPr>
            </w:pPr>
            <w:r>
              <w:rPr>
                <w:spacing w:val="14"/>
                <w:w w:val="95"/>
                <w:sz w:val="20"/>
              </w:rPr>
              <w:t>依台江國家公園計畫書從事永續漁業、海域歷史研</w:t>
            </w:r>
            <w:r>
              <w:rPr>
                <w:spacing w:val="-6"/>
                <w:sz w:val="20"/>
              </w:rPr>
              <w:t>究、生態旅遊及海洋環境教</w:t>
            </w:r>
            <w:r>
              <w:rPr>
                <w:spacing w:val="-14"/>
                <w:w w:val="95"/>
                <w:sz w:val="20"/>
              </w:rPr>
              <w:t>育等利用。</w:t>
            </w:r>
            <w:r>
              <w:rPr>
                <w:rFonts w:ascii="Times New Roman" w:eastAsia="Times New Roman"/>
                <w:w w:val="95"/>
                <w:sz w:val="20"/>
                <w:u w:val="single"/>
              </w:rPr>
              <w:t>(</w:t>
            </w:r>
            <w:r>
              <w:rPr>
                <w:spacing w:val="-8"/>
                <w:w w:val="95"/>
                <w:sz w:val="20"/>
                <w:u w:val="single"/>
              </w:rPr>
              <w:t>均屬『分區多功</w:t>
            </w:r>
          </w:p>
          <w:p>
            <w:pPr>
              <w:pStyle w:val="TableParagraph"/>
              <w:spacing w:line="346" w:lineRule="exact"/>
              <w:ind w:left="109"/>
              <w:jc w:val="both"/>
              <w:rPr>
                <w:rFonts w:ascii="Times New Roman" w:eastAsia="Times New Roman"/>
                <w:sz w:val="20"/>
              </w:rPr>
            </w:pPr>
            <w:r>
              <w:rPr>
                <w:rFonts w:ascii="Times New Roman" w:eastAsia="Times New Roman"/>
                <w:spacing w:val="-50"/>
                <w:w w:val="99"/>
                <w:sz w:val="20"/>
                <w:u w:val="single"/>
              </w:rPr>
              <w:t> </w:t>
            </w:r>
            <w:r>
              <w:rPr>
                <w:spacing w:val="-26"/>
                <w:sz w:val="20"/>
                <w:u w:val="single"/>
              </w:rPr>
              <w:t>能使用』第 </w:t>
            </w:r>
            <w:r>
              <w:rPr>
                <w:rFonts w:ascii="Times New Roman" w:eastAsia="Times New Roman"/>
                <w:sz w:val="20"/>
                <w:u w:val="single"/>
              </w:rPr>
              <w:t>3 </w:t>
            </w:r>
            <w:r>
              <w:rPr>
                <w:sz w:val="20"/>
                <w:u w:val="single"/>
              </w:rPr>
              <w:t>類海洋保護區</w:t>
            </w:r>
            <w:r>
              <w:rPr>
                <w:rFonts w:ascii="Times New Roman" w:eastAsia="Times New Roman"/>
                <w:sz w:val="20"/>
                <w:u w:val="single"/>
              </w:rPr>
              <w:t>)</w:t>
            </w:r>
          </w:p>
        </w:tc>
      </w:tr>
      <w:tr>
        <w:trPr>
          <w:trHeight w:val="286"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3490" w:type="dxa"/>
            <w:tcBorders>
              <w:top w:val="nil"/>
            </w:tcBorders>
          </w:tcPr>
          <w:p>
            <w:pPr>
              <w:pStyle w:val="TableParagraph"/>
              <w:spacing w:line="266" w:lineRule="exact"/>
              <w:ind w:left="108"/>
              <w:rPr>
                <w:sz w:val="20"/>
              </w:rPr>
            </w:pPr>
            <w:r>
              <w:rPr>
                <w:sz w:val="20"/>
              </w:rPr>
              <w:t>海等深線 </w:t>
            </w:r>
            <w:r>
              <w:rPr>
                <w:rFonts w:ascii="Times New Roman" w:eastAsia="Times New Roman"/>
                <w:sz w:val="20"/>
              </w:rPr>
              <w:t>20 </w:t>
            </w:r>
            <w:r>
              <w:rPr>
                <w:sz w:val="20"/>
              </w:rPr>
              <w:t>公尺之範圍。</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5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23°180651 N;120°068586 E</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59" w:hRule="atLeast"/>
        </w:trPr>
        <w:tc>
          <w:tcPr>
            <w:tcW w:w="1596" w:type="dxa"/>
            <w:vMerge w:val="restart"/>
            <w:tcBorders>
              <w:top w:val="nil"/>
              <w:bottom w:val="nil"/>
            </w:tcBorders>
          </w:tcPr>
          <w:p>
            <w:pPr>
              <w:pStyle w:val="TableParagraph"/>
              <w:spacing w:line="372" w:lineRule="exact" w:before="49"/>
              <w:ind w:left="107"/>
              <w:rPr>
                <w:sz w:val="20"/>
              </w:rPr>
            </w:pPr>
            <w:r>
              <w:rPr>
                <w:spacing w:val="-32"/>
                <w:sz w:val="20"/>
              </w:rPr>
              <w:t>海 域 一 般 管 制</w:t>
            </w:r>
          </w:p>
        </w:tc>
        <w:tc>
          <w:tcPr>
            <w:tcW w:w="1238" w:type="dxa"/>
            <w:vMerge w:val="restart"/>
            <w:tcBorders>
              <w:top w:val="nil"/>
              <w:bottom w:val="nil"/>
            </w:tcBorders>
          </w:tcPr>
          <w:p>
            <w:pPr>
              <w:pStyle w:val="TableParagraph"/>
              <w:rPr>
                <w:rFonts w:ascii="Times New Roman"/>
                <w:sz w:val="18"/>
              </w:rPr>
            </w:pPr>
          </w:p>
        </w:tc>
        <w:tc>
          <w:tcPr>
            <w:tcW w:w="3917" w:type="dxa"/>
            <w:vMerge w:val="restart"/>
            <w:tcBorders>
              <w:top w:val="nil"/>
              <w:bottom w:val="nil"/>
            </w:tcBorders>
          </w:tcPr>
          <w:p>
            <w:pPr>
              <w:pStyle w:val="TableParagraph"/>
              <w:spacing w:line="372" w:lineRule="exact" w:before="49"/>
              <w:ind w:left="110"/>
              <w:rPr>
                <w:sz w:val="20"/>
              </w:rPr>
            </w:pPr>
            <w:r>
              <w:rPr>
                <w:spacing w:val="-6"/>
                <w:sz w:val="20"/>
              </w:rPr>
              <w:t>低潮帶淺海區是光合作用最高之地方，保護</w:t>
            </w:r>
          </w:p>
        </w:tc>
        <w:tc>
          <w:tcPr>
            <w:tcW w:w="3490" w:type="dxa"/>
          </w:tcPr>
          <w:p>
            <w:pPr>
              <w:pStyle w:val="TableParagraph"/>
              <w:spacing w:before="62"/>
              <w:ind w:left="108"/>
              <w:rPr>
                <w:rFonts w:ascii="Times New Roman" w:hAnsi="Times New Roman"/>
                <w:sz w:val="20"/>
              </w:rPr>
            </w:pPr>
            <w:r>
              <w:rPr>
                <w:rFonts w:ascii="Times New Roman" w:hAnsi="Times New Roman"/>
                <w:sz w:val="20"/>
              </w:rPr>
              <w:t>23°180651 N;119°995844 E</w:t>
            </w:r>
          </w:p>
        </w:tc>
        <w:tc>
          <w:tcPr>
            <w:tcW w:w="926" w:type="dxa"/>
            <w:vMerge w:val="restart"/>
            <w:tcBorders>
              <w:top w:val="nil"/>
              <w:bottom w:val="nil"/>
            </w:tcBorders>
          </w:tcPr>
          <w:p>
            <w:pPr>
              <w:pStyle w:val="TableParagraph"/>
              <w:rPr>
                <w:rFonts w:ascii="Times New Roman"/>
                <w:sz w:val="18"/>
              </w:rPr>
            </w:pPr>
          </w:p>
        </w:tc>
        <w:tc>
          <w:tcPr>
            <w:tcW w:w="1277" w:type="dxa"/>
            <w:vMerge w:val="restart"/>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71" w:hRule="atLeast"/>
        </w:trPr>
        <w:tc>
          <w:tcPr>
            <w:tcW w:w="1596" w:type="dxa"/>
            <w:vMerge/>
            <w:tcBorders>
              <w:top w:val="nil"/>
              <w:bottom w:val="nil"/>
            </w:tcBorders>
          </w:tcPr>
          <w:p>
            <w:pPr>
              <w:rPr>
                <w:sz w:val="2"/>
                <w:szCs w:val="2"/>
              </w:rPr>
            </w:pPr>
          </w:p>
        </w:tc>
        <w:tc>
          <w:tcPr>
            <w:tcW w:w="1238" w:type="dxa"/>
            <w:vMerge/>
            <w:tcBorders>
              <w:top w:val="nil"/>
              <w:bottom w:val="nil"/>
            </w:tcBorders>
          </w:tcPr>
          <w:p>
            <w:pPr>
              <w:rPr>
                <w:sz w:val="2"/>
                <w:szCs w:val="2"/>
              </w:rPr>
            </w:pPr>
          </w:p>
        </w:tc>
        <w:tc>
          <w:tcPr>
            <w:tcW w:w="3917" w:type="dxa"/>
            <w:vMerge/>
            <w:tcBorders>
              <w:top w:val="nil"/>
              <w:bottom w:val="nil"/>
            </w:tcBorders>
          </w:tcPr>
          <w:p>
            <w:pPr>
              <w:rPr>
                <w:sz w:val="2"/>
                <w:szCs w:val="2"/>
              </w:rPr>
            </w:pPr>
          </w:p>
        </w:tc>
        <w:tc>
          <w:tcPr>
            <w:tcW w:w="3490" w:type="dxa"/>
            <w:vMerge w:val="restart"/>
          </w:tcPr>
          <w:p>
            <w:pPr>
              <w:pStyle w:val="TableParagraph"/>
              <w:spacing w:before="62"/>
              <w:ind w:left="108"/>
              <w:rPr>
                <w:rFonts w:ascii="Times New Roman" w:hAnsi="Times New Roman"/>
                <w:sz w:val="20"/>
              </w:rPr>
            </w:pPr>
            <w:r>
              <w:rPr>
                <w:rFonts w:ascii="Times New Roman" w:hAnsi="Times New Roman"/>
                <w:sz w:val="20"/>
              </w:rPr>
              <w:t>23°109443 N;119°999106 E</w:t>
            </w:r>
          </w:p>
        </w:tc>
        <w:tc>
          <w:tcPr>
            <w:tcW w:w="926" w:type="dxa"/>
            <w:vMerge/>
            <w:tcBorders>
              <w:top w:val="nil"/>
              <w:bottom w:val="nil"/>
            </w:tcBorders>
          </w:tcPr>
          <w:p>
            <w:pPr>
              <w:rPr>
                <w:sz w:val="2"/>
                <w:szCs w:val="2"/>
              </w:rPr>
            </w:pPr>
          </w:p>
        </w:tc>
        <w:tc>
          <w:tcPr>
            <w:tcW w:w="1277" w:type="dxa"/>
            <w:vMerge/>
            <w:tcBorders>
              <w:top w:val="nil"/>
              <w:bottom w:val="nil"/>
            </w:tcBorders>
          </w:tcPr>
          <w:p>
            <w:pPr>
              <w:rPr>
                <w:sz w:val="2"/>
                <w:szCs w:val="2"/>
              </w:rPr>
            </w:pPr>
          </w:p>
        </w:tc>
        <w:tc>
          <w:tcPr>
            <w:tcW w:w="2584" w:type="dxa"/>
            <w:vMerge/>
            <w:tcBorders>
              <w:top w:val="nil"/>
            </w:tcBorders>
          </w:tcPr>
          <w:p>
            <w:pPr>
              <w:rPr>
                <w:sz w:val="2"/>
                <w:szCs w:val="2"/>
              </w:rPr>
            </w:pPr>
          </w:p>
        </w:tc>
      </w:tr>
      <w:tr>
        <w:trPr>
          <w:trHeight w:val="277" w:hRule="atLeast"/>
        </w:trPr>
        <w:tc>
          <w:tcPr>
            <w:tcW w:w="1596" w:type="dxa"/>
            <w:tcBorders>
              <w:top w:val="nil"/>
              <w:bottom w:val="nil"/>
            </w:tcBorders>
          </w:tcPr>
          <w:p>
            <w:pPr>
              <w:pStyle w:val="TableParagraph"/>
              <w:spacing w:line="258" w:lineRule="exact"/>
              <w:ind w:left="107"/>
              <w:rPr>
                <w:sz w:val="20"/>
              </w:rPr>
            </w:pPr>
            <w:r>
              <w:rPr>
                <w:sz w:val="20"/>
              </w:rPr>
              <w:t>區（一）</w:t>
            </w: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58" w:lineRule="exact"/>
              <w:ind w:left="110"/>
              <w:rPr>
                <w:sz w:val="20"/>
              </w:rPr>
            </w:pPr>
            <w:r>
              <w:rPr>
                <w:sz w:val="20"/>
              </w:rPr>
              <w:t>生態資源。</w:t>
            </w:r>
          </w:p>
        </w:tc>
        <w:tc>
          <w:tcPr>
            <w:tcW w:w="3490" w:type="dxa"/>
            <w:vMerge/>
            <w:tcBorders>
              <w:top w:val="nil"/>
            </w:tcBorders>
          </w:tcPr>
          <w:p>
            <w:pPr>
              <w:rPr>
                <w:sz w:val="2"/>
                <w:szCs w:val="2"/>
              </w:rPr>
            </w:pP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5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340" w:lineRule="exact"/>
              <w:ind w:left="100" w:right="88"/>
              <w:jc w:val="center"/>
              <w:rPr>
                <w:sz w:val="20"/>
              </w:rPr>
            </w:pPr>
            <w:r>
              <w:rPr>
                <w:sz w:val="20"/>
              </w:rPr>
              <w:t>國家公園法</w:t>
            </w:r>
          </w:p>
        </w:tc>
        <w:tc>
          <w:tcPr>
            <w:tcW w:w="3917" w:type="dxa"/>
            <w:tcBorders>
              <w:top w:val="nil"/>
              <w:bottom w:val="nil"/>
            </w:tcBorders>
          </w:tcPr>
          <w:p>
            <w:pPr>
              <w:pStyle w:val="TableParagraph"/>
              <w:rPr>
                <w:rFonts w:ascii="Times New Roman"/>
                <w:sz w:val="18"/>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23°033636 N;120°018332 E</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5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339" w:lineRule="exact"/>
              <w:ind w:left="100" w:right="88"/>
              <w:jc w:val="center"/>
              <w:rPr>
                <w:sz w:val="20"/>
              </w:rPr>
            </w:pPr>
            <w:r>
              <w:rPr>
                <w:rFonts w:ascii="Times New Roman" w:eastAsia="Times New Roman"/>
                <w:sz w:val="20"/>
              </w:rPr>
              <w:t>(</w:t>
            </w:r>
            <w:r>
              <w:rPr>
                <w:sz w:val="20"/>
              </w:rPr>
              <w:t>台江國家</w:t>
            </w:r>
          </w:p>
        </w:tc>
        <w:tc>
          <w:tcPr>
            <w:tcW w:w="3917" w:type="dxa"/>
            <w:tcBorders>
              <w:top w:val="nil"/>
              <w:bottom w:val="nil"/>
            </w:tcBorders>
          </w:tcPr>
          <w:p>
            <w:pPr>
              <w:pStyle w:val="TableParagraph"/>
              <w:rPr>
                <w:rFonts w:ascii="Times New Roman"/>
                <w:sz w:val="18"/>
              </w:rPr>
            </w:pPr>
          </w:p>
        </w:tc>
        <w:tc>
          <w:tcPr>
            <w:tcW w:w="3490" w:type="dxa"/>
          </w:tcPr>
          <w:p>
            <w:pPr>
              <w:pStyle w:val="TableParagraph"/>
              <w:spacing w:before="62"/>
              <w:ind w:left="108"/>
              <w:rPr>
                <w:rFonts w:ascii="Times New Roman" w:hAnsi="Times New Roman"/>
                <w:sz w:val="20"/>
              </w:rPr>
            </w:pPr>
            <w:r>
              <w:rPr>
                <w:rFonts w:ascii="Times New Roman" w:hAnsi="Times New Roman"/>
                <w:sz w:val="20"/>
              </w:rPr>
              <w:t>22°996665 N;120°040991 E</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spacing w:line="339" w:lineRule="exact"/>
              <w:ind w:left="109"/>
              <w:rPr>
                <w:sz w:val="20"/>
              </w:rPr>
            </w:pPr>
            <w:r>
              <w:rPr>
                <w:sz w:val="20"/>
              </w:rPr>
              <w:t>台江國家公</w:t>
            </w:r>
          </w:p>
        </w:tc>
        <w:tc>
          <w:tcPr>
            <w:tcW w:w="2584" w:type="dxa"/>
            <w:vMerge/>
            <w:tcBorders>
              <w:top w:val="nil"/>
            </w:tcBorders>
          </w:tcPr>
          <w:p>
            <w:pPr>
              <w:rPr>
                <w:sz w:val="2"/>
                <w:szCs w:val="2"/>
              </w:rPr>
            </w:pPr>
          </w:p>
        </w:tc>
      </w:tr>
      <w:tr>
        <w:trPr>
          <w:trHeight w:val="257"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239" w:lineRule="exact"/>
              <w:ind w:left="100" w:right="83"/>
              <w:jc w:val="center"/>
              <w:rPr>
                <w:rFonts w:ascii="Times New Roman" w:eastAsia="Times New Roman"/>
                <w:sz w:val="20"/>
              </w:rPr>
            </w:pPr>
            <w:r>
              <w:rPr>
                <w:sz w:val="20"/>
              </w:rPr>
              <w:t>公園</w:t>
            </w:r>
            <w:r>
              <w:rPr>
                <w:rFonts w:ascii="Times New Roman" w:eastAsia="Times New Roman"/>
                <w:sz w:val="20"/>
              </w:rPr>
              <w:t>)</w:t>
            </w:r>
          </w:p>
        </w:tc>
        <w:tc>
          <w:tcPr>
            <w:tcW w:w="3917" w:type="dxa"/>
            <w:tcBorders>
              <w:top w:val="nil"/>
              <w:bottom w:val="nil"/>
            </w:tcBorders>
          </w:tcPr>
          <w:p>
            <w:pPr>
              <w:pStyle w:val="TableParagraph"/>
              <w:rPr>
                <w:rFonts w:ascii="Times New Roman"/>
                <w:sz w:val="18"/>
              </w:rPr>
            </w:pPr>
          </w:p>
        </w:tc>
        <w:tc>
          <w:tcPr>
            <w:tcW w:w="3490" w:type="dxa"/>
            <w:vMerge w:val="restart"/>
          </w:tcPr>
          <w:p>
            <w:pPr>
              <w:pStyle w:val="TableParagraph"/>
              <w:spacing w:before="65"/>
              <w:ind w:left="108"/>
              <w:rPr>
                <w:rFonts w:ascii="Times New Roman" w:hAnsi="Times New Roman"/>
                <w:sz w:val="20"/>
              </w:rPr>
            </w:pPr>
            <w:r>
              <w:rPr>
                <w:rFonts w:ascii="Times New Roman" w:hAnsi="Times New Roman"/>
                <w:sz w:val="20"/>
              </w:rPr>
              <w:t>22°996665 N;120°138151 E</w:t>
            </w:r>
          </w:p>
        </w:tc>
        <w:tc>
          <w:tcPr>
            <w:tcW w:w="926" w:type="dxa"/>
            <w:tcBorders>
              <w:top w:val="nil"/>
              <w:bottom w:val="nil"/>
            </w:tcBorders>
          </w:tcPr>
          <w:p>
            <w:pPr>
              <w:pStyle w:val="TableParagraph"/>
              <w:rPr>
                <w:rFonts w:ascii="Times New Roman"/>
                <w:sz w:val="18"/>
              </w:rPr>
            </w:pPr>
          </w:p>
        </w:tc>
        <w:tc>
          <w:tcPr>
            <w:tcW w:w="1277" w:type="dxa"/>
            <w:tcBorders>
              <w:top w:val="nil"/>
              <w:bottom w:val="nil"/>
            </w:tcBorders>
          </w:tcPr>
          <w:p>
            <w:pPr>
              <w:pStyle w:val="TableParagraph"/>
              <w:spacing w:line="239" w:lineRule="exact"/>
              <w:ind w:left="109"/>
              <w:rPr>
                <w:sz w:val="20"/>
              </w:rPr>
            </w:pPr>
            <w:r>
              <w:rPr>
                <w:sz w:val="20"/>
              </w:rPr>
              <w:t>園管理處</w:t>
            </w:r>
          </w:p>
        </w:tc>
        <w:tc>
          <w:tcPr>
            <w:tcW w:w="2584" w:type="dxa"/>
            <w:vMerge/>
            <w:tcBorders>
              <w:top w:val="nil"/>
            </w:tcBorders>
          </w:tcPr>
          <w:p>
            <w:pPr>
              <w:rPr>
                <w:sz w:val="2"/>
                <w:szCs w:val="2"/>
              </w:rPr>
            </w:pPr>
          </w:p>
        </w:tc>
      </w:tr>
      <w:tr>
        <w:trPr>
          <w:trHeight w:val="94" w:hRule="atLeast"/>
        </w:trPr>
        <w:tc>
          <w:tcPr>
            <w:tcW w:w="1596" w:type="dxa"/>
            <w:tcBorders>
              <w:top w:val="nil"/>
            </w:tcBorders>
          </w:tcPr>
          <w:p>
            <w:pPr>
              <w:pStyle w:val="TableParagraph"/>
              <w:rPr>
                <w:rFonts w:ascii="Times New Roman"/>
                <w:sz w:val="4"/>
              </w:rPr>
            </w:pPr>
          </w:p>
        </w:tc>
        <w:tc>
          <w:tcPr>
            <w:tcW w:w="1238" w:type="dxa"/>
            <w:vMerge w:val="restart"/>
            <w:tcBorders>
              <w:top w:val="nil"/>
              <w:bottom w:val="nil"/>
            </w:tcBorders>
          </w:tcPr>
          <w:p>
            <w:pPr>
              <w:pStyle w:val="TableParagraph"/>
              <w:spacing w:before="35"/>
              <w:ind w:left="266"/>
              <w:rPr>
                <w:rFonts w:ascii="Times New Roman"/>
                <w:sz w:val="20"/>
              </w:rPr>
            </w:pPr>
            <w:r>
              <w:rPr>
                <w:rFonts w:ascii="Times New Roman"/>
                <w:sz w:val="20"/>
                <w:shd w:fill="D9D9D9" w:color="auto" w:val="clear"/>
              </w:rPr>
              <w:t>WGS-84</w:t>
            </w:r>
          </w:p>
        </w:tc>
        <w:tc>
          <w:tcPr>
            <w:tcW w:w="3917" w:type="dxa"/>
            <w:tcBorders>
              <w:top w:val="nil"/>
            </w:tcBorders>
          </w:tcPr>
          <w:p>
            <w:pPr>
              <w:pStyle w:val="TableParagraph"/>
              <w:rPr>
                <w:rFonts w:ascii="Times New Roman"/>
                <w:sz w:val="4"/>
              </w:rPr>
            </w:pPr>
          </w:p>
        </w:tc>
        <w:tc>
          <w:tcPr>
            <w:tcW w:w="3490" w:type="dxa"/>
            <w:vMerge/>
            <w:tcBorders>
              <w:top w:val="nil"/>
            </w:tcBorders>
          </w:tcPr>
          <w:p>
            <w:pPr>
              <w:rPr>
                <w:sz w:val="2"/>
                <w:szCs w:val="2"/>
              </w:rPr>
            </w:pPr>
          </w:p>
        </w:tc>
        <w:tc>
          <w:tcPr>
            <w:tcW w:w="926" w:type="dxa"/>
            <w:tcBorders>
              <w:top w:val="nil"/>
            </w:tcBorders>
          </w:tcPr>
          <w:p>
            <w:pPr>
              <w:pStyle w:val="TableParagraph"/>
              <w:rPr>
                <w:rFonts w:ascii="Times New Roman"/>
                <w:sz w:val="4"/>
              </w:rPr>
            </w:pPr>
          </w:p>
        </w:tc>
        <w:tc>
          <w:tcPr>
            <w:tcW w:w="1277" w:type="dxa"/>
            <w:vMerge w:val="restart"/>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43" w:hRule="atLeast"/>
        </w:trPr>
        <w:tc>
          <w:tcPr>
            <w:tcW w:w="1596" w:type="dxa"/>
            <w:tcBorders>
              <w:bottom w:val="nil"/>
            </w:tcBorders>
          </w:tcPr>
          <w:p>
            <w:pPr>
              <w:pStyle w:val="TableParagraph"/>
              <w:rPr>
                <w:rFonts w:ascii="Times New Roman"/>
                <w:sz w:val="18"/>
              </w:rPr>
            </w:pPr>
          </w:p>
        </w:tc>
        <w:tc>
          <w:tcPr>
            <w:tcW w:w="1238" w:type="dxa"/>
            <w:vMerge/>
            <w:tcBorders>
              <w:top w:val="nil"/>
              <w:bottom w:val="nil"/>
            </w:tcBorders>
          </w:tcPr>
          <w:p>
            <w:pPr>
              <w:rPr>
                <w:sz w:val="2"/>
                <w:szCs w:val="2"/>
              </w:rPr>
            </w:pPr>
          </w:p>
        </w:tc>
        <w:tc>
          <w:tcPr>
            <w:tcW w:w="3917" w:type="dxa"/>
            <w:tcBorders>
              <w:bottom w:val="nil"/>
            </w:tcBorders>
          </w:tcPr>
          <w:p>
            <w:pPr>
              <w:pStyle w:val="TableParagraph"/>
              <w:rPr>
                <w:rFonts w:ascii="Times New Roman"/>
                <w:sz w:val="18"/>
              </w:rPr>
            </w:pPr>
          </w:p>
        </w:tc>
        <w:tc>
          <w:tcPr>
            <w:tcW w:w="3490" w:type="dxa"/>
            <w:tcBorders>
              <w:bottom w:val="nil"/>
            </w:tcBorders>
          </w:tcPr>
          <w:p>
            <w:pPr>
              <w:pStyle w:val="TableParagraph"/>
              <w:rPr>
                <w:rFonts w:ascii="Times New Roman"/>
                <w:sz w:val="18"/>
              </w:rPr>
            </w:pPr>
          </w:p>
        </w:tc>
        <w:tc>
          <w:tcPr>
            <w:tcW w:w="926" w:type="dxa"/>
            <w:tcBorders>
              <w:bottom w:val="nil"/>
            </w:tcBorders>
          </w:tcPr>
          <w:p>
            <w:pPr>
              <w:pStyle w:val="TableParagraph"/>
              <w:spacing w:before="70"/>
              <w:ind w:left="109"/>
              <w:rPr>
                <w:rFonts w:ascii="Times New Roman"/>
                <w:sz w:val="20"/>
              </w:rPr>
            </w:pPr>
            <w:r>
              <w:rPr>
                <w:rFonts w:ascii="Times New Roman"/>
                <w:sz w:val="20"/>
              </w:rPr>
              <w:t>228.61</w:t>
            </w:r>
          </w:p>
        </w:tc>
        <w:tc>
          <w:tcPr>
            <w:tcW w:w="1277" w:type="dxa"/>
            <w:vMerge/>
            <w:tcBorders>
              <w:top w:val="nil"/>
              <w:bottom w:val="nil"/>
            </w:tcBorders>
          </w:tcPr>
          <w:p>
            <w:pPr>
              <w:rPr>
                <w:sz w:val="2"/>
                <w:szCs w:val="2"/>
              </w:rPr>
            </w:pPr>
          </w:p>
        </w:tc>
        <w:tc>
          <w:tcPr>
            <w:tcW w:w="2584" w:type="dxa"/>
            <w:vMerge/>
            <w:tcBorders>
              <w:top w:val="nil"/>
            </w:tcBorders>
          </w:tcPr>
          <w:p>
            <w:pPr>
              <w:rPr>
                <w:sz w:val="2"/>
                <w:szCs w:val="2"/>
              </w:rPr>
            </w:pPr>
          </w:p>
        </w:tc>
      </w:tr>
      <w:tr>
        <w:trPr>
          <w:trHeight w:val="317"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3490" w:type="dxa"/>
            <w:tcBorders>
              <w:top w:val="nil"/>
              <w:bottom w:val="nil"/>
            </w:tcBorders>
          </w:tcPr>
          <w:p>
            <w:pPr>
              <w:pStyle w:val="TableParagraph"/>
              <w:spacing w:line="298" w:lineRule="exact"/>
              <w:ind w:left="108"/>
              <w:rPr>
                <w:sz w:val="20"/>
              </w:rPr>
            </w:pPr>
            <w:r>
              <w:rPr>
                <w:sz w:val="20"/>
              </w:rPr>
              <w:t>由東吉嶼南端海域等深線 </w:t>
            </w:r>
            <w:r>
              <w:rPr>
                <w:rFonts w:ascii="Times New Roman" w:eastAsia="Times New Roman"/>
                <w:sz w:val="20"/>
              </w:rPr>
              <w:t>20 </w:t>
            </w:r>
            <w:r>
              <w:rPr>
                <w:sz w:val="20"/>
              </w:rPr>
              <w:t>公尺至鹿</w:t>
            </w:r>
          </w:p>
        </w:tc>
        <w:tc>
          <w:tcPr>
            <w:tcW w:w="926" w:type="dxa"/>
            <w:tcBorders>
              <w:top w:val="nil"/>
              <w:bottom w:val="nil"/>
            </w:tcBorders>
          </w:tcPr>
          <w:p>
            <w:pPr>
              <w:pStyle w:val="TableParagraph"/>
              <w:spacing w:line="298" w:lineRule="exact"/>
              <w:ind w:left="109"/>
              <w:rPr>
                <w:rFonts w:ascii="Times New Roman" w:eastAsia="Times New Roman"/>
                <w:sz w:val="20"/>
              </w:rPr>
            </w:pPr>
            <w:r>
              <w:rPr>
                <w:rFonts w:ascii="Times New Roman" w:eastAsia="Times New Roman"/>
                <w:sz w:val="20"/>
              </w:rPr>
              <w:t>( </w:t>
            </w:r>
            <w:r>
              <w:rPr>
                <w:sz w:val="20"/>
              </w:rPr>
              <w:t>含 </w:t>
            </w:r>
            <w:r>
              <w:rPr>
                <w:rFonts w:ascii="Times New Roman" w:eastAsia="Times New Roman"/>
                <w:sz w:val="20"/>
              </w:rPr>
              <w:t>12</w:t>
            </w: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10" w:hRule="atLeast"/>
        </w:trPr>
        <w:tc>
          <w:tcPr>
            <w:tcW w:w="1596" w:type="dxa"/>
            <w:tcBorders>
              <w:top w:val="nil"/>
              <w:bottom w:val="nil"/>
            </w:tcBorders>
          </w:tcPr>
          <w:p>
            <w:pPr>
              <w:pStyle w:val="TableParagraph"/>
              <w:spacing w:line="290" w:lineRule="exact"/>
              <w:ind w:left="107"/>
              <w:rPr>
                <w:sz w:val="20"/>
              </w:rPr>
            </w:pPr>
            <w:r>
              <w:rPr>
                <w:spacing w:val="-32"/>
                <w:sz w:val="20"/>
              </w:rPr>
              <w:t>海 域 一 般 管 制</w:t>
            </w: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90" w:lineRule="exact"/>
              <w:ind w:left="110"/>
              <w:rPr>
                <w:sz w:val="20"/>
              </w:rPr>
            </w:pPr>
            <w:r>
              <w:rPr>
                <w:spacing w:val="-8"/>
                <w:sz w:val="20"/>
              </w:rPr>
              <w:t>先民渡台主要航道「黑水溝」，保存歷史文</w:t>
            </w:r>
          </w:p>
        </w:tc>
        <w:tc>
          <w:tcPr>
            <w:tcW w:w="3490" w:type="dxa"/>
            <w:tcBorders>
              <w:top w:val="nil"/>
              <w:bottom w:val="nil"/>
            </w:tcBorders>
          </w:tcPr>
          <w:p>
            <w:pPr>
              <w:pStyle w:val="TableParagraph"/>
              <w:spacing w:line="290" w:lineRule="exact"/>
              <w:ind w:left="108"/>
              <w:rPr>
                <w:sz w:val="20"/>
              </w:rPr>
            </w:pPr>
            <w:r>
              <w:rPr>
                <w:spacing w:val="-11"/>
                <w:sz w:val="20"/>
              </w:rPr>
              <w:t>耳門段，寬約 </w:t>
            </w:r>
            <w:r>
              <w:rPr>
                <w:rFonts w:ascii="Times New Roman" w:eastAsia="Times New Roman"/>
                <w:sz w:val="20"/>
              </w:rPr>
              <w:t>5 </w:t>
            </w:r>
            <w:r>
              <w:rPr>
                <w:spacing w:val="-12"/>
                <w:sz w:val="20"/>
              </w:rPr>
              <w:t>公里，長約 </w:t>
            </w:r>
            <w:r>
              <w:rPr>
                <w:rFonts w:ascii="Times New Roman" w:eastAsia="Times New Roman"/>
                <w:sz w:val="20"/>
              </w:rPr>
              <w:t>54 </w:t>
            </w:r>
            <w:r>
              <w:rPr>
                <w:sz w:val="20"/>
              </w:rPr>
              <w:t>公里之</w:t>
            </w:r>
          </w:p>
        </w:tc>
        <w:tc>
          <w:tcPr>
            <w:tcW w:w="926" w:type="dxa"/>
            <w:tcBorders>
              <w:top w:val="nil"/>
              <w:bottom w:val="nil"/>
            </w:tcBorders>
          </w:tcPr>
          <w:p>
            <w:pPr>
              <w:pStyle w:val="TableParagraph"/>
              <w:spacing w:line="290" w:lineRule="exact"/>
              <w:ind w:left="109"/>
              <w:rPr>
                <w:rFonts w:ascii="Times New Roman" w:eastAsia="Times New Roman"/>
                <w:sz w:val="20"/>
              </w:rPr>
            </w:pPr>
            <w:r>
              <w:rPr>
                <w:sz w:val="20"/>
              </w:rPr>
              <w:t>浬 外 </w:t>
            </w:r>
            <w:r>
              <w:rPr>
                <w:rFonts w:ascii="Times New Roman" w:eastAsia="Times New Roman"/>
                <w:sz w:val="20"/>
              </w:rPr>
              <w:t>)</w:t>
            </w: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08" w:hRule="atLeast"/>
        </w:trPr>
        <w:tc>
          <w:tcPr>
            <w:tcW w:w="1596" w:type="dxa"/>
            <w:tcBorders>
              <w:top w:val="nil"/>
              <w:bottom w:val="nil"/>
            </w:tcBorders>
          </w:tcPr>
          <w:p>
            <w:pPr>
              <w:pStyle w:val="TableParagraph"/>
              <w:spacing w:line="289" w:lineRule="exact"/>
              <w:ind w:left="107"/>
              <w:rPr>
                <w:sz w:val="20"/>
              </w:rPr>
            </w:pPr>
            <w:r>
              <w:rPr>
                <w:sz w:val="20"/>
              </w:rPr>
              <w:t>區（二）</w:t>
            </w: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289" w:lineRule="exact"/>
              <w:ind w:left="110"/>
              <w:rPr>
                <w:sz w:val="20"/>
              </w:rPr>
            </w:pPr>
            <w:r>
              <w:rPr>
                <w:sz w:val="20"/>
              </w:rPr>
              <w:t>化。</w:t>
            </w:r>
          </w:p>
        </w:tc>
        <w:tc>
          <w:tcPr>
            <w:tcW w:w="3490" w:type="dxa"/>
            <w:tcBorders>
              <w:top w:val="nil"/>
              <w:bottom w:val="nil"/>
            </w:tcBorders>
          </w:tcPr>
          <w:p>
            <w:pPr>
              <w:pStyle w:val="TableParagraph"/>
              <w:spacing w:line="289" w:lineRule="exact"/>
              <w:ind w:left="108"/>
              <w:rPr>
                <w:sz w:val="20"/>
              </w:rPr>
            </w:pPr>
            <w:r>
              <w:rPr>
                <w:sz w:val="20"/>
              </w:rPr>
              <w:t>海域，此區段為計畫圖示意性標示，</w:t>
            </w:r>
          </w:p>
        </w:tc>
        <w:tc>
          <w:tcPr>
            <w:tcW w:w="926" w:type="dxa"/>
            <w:tcBorders>
              <w:top w:val="nil"/>
              <w:bottom w:val="nil"/>
            </w:tcBorders>
          </w:tcPr>
          <w:p>
            <w:pPr>
              <w:pStyle w:val="TableParagraph"/>
              <w:spacing w:line="289" w:lineRule="exact"/>
              <w:ind w:left="109"/>
              <w:rPr>
                <w:sz w:val="20"/>
              </w:rPr>
            </w:pPr>
            <w:r>
              <w:rPr>
                <w:rFonts w:ascii="Times New Roman" w:eastAsia="Times New Roman"/>
                <w:sz w:val="20"/>
              </w:rPr>
              <w:t>(</w:t>
            </w:r>
            <w:r>
              <w:rPr>
                <w:sz w:val="20"/>
              </w:rPr>
              <w:t>含部分</w:t>
            </w: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09"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3490" w:type="dxa"/>
            <w:tcBorders>
              <w:top w:val="nil"/>
              <w:bottom w:val="nil"/>
            </w:tcBorders>
          </w:tcPr>
          <w:p>
            <w:pPr>
              <w:pStyle w:val="TableParagraph"/>
              <w:spacing w:line="289" w:lineRule="exact"/>
              <w:ind w:left="108"/>
              <w:rPr>
                <w:sz w:val="20"/>
              </w:rPr>
            </w:pPr>
            <w:r>
              <w:rPr>
                <w:sz w:val="20"/>
              </w:rPr>
              <w:t>無法提供坐標。</w:t>
            </w:r>
          </w:p>
        </w:tc>
        <w:tc>
          <w:tcPr>
            <w:tcW w:w="926" w:type="dxa"/>
            <w:tcBorders>
              <w:top w:val="nil"/>
              <w:bottom w:val="nil"/>
            </w:tcBorders>
          </w:tcPr>
          <w:p>
            <w:pPr>
              <w:pStyle w:val="TableParagraph"/>
              <w:spacing w:line="289" w:lineRule="exact"/>
              <w:ind w:left="109"/>
              <w:rPr>
                <w:sz w:val="20"/>
              </w:rPr>
            </w:pPr>
            <w:r>
              <w:rPr>
                <w:rFonts w:ascii="Times New Roman" w:eastAsia="Times New Roman"/>
                <w:sz w:val="20"/>
              </w:rPr>
              <w:t>12 </w:t>
            </w:r>
            <w:r>
              <w:rPr>
                <w:sz w:val="20"/>
              </w:rPr>
              <w:t>浬外</w:t>
            </w:r>
          </w:p>
        </w:tc>
        <w:tc>
          <w:tcPr>
            <w:tcW w:w="1277" w:type="dxa"/>
            <w:tcBorders>
              <w:top w:val="nil"/>
              <w:bottom w:val="nil"/>
            </w:tcBorders>
          </w:tcPr>
          <w:p>
            <w:pPr>
              <w:pStyle w:val="TableParagraph"/>
              <w:rPr>
                <w:rFonts w:ascii="Times New Roman"/>
                <w:sz w:val="18"/>
              </w:rPr>
            </w:pPr>
          </w:p>
        </w:tc>
        <w:tc>
          <w:tcPr>
            <w:tcW w:w="2584" w:type="dxa"/>
            <w:vMerge/>
            <w:tcBorders>
              <w:top w:val="nil"/>
            </w:tcBorders>
          </w:tcPr>
          <w:p>
            <w:pPr>
              <w:rPr>
                <w:sz w:val="2"/>
                <w:szCs w:val="2"/>
              </w:rPr>
            </w:pPr>
          </w:p>
        </w:tc>
      </w:tr>
      <w:tr>
        <w:trPr>
          <w:trHeight w:val="313" w:hRule="atLeast"/>
        </w:trPr>
        <w:tc>
          <w:tcPr>
            <w:tcW w:w="1596" w:type="dxa"/>
            <w:tcBorders>
              <w:top w:val="nil"/>
            </w:tcBorders>
          </w:tcPr>
          <w:p>
            <w:pPr>
              <w:pStyle w:val="TableParagraph"/>
              <w:rPr>
                <w:rFonts w:ascii="Times New Roman"/>
                <w:sz w:val="18"/>
              </w:rPr>
            </w:pPr>
          </w:p>
        </w:tc>
        <w:tc>
          <w:tcPr>
            <w:tcW w:w="1238" w:type="dxa"/>
            <w:tcBorders>
              <w:top w:val="nil"/>
            </w:tcBorders>
          </w:tcPr>
          <w:p>
            <w:pPr>
              <w:pStyle w:val="TableParagraph"/>
              <w:rPr>
                <w:rFonts w:ascii="Times New Roman"/>
                <w:sz w:val="18"/>
              </w:rPr>
            </w:pPr>
          </w:p>
        </w:tc>
        <w:tc>
          <w:tcPr>
            <w:tcW w:w="3917" w:type="dxa"/>
            <w:tcBorders>
              <w:top w:val="nil"/>
            </w:tcBorders>
          </w:tcPr>
          <w:p>
            <w:pPr>
              <w:pStyle w:val="TableParagraph"/>
              <w:rPr>
                <w:rFonts w:ascii="Times New Roman"/>
                <w:sz w:val="18"/>
              </w:rPr>
            </w:pPr>
          </w:p>
        </w:tc>
        <w:tc>
          <w:tcPr>
            <w:tcW w:w="3490" w:type="dxa"/>
            <w:tcBorders>
              <w:top w:val="nil"/>
            </w:tcBorders>
          </w:tcPr>
          <w:p>
            <w:pPr>
              <w:pStyle w:val="TableParagraph"/>
              <w:rPr>
                <w:rFonts w:ascii="Times New Roman"/>
                <w:sz w:val="18"/>
              </w:rPr>
            </w:pPr>
          </w:p>
        </w:tc>
        <w:tc>
          <w:tcPr>
            <w:tcW w:w="926" w:type="dxa"/>
            <w:tcBorders>
              <w:top w:val="nil"/>
            </w:tcBorders>
          </w:tcPr>
          <w:p>
            <w:pPr>
              <w:pStyle w:val="TableParagraph"/>
              <w:spacing w:line="293" w:lineRule="exact"/>
              <w:ind w:left="109"/>
              <w:rPr>
                <w:rFonts w:ascii="Times New Roman" w:eastAsia="Times New Roman"/>
                <w:sz w:val="20"/>
              </w:rPr>
            </w:pPr>
            <w:r>
              <w:rPr>
                <w:sz w:val="20"/>
              </w:rPr>
              <w:t>海域</w:t>
            </w:r>
            <w:r>
              <w:rPr>
                <w:rFonts w:ascii="Times New Roman" w:eastAsia="Times New Roman"/>
                <w:sz w:val="20"/>
              </w:rPr>
              <w:t>)</w:t>
            </w:r>
          </w:p>
        </w:tc>
        <w:tc>
          <w:tcPr>
            <w:tcW w:w="1277" w:type="dxa"/>
            <w:tcBorders>
              <w:top w:val="nil"/>
            </w:tcBorders>
          </w:tcPr>
          <w:p>
            <w:pPr>
              <w:pStyle w:val="TableParagraph"/>
              <w:rPr>
                <w:rFonts w:ascii="Times New Roman"/>
                <w:sz w:val="18"/>
              </w:rPr>
            </w:pPr>
          </w:p>
        </w:tc>
        <w:tc>
          <w:tcPr>
            <w:tcW w:w="2584"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spacing w:before="10"/>
        <w:rPr>
          <w:rFonts w:ascii="Times New Roman"/>
          <w:sz w:val="12"/>
        </w:rPr>
      </w:pPr>
    </w:p>
    <w:p>
      <w:pPr>
        <w:pStyle w:val="BodyText"/>
        <w:tabs>
          <w:tab w:pos="1373" w:val="left" w:leader="none"/>
        </w:tabs>
        <w:spacing w:line="504" w:lineRule="exact" w:before="0"/>
        <w:ind w:left="532"/>
      </w:pPr>
      <w:r>
        <w:rPr/>
        <w:t>表三</w:t>
        <w:tab/>
        <w:t>國家風</w:t>
      </w:r>
      <w:r>
        <w:rPr>
          <w:spacing w:val="-3"/>
        </w:rPr>
        <w:t>景特</w:t>
      </w:r>
      <w:r>
        <w:rPr/>
        <w:t>定區：</w:t>
      </w:r>
      <w:r>
        <w:rPr>
          <w:spacing w:val="-3"/>
        </w:rPr>
        <w:t>交</w:t>
      </w:r>
      <w:r>
        <w:rPr/>
        <w:t>通部</w:t>
      </w:r>
      <w:r>
        <w:rPr>
          <w:spacing w:val="-3"/>
        </w:rPr>
        <w:t>觀光</w:t>
      </w:r>
      <w:r>
        <w:rPr/>
        <w:t>局</w:t>
      </w:r>
    </w:p>
    <w:p>
      <w:pPr>
        <w:pStyle w:val="BodyText"/>
        <w:spacing w:before="9"/>
        <w:rPr>
          <w:sz w:val="4"/>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6"/>
        <w:gridCol w:w="3917"/>
        <w:gridCol w:w="3490"/>
        <w:gridCol w:w="965"/>
        <w:gridCol w:w="1239"/>
        <w:gridCol w:w="2585"/>
      </w:tblGrid>
      <w:tr>
        <w:trPr>
          <w:trHeight w:val="702" w:hRule="atLeast"/>
        </w:trPr>
        <w:tc>
          <w:tcPr>
            <w:tcW w:w="1596" w:type="dxa"/>
            <w:shd w:val="clear" w:color="auto" w:fill="C8C8C8"/>
          </w:tcPr>
          <w:p>
            <w:pPr>
              <w:pStyle w:val="TableParagraph"/>
              <w:spacing w:before="152"/>
              <w:ind w:left="297"/>
              <w:rPr>
                <w:sz w:val="20"/>
              </w:rPr>
            </w:pPr>
            <w:r>
              <w:rPr>
                <w:sz w:val="20"/>
              </w:rPr>
              <w:t>保護區名稱</w:t>
            </w:r>
          </w:p>
        </w:tc>
        <w:tc>
          <w:tcPr>
            <w:tcW w:w="1236" w:type="dxa"/>
            <w:shd w:val="clear" w:color="auto" w:fill="C8C8C8"/>
          </w:tcPr>
          <w:p>
            <w:pPr>
              <w:pStyle w:val="TableParagraph"/>
              <w:spacing w:line="366" w:lineRule="exact"/>
              <w:ind w:left="218"/>
              <w:rPr>
                <w:sz w:val="20"/>
              </w:rPr>
            </w:pPr>
            <w:r>
              <w:rPr>
                <w:sz w:val="20"/>
              </w:rPr>
              <w:t>法令依據</w:t>
            </w:r>
          </w:p>
          <w:p>
            <w:pPr>
              <w:pStyle w:val="TableParagraph"/>
              <w:spacing w:line="317" w:lineRule="exact"/>
              <w:ind w:left="151"/>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C8C8C8"/>
          </w:tcPr>
          <w:p>
            <w:pPr>
              <w:pStyle w:val="TableParagraph"/>
              <w:spacing w:before="152"/>
              <w:ind w:left="1260"/>
              <w:rPr>
                <w:sz w:val="20"/>
              </w:rPr>
            </w:pPr>
            <w:r>
              <w:rPr>
                <w:sz w:val="20"/>
              </w:rPr>
              <w:t>管理目的及內容</w:t>
            </w:r>
          </w:p>
        </w:tc>
        <w:tc>
          <w:tcPr>
            <w:tcW w:w="3490" w:type="dxa"/>
            <w:shd w:val="clear" w:color="auto" w:fill="C8C8C8"/>
          </w:tcPr>
          <w:p>
            <w:pPr>
              <w:pStyle w:val="TableParagraph"/>
              <w:spacing w:before="152"/>
              <w:ind w:left="979"/>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965" w:type="dxa"/>
            <w:shd w:val="clear" w:color="auto" w:fill="C8C8C8"/>
          </w:tcPr>
          <w:p>
            <w:pPr>
              <w:pStyle w:val="TableParagraph"/>
              <w:spacing w:line="418" w:lineRule="exact"/>
              <w:ind w:left="283"/>
              <w:rPr>
                <w:sz w:val="20"/>
              </w:rPr>
            </w:pPr>
            <w:r>
              <w:rPr>
                <w:sz w:val="20"/>
              </w:rPr>
              <w:t>面積</w:t>
            </w:r>
          </w:p>
          <w:p>
            <w:pPr>
              <w:pStyle w:val="TableParagraph"/>
              <w:ind w:left="247"/>
              <w:rPr>
                <w:rFonts w:ascii="Times New Roman"/>
                <w:b/>
                <w:sz w:val="20"/>
              </w:rPr>
            </w:pPr>
            <w:r>
              <w:rPr>
                <w:rFonts w:ascii="Times New Roman"/>
                <w:b/>
                <w:sz w:val="20"/>
              </w:rPr>
              <w:t>(km</w:t>
            </w:r>
            <w:r>
              <w:rPr>
                <w:rFonts w:ascii="Times New Roman"/>
                <w:b/>
                <w:position w:val="7"/>
                <w:sz w:val="13"/>
              </w:rPr>
              <w:t>2</w:t>
            </w:r>
            <w:r>
              <w:rPr>
                <w:rFonts w:ascii="Times New Roman"/>
                <w:b/>
                <w:sz w:val="20"/>
              </w:rPr>
              <w:t>)</w:t>
            </w:r>
          </w:p>
        </w:tc>
        <w:tc>
          <w:tcPr>
            <w:tcW w:w="1239" w:type="dxa"/>
            <w:shd w:val="clear" w:color="auto" w:fill="C8C8C8"/>
          </w:tcPr>
          <w:p>
            <w:pPr>
              <w:pStyle w:val="TableParagraph"/>
              <w:spacing w:before="152"/>
              <w:ind w:left="221"/>
              <w:rPr>
                <w:sz w:val="20"/>
              </w:rPr>
            </w:pPr>
            <w:r>
              <w:rPr>
                <w:sz w:val="20"/>
              </w:rPr>
              <w:t>管理機關</w:t>
            </w:r>
          </w:p>
        </w:tc>
        <w:tc>
          <w:tcPr>
            <w:tcW w:w="2585" w:type="dxa"/>
            <w:shd w:val="clear" w:color="auto" w:fill="C8C8C8"/>
          </w:tcPr>
          <w:p>
            <w:pPr>
              <w:pStyle w:val="TableParagraph"/>
              <w:spacing w:before="152"/>
              <w:ind w:left="593"/>
              <w:rPr>
                <w:sz w:val="20"/>
              </w:rPr>
            </w:pPr>
            <w:r>
              <w:rPr>
                <w:sz w:val="20"/>
              </w:rPr>
              <w:t>現況及未來計畫</w:t>
            </w:r>
          </w:p>
        </w:tc>
      </w:tr>
      <w:tr>
        <w:trPr>
          <w:trHeight w:val="640" w:hRule="atLeast"/>
        </w:trPr>
        <w:tc>
          <w:tcPr>
            <w:tcW w:w="1596" w:type="dxa"/>
            <w:vMerge w:val="restart"/>
          </w:tcPr>
          <w:p>
            <w:pPr>
              <w:pStyle w:val="TableParagraph"/>
              <w:spacing w:line="182" w:lineRule="auto" w:before="31"/>
              <w:ind w:left="107" w:right="96"/>
              <w:rPr>
                <w:sz w:val="20"/>
              </w:rPr>
            </w:pPr>
            <w:r>
              <w:rPr>
                <w:spacing w:val="-33"/>
                <w:sz w:val="20"/>
              </w:rPr>
              <w:t>海 域 資 源 保 護區</w:t>
            </w:r>
          </w:p>
        </w:tc>
        <w:tc>
          <w:tcPr>
            <w:tcW w:w="1236" w:type="dxa"/>
            <w:vMerge w:val="restart"/>
          </w:tcPr>
          <w:p>
            <w:pPr>
              <w:pStyle w:val="TableParagraph"/>
              <w:spacing w:line="333" w:lineRule="exact"/>
              <w:ind w:left="108"/>
              <w:rPr>
                <w:sz w:val="20"/>
              </w:rPr>
            </w:pPr>
            <w:r>
              <w:rPr>
                <w:sz w:val="20"/>
              </w:rPr>
              <w:t>都市計畫法</w:t>
            </w:r>
          </w:p>
          <w:p>
            <w:pPr>
              <w:pStyle w:val="TableParagraph"/>
              <w:spacing w:line="182" w:lineRule="auto" w:before="20"/>
              <w:ind w:left="108" w:right="115"/>
              <w:rPr>
                <w:rFonts w:ascii="Times New Roman" w:eastAsia="Times New Roman"/>
                <w:sz w:val="20"/>
              </w:rPr>
            </w:pPr>
            <w:r>
              <w:rPr>
                <w:rFonts w:ascii="Times New Roman" w:eastAsia="Times New Roman"/>
                <w:sz w:val="20"/>
              </w:rPr>
              <w:t>(</w:t>
            </w:r>
            <w:r>
              <w:rPr>
                <w:sz w:val="20"/>
              </w:rPr>
              <w:t>東北角暨宜蘭海岸國家風景區管理處</w:t>
            </w:r>
            <w:r>
              <w:rPr>
                <w:rFonts w:ascii="Times New Roman" w:eastAsia="Times New Roman"/>
                <w:sz w:val="20"/>
              </w:rPr>
              <w:t>)</w:t>
            </w:r>
          </w:p>
          <w:p>
            <w:pPr>
              <w:pStyle w:val="TableParagraph"/>
              <w:spacing w:before="8"/>
              <w:rPr>
                <w:sz w:val="16"/>
              </w:rPr>
            </w:pPr>
          </w:p>
          <w:p>
            <w:pPr>
              <w:pStyle w:val="TableParagraph"/>
              <w:spacing w:before="1"/>
              <w:ind w:left="91" w:right="80"/>
              <w:jc w:val="center"/>
              <w:rPr>
                <w:rFonts w:ascii="Times New Roman"/>
                <w:sz w:val="20"/>
              </w:rPr>
            </w:pPr>
            <w:r>
              <w:rPr>
                <w:rFonts w:ascii="Times New Roman"/>
                <w:sz w:val="20"/>
              </w:rPr>
              <w:t>TWD97</w:t>
            </w:r>
          </w:p>
        </w:tc>
        <w:tc>
          <w:tcPr>
            <w:tcW w:w="3917" w:type="dxa"/>
            <w:vMerge w:val="restart"/>
          </w:tcPr>
          <w:p>
            <w:pPr>
              <w:pStyle w:val="TableParagraph"/>
              <w:spacing w:line="182" w:lineRule="auto" w:before="31"/>
              <w:ind w:left="110" w:right="94"/>
              <w:rPr>
                <w:sz w:val="20"/>
              </w:rPr>
            </w:pPr>
            <w:r>
              <w:rPr>
                <w:spacing w:val="-9"/>
                <w:w w:val="95"/>
                <w:sz w:val="20"/>
              </w:rPr>
              <w:t>除保護海域資源外，兼供潛水、帆船、遊艇</w:t>
            </w:r>
            <w:r>
              <w:rPr>
                <w:spacing w:val="-9"/>
                <w:sz w:val="20"/>
              </w:rPr>
              <w:t>等海上遊樂活動使用</w:t>
            </w:r>
          </w:p>
        </w:tc>
        <w:tc>
          <w:tcPr>
            <w:tcW w:w="3490" w:type="dxa"/>
          </w:tcPr>
          <w:p>
            <w:pPr>
              <w:pStyle w:val="TableParagraph"/>
              <w:spacing w:line="333" w:lineRule="exact"/>
              <w:ind w:left="110"/>
              <w:rPr>
                <w:sz w:val="20"/>
              </w:rPr>
            </w:pPr>
            <w:r>
              <w:rPr>
                <w:sz w:val="20"/>
              </w:rPr>
              <w:t>鼻頭角至三貂角間直線範圍以內之海</w:t>
            </w:r>
          </w:p>
          <w:p>
            <w:pPr>
              <w:pStyle w:val="TableParagraph"/>
              <w:spacing w:line="287" w:lineRule="exact"/>
              <w:ind w:left="110"/>
              <w:rPr>
                <w:sz w:val="20"/>
              </w:rPr>
            </w:pPr>
            <w:r>
              <w:rPr>
                <w:w w:val="99"/>
                <w:sz w:val="20"/>
              </w:rPr>
              <w:t>域</w:t>
            </w:r>
          </w:p>
        </w:tc>
        <w:tc>
          <w:tcPr>
            <w:tcW w:w="965" w:type="dxa"/>
            <w:vMerge w:val="restart"/>
          </w:tcPr>
          <w:p>
            <w:pPr>
              <w:pStyle w:val="TableParagraph"/>
              <w:spacing w:before="70"/>
              <w:ind w:left="110"/>
              <w:rPr>
                <w:rFonts w:ascii="Times New Roman"/>
                <w:sz w:val="20"/>
              </w:rPr>
            </w:pPr>
            <w:r>
              <w:rPr>
                <w:rFonts w:ascii="Times New Roman"/>
                <w:sz w:val="20"/>
              </w:rPr>
              <w:t>42.63</w:t>
            </w:r>
          </w:p>
        </w:tc>
        <w:tc>
          <w:tcPr>
            <w:tcW w:w="1239" w:type="dxa"/>
            <w:vMerge w:val="restart"/>
          </w:tcPr>
          <w:p>
            <w:pPr>
              <w:pStyle w:val="TableParagraph"/>
              <w:spacing w:line="182" w:lineRule="auto" w:before="31"/>
              <w:ind w:left="110" w:right="115"/>
              <w:jc w:val="both"/>
              <w:rPr>
                <w:sz w:val="20"/>
              </w:rPr>
            </w:pPr>
            <w:r>
              <w:rPr>
                <w:sz w:val="20"/>
              </w:rPr>
              <w:t>交通部觀光局東北角暨宜蘭海岸國家風景區管理處</w:t>
            </w:r>
          </w:p>
        </w:tc>
        <w:tc>
          <w:tcPr>
            <w:tcW w:w="2585" w:type="dxa"/>
            <w:vMerge w:val="restart"/>
          </w:tcPr>
          <w:p>
            <w:pPr>
              <w:pStyle w:val="TableParagraph"/>
              <w:spacing w:line="182" w:lineRule="auto" w:before="31"/>
              <w:ind w:left="110" w:right="93"/>
              <w:rPr>
                <w:sz w:val="20"/>
              </w:rPr>
            </w:pPr>
            <w:r>
              <w:rPr>
                <w:sz w:val="20"/>
              </w:rPr>
              <w:t>業公告鼻頭角至三貂角水域遊憩活動分區限制相關</w:t>
            </w:r>
            <w:r>
              <w:rPr>
                <w:spacing w:val="-6"/>
                <w:sz w:val="20"/>
              </w:rPr>
              <w:t>事宜，限制僅供帆船、獨木</w:t>
            </w:r>
            <w:r>
              <w:rPr>
                <w:spacing w:val="-6"/>
                <w:w w:val="95"/>
                <w:sz w:val="20"/>
              </w:rPr>
              <w:t>舟、風浪板、潛水等非動力</w:t>
            </w:r>
            <w:r>
              <w:rPr>
                <w:spacing w:val="-8"/>
                <w:sz w:val="20"/>
              </w:rPr>
              <w:t>水域遊憩活動，以保護海域資源</w:t>
            </w:r>
          </w:p>
        </w:tc>
      </w:tr>
      <w:tr>
        <w:trPr>
          <w:trHeight w:val="1065" w:hRule="atLeast"/>
        </w:trPr>
        <w:tc>
          <w:tcPr>
            <w:tcW w:w="1596" w:type="dxa"/>
            <w:vMerge/>
            <w:tcBorders>
              <w:top w:val="nil"/>
            </w:tcBorders>
          </w:tcPr>
          <w:p>
            <w:pPr>
              <w:rPr>
                <w:sz w:val="2"/>
                <w:szCs w:val="2"/>
              </w:rPr>
            </w:pPr>
          </w:p>
        </w:tc>
        <w:tc>
          <w:tcPr>
            <w:tcW w:w="1236"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line="333" w:lineRule="exact"/>
              <w:ind w:left="110"/>
              <w:rPr>
                <w:sz w:val="20"/>
              </w:rPr>
            </w:pPr>
            <w:r>
              <w:rPr>
                <w:sz w:val="20"/>
              </w:rPr>
              <w:t>鼻頭角頂點座標為</w:t>
            </w:r>
          </w:p>
          <w:p>
            <w:pPr>
              <w:pStyle w:val="TableParagraph"/>
              <w:spacing w:line="180" w:lineRule="auto" w:before="22"/>
              <w:ind w:left="110" w:right="198"/>
              <w:rPr>
                <w:rFonts w:ascii="Times New Roman" w:eastAsia="Times New Roman"/>
                <w:sz w:val="20"/>
              </w:rPr>
            </w:pPr>
            <w:r>
              <w:rPr>
                <w:rFonts w:ascii="Times New Roman" w:eastAsia="Times New Roman"/>
                <w:sz w:val="20"/>
              </w:rPr>
              <w:t>(X:343176 ;Y:2780426)</w:t>
            </w:r>
            <w:r>
              <w:rPr>
                <w:sz w:val="20"/>
              </w:rPr>
              <w:t>三貂角頂點座標</w:t>
            </w:r>
            <w:r>
              <w:rPr>
                <w:rFonts w:ascii="Times New Roman" w:eastAsia="Times New Roman"/>
                <w:sz w:val="20"/>
              </w:rPr>
              <w:t>(X:350706 ; Y:2768297)</w:t>
            </w:r>
          </w:p>
        </w:tc>
        <w:tc>
          <w:tcPr>
            <w:tcW w:w="965" w:type="dxa"/>
            <w:vMerge/>
            <w:tcBorders>
              <w:top w:val="nil"/>
            </w:tcBorders>
          </w:tcPr>
          <w:p>
            <w:pPr>
              <w:rPr>
                <w:sz w:val="2"/>
                <w:szCs w:val="2"/>
              </w:rPr>
            </w:pPr>
          </w:p>
        </w:tc>
        <w:tc>
          <w:tcPr>
            <w:tcW w:w="1239" w:type="dxa"/>
            <w:vMerge/>
            <w:tcBorders>
              <w:top w:val="nil"/>
            </w:tcBorders>
          </w:tcPr>
          <w:p>
            <w:pPr>
              <w:rPr>
                <w:sz w:val="2"/>
                <w:szCs w:val="2"/>
              </w:rPr>
            </w:pPr>
          </w:p>
        </w:tc>
        <w:tc>
          <w:tcPr>
            <w:tcW w:w="2585" w:type="dxa"/>
            <w:vMerge/>
            <w:tcBorders>
              <w:top w:val="nil"/>
            </w:tcBorders>
          </w:tcPr>
          <w:p>
            <w:pPr>
              <w:rPr>
                <w:sz w:val="2"/>
                <w:szCs w:val="2"/>
              </w:rPr>
            </w:pPr>
          </w:p>
        </w:tc>
      </w:tr>
      <w:tr>
        <w:trPr>
          <w:trHeight w:val="388" w:hRule="atLeast"/>
        </w:trPr>
        <w:tc>
          <w:tcPr>
            <w:tcW w:w="1596" w:type="dxa"/>
            <w:vMerge/>
            <w:tcBorders>
              <w:top w:val="nil"/>
            </w:tcBorders>
          </w:tcPr>
          <w:p>
            <w:pPr>
              <w:rPr>
                <w:sz w:val="2"/>
                <w:szCs w:val="2"/>
              </w:rPr>
            </w:pPr>
          </w:p>
        </w:tc>
        <w:tc>
          <w:tcPr>
            <w:tcW w:w="1236"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left="110"/>
              <w:rPr>
                <w:rFonts w:ascii="Times New Roman" w:hAnsi="Times New Roman"/>
                <w:sz w:val="20"/>
              </w:rPr>
            </w:pPr>
            <w:r>
              <w:rPr>
                <w:rFonts w:ascii="Times New Roman" w:hAnsi="Times New Roman"/>
                <w:sz w:val="20"/>
              </w:rPr>
              <w:t>25°7’45.73”N;121°55’26.50”E</w:t>
            </w:r>
          </w:p>
        </w:tc>
        <w:tc>
          <w:tcPr>
            <w:tcW w:w="965" w:type="dxa"/>
            <w:vMerge/>
            <w:tcBorders>
              <w:top w:val="nil"/>
            </w:tcBorders>
          </w:tcPr>
          <w:p>
            <w:pPr>
              <w:rPr>
                <w:sz w:val="2"/>
                <w:szCs w:val="2"/>
              </w:rPr>
            </w:pPr>
          </w:p>
        </w:tc>
        <w:tc>
          <w:tcPr>
            <w:tcW w:w="1239" w:type="dxa"/>
            <w:vMerge/>
            <w:tcBorders>
              <w:top w:val="nil"/>
            </w:tcBorders>
          </w:tcPr>
          <w:p>
            <w:pPr>
              <w:rPr>
                <w:sz w:val="2"/>
                <w:szCs w:val="2"/>
              </w:rPr>
            </w:pPr>
          </w:p>
        </w:tc>
        <w:tc>
          <w:tcPr>
            <w:tcW w:w="2585" w:type="dxa"/>
            <w:vMerge/>
            <w:tcBorders>
              <w:top w:val="nil"/>
            </w:tcBorders>
          </w:tcPr>
          <w:p>
            <w:pPr>
              <w:rPr>
                <w:sz w:val="2"/>
                <w:szCs w:val="2"/>
              </w:rPr>
            </w:pPr>
          </w:p>
        </w:tc>
      </w:tr>
      <w:tr>
        <w:trPr>
          <w:trHeight w:val="436" w:hRule="atLeast"/>
        </w:trPr>
        <w:tc>
          <w:tcPr>
            <w:tcW w:w="1596" w:type="dxa"/>
            <w:vMerge/>
            <w:tcBorders>
              <w:top w:val="nil"/>
            </w:tcBorders>
          </w:tcPr>
          <w:p>
            <w:pPr>
              <w:rPr>
                <w:sz w:val="2"/>
                <w:szCs w:val="2"/>
              </w:rPr>
            </w:pPr>
          </w:p>
        </w:tc>
        <w:tc>
          <w:tcPr>
            <w:tcW w:w="1236"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left="110"/>
              <w:rPr>
                <w:rFonts w:ascii="Times New Roman" w:hAnsi="Times New Roman"/>
                <w:sz w:val="20"/>
              </w:rPr>
            </w:pPr>
            <w:r>
              <w:rPr>
                <w:rFonts w:ascii="Times New Roman" w:hAnsi="Times New Roman"/>
                <w:sz w:val="20"/>
              </w:rPr>
              <w:t>25°1’9.83”N;121°59’52.10”E</w:t>
            </w:r>
          </w:p>
        </w:tc>
        <w:tc>
          <w:tcPr>
            <w:tcW w:w="965" w:type="dxa"/>
            <w:vMerge/>
            <w:tcBorders>
              <w:top w:val="nil"/>
            </w:tcBorders>
          </w:tcPr>
          <w:p>
            <w:pPr>
              <w:rPr>
                <w:sz w:val="2"/>
                <w:szCs w:val="2"/>
              </w:rPr>
            </w:pPr>
          </w:p>
        </w:tc>
        <w:tc>
          <w:tcPr>
            <w:tcW w:w="1239" w:type="dxa"/>
            <w:vMerge/>
            <w:tcBorders>
              <w:top w:val="nil"/>
            </w:tcBorders>
          </w:tcPr>
          <w:p>
            <w:pPr>
              <w:rPr>
                <w:sz w:val="2"/>
                <w:szCs w:val="2"/>
              </w:rPr>
            </w:pPr>
          </w:p>
        </w:tc>
        <w:tc>
          <w:tcPr>
            <w:tcW w:w="2585" w:type="dxa"/>
            <w:vMerge/>
            <w:tcBorders>
              <w:top w:val="nil"/>
            </w:tcBorders>
          </w:tcPr>
          <w:p>
            <w:pPr>
              <w:rPr>
                <w:sz w:val="2"/>
                <w:szCs w:val="2"/>
              </w:rPr>
            </w:pPr>
          </w:p>
        </w:tc>
      </w:tr>
      <w:tr>
        <w:trPr>
          <w:trHeight w:val="801" w:hRule="atLeast"/>
        </w:trPr>
        <w:tc>
          <w:tcPr>
            <w:tcW w:w="1596" w:type="dxa"/>
            <w:vMerge w:val="restart"/>
          </w:tcPr>
          <w:p>
            <w:pPr>
              <w:pStyle w:val="TableParagraph"/>
              <w:spacing w:line="180" w:lineRule="auto" w:before="37"/>
              <w:ind w:left="107" w:right="96"/>
              <w:jc w:val="both"/>
              <w:rPr>
                <w:sz w:val="20"/>
              </w:rPr>
            </w:pPr>
            <w:r>
              <w:rPr>
                <w:spacing w:val="-33"/>
                <w:sz w:val="20"/>
              </w:rPr>
              <w:t>綠 島 海 參 坪 至</w:t>
            </w:r>
            <w:r>
              <w:rPr>
                <w:spacing w:val="-35"/>
                <w:sz w:val="20"/>
              </w:rPr>
              <w:t>帆 船 鼻 間 海 域資源保育區</w:t>
            </w:r>
          </w:p>
        </w:tc>
        <w:tc>
          <w:tcPr>
            <w:tcW w:w="1236" w:type="dxa"/>
            <w:vMerge w:val="restart"/>
          </w:tcPr>
          <w:p>
            <w:pPr>
              <w:pStyle w:val="TableParagraph"/>
              <w:spacing w:line="335" w:lineRule="exact"/>
              <w:ind w:left="108"/>
              <w:rPr>
                <w:sz w:val="20"/>
              </w:rPr>
            </w:pPr>
            <w:r>
              <w:rPr>
                <w:spacing w:val="4"/>
                <w:w w:val="95"/>
                <w:sz w:val="20"/>
              </w:rPr>
              <w:t>台東縣政府</w:t>
            </w:r>
          </w:p>
          <w:p>
            <w:pPr>
              <w:pStyle w:val="TableParagraph"/>
              <w:spacing w:line="319" w:lineRule="exact"/>
              <w:ind w:left="108"/>
              <w:rPr>
                <w:rFonts w:ascii="Times New Roman" w:eastAsia="Times New Roman"/>
                <w:sz w:val="20"/>
              </w:rPr>
            </w:pPr>
            <w:r>
              <w:rPr>
                <w:rFonts w:ascii="Times New Roman" w:eastAsia="Times New Roman"/>
                <w:sz w:val="20"/>
              </w:rPr>
              <w:t>90</w:t>
            </w:r>
            <w:r>
              <w:rPr>
                <w:rFonts w:ascii="Times New Roman" w:eastAsia="Times New Roman"/>
                <w:spacing w:val="-21"/>
                <w:sz w:val="20"/>
              </w:rPr>
              <w:t> </w:t>
            </w:r>
            <w:r>
              <w:rPr>
                <w:spacing w:val="31"/>
                <w:sz w:val="20"/>
              </w:rPr>
              <w:t>年</w:t>
            </w:r>
            <w:r>
              <w:rPr>
                <w:rFonts w:ascii="Times New Roman" w:eastAsia="Times New Roman"/>
                <w:sz w:val="20"/>
              </w:rPr>
              <w:t>5</w:t>
            </w:r>
            <w:r>
              <w:rPr>
                <w:rFonts w:ascii="Times New Roman" w:eastAsia="Times New Roman"/>
                <w:spacing w:val="-18"/>
                <w:sz w:val="20"/>
              </w:rPr>
              <w:t> </w:t>
            </w:r>
            <w:r>
              <w:rPr>
                <w:spacing w:val="31"/>
                <w:sz w:val="20"/>
              </w:rPr>
              <w:t>月</w:t>
            </w:r>
            <w:r>
              <w:rPr>
                <w:rFonts w:ascii="Times New Roman" w:eastAsia="Times New Roman"/>
                <w:sz w:val="20"/>
              </w:rPr>
              <w:t>25</w:t>
            </w:r>
          </w:p>
          <w:p>
            <w:pPr>
              <w:pStyle w:val="TableParagraph"/>
              <w:spacing w:line="320" w:lineRule="exact"/>
              <w:ind w:left="108"/>
              <w:rPr>
                <w:sz w:val="20"/>
              </w:rPr>
            </w:pPr>
            <w:r>
              <w:rPr>
                <w:spacing w:val="-13"/>
                <w:sz w:val="20"/>
              </w:rPr>
              <w:t>日 公 告 之</w:t>
            </w:r>
          </w:p>
          <w:p>
            <w:pPr>
              <w:pStyle w:val="TableParagraph"/>
              <w:spacing w:line="180" w:lineRule="auto" w:before="22"/>
              <w:ind w:left="108" w:right="56"/>
              <w:rPr>
                <w:rFonts w:ascii="Times New Roman" w:eastAsia="Times New Roman"/>
                <w:sz w:val="20"/>
              </w:rPr>
            </w:pPr>
            <w:r>
              <w:rPr>
                <w:spacing w:val="4"/>
                <w:sz w:val="20"/>
              </w:rPr>
              <w:t>「變更綠島風景特定區</w:t>
            </w:r>
            <w:r>
              <w:rPr>
                <w:spacing w:val="-8"/>
                <w:sz w:val="20"/>
              </w:rPr>
              <w:t>計畫 </w:t>
            </w:r>
            <w:r>
              <w:rPr>
                <w:rFonts w:ascii="Times New Roman" w:eastAsia="Times New Roman"/>
                <w:spacing w:val="-6"/>
                <w:sz w:val="20"/>
              </w:rPr>
              <w:t>( </w:t>
            </w:r>
            <w:r>
              <w:rPr>
                <w:spacing w:val="19"/>
                <w:sz w:val="20"/>
              </w:rPr>
              <w:t>第一</w:t>
            </w:r>
            <w:r>
              <w:rPr>
                <w:spacing w:val="-11"/>
                <w:sz w:val="20"/>
              </w:rPr>
              <w:t>次 通 盤 檢討</w:t>
            </w:r>
            <w:r>
              <w:rPr>
                <w:rFonts w:ascii="Times New Roman" w:eastAsia="Times New Roman"/>
                <w:spacing w:val="-11"/>
                <w:sz w:val="20"/>
              </w:rPr>
              <w:t>)</w:t>
            </w:r>
            <w:r>
              <w:rPr>
                <w:spacing w:val="-11"/>
                <w:sz w:val="20"/>
              </w:rPr>
              <w:t>書」    </w:t>
            </w:r>
            <w:r>
              <w:rPr>
                <w:rFonts w:ascii="Times New Roman" w:eastAsia="Times New Roman"/>
                <w:spacing w:val="-12"/>
                <w:sz w:val="20"/>
              </w:rPr>
              <w:t>( </w:t>
            </w:r>
            <w:r>
              <w:rPr>
                <w:spacing w:val="-28"/>
                <w:sz w:val="20"/>
              </w:rPr>
              <w:t>東 部 海 岸</w:t>
            </w:r>
            <w:r>
              <w:rPr>
                <w:spacing w:val="4"/>
                <w:sz w:val="20"/>
              </w:rPr>
              <w:t>國家風景區管理處</w:t>
            </w:r>
            <w:r>
              <w:rPr>
                <w:rFonts w:ascii="Times New Roman" w:eastAsia="Times New Roman"/>
                <w:spacing w:val="4"/>
                <w:sz w:val="20"/>
              </w:rPr>
              <w:t>)</w:t>
            </w:r>
          </w:p>
        </w:tc>
        <w:tc>
          <w:tcPr>
            <w:tcW w:w="3917" w:type="dxa"/>
            <w:vMerge w:val="restart"/>
          </w:tcPr>
          <w:p>
            <w:pPr>
              <w:pStyle w:val="TableParagraph"/>
              <w:spacing w:line="180" w:lineRule="auto" w:before="37"/>
              <w:ind w:left="110" w:right="44"/>
              <w:rPr>
                <w:sz w:val="20"/>
              </w:rPr>
            </w:pPr>
            <w:r>
              <w:rPr>
                <w:spacing w:val="-5"/>
                <w:sz w:val="20"/>
              </w:rPr>
              <w:t>本區域海岸地形景觀優美，海底資源豐富， 為保持原貌。</w:t>
            </w:r>
          </w:p>
        </w:tc>
        <w:tc>
          <w:tcPr>
            <w:tcW w:w="3490" w:type="dxa"/>
          </w:tcPr>
          <w:p>
            <w:pPr>
              <w:pStyle w:val="TableParagraph"/>
              <w:spacing w:before="72"/>
              <w:ind w:left="110"/>
              <w:rPr>
                <w:rFonts w:ascii="Times New Roman" w:hAnsi="Times New Roman"/>
                <w:sz w:val="20"/>
              </w:rPr>
            </w:pPr>
            <w:r>
              <w:rPr>
                <w:rFonts w:ascii="Times New Roman" w:hAnsi="Times New Roman"/>
                <w:sz w:val="20"/>
              </w:rPr>
              <w:t>22°38'46.15"N;121°30'0.06"E</w:t>
            </w:r>
          </w:p>
        </w:tc>
        <w:tc>
          <w:tcPr>
            <w:tcW w:w="965" w:type="dxa"/>
            <w:vMerge w:val="restart"/>
          </w:tcPr>
          <w:p>
            <w:pPr>
              <w:pStyle w:val="TableParagraph"/>
              <w:spacing w:before="72"/>
              <w:ind w:left="110"/>
              <w:rPr>
                <w:rFonts w:ascii="Times New Roman"/>
                <w:sz w:val="20"/>
              </w:rPr>
            </w:pPr>
            <w:r>
              <w:rPr>
                <w:rFonts w:ascii="Times New Roman"/>
                <w:sz w:val="20"/>
              </w:rPr>
              <w:t>1.3217</w:t>
            </w:r>
          </w:p>
        </w:tc>
        <w:tc>
          <w:tcPr>
            <w:tcW w:w="1239" w:type="dxa"/>
            <w:vMerge w:val="restart"/>
          </w:tcPr>
          <w:p>
            <w:pPr>
              <w:pStyle w:val="TableParagraph"/>
              <w:spacing w:line="180" w:lineRule="auto" w:before="37"/>
              <w:ind w:left="110" w:right="94"/>
              <w:jc w:val="both"/>
              <w:rPr>
                <w:sz w:val="20"/>
              </w:rPr>
            </w:pPr>
            <w:r>
              <w:rPr>
                <w:sz w:val="20"/>
              </w:rPr>
              <w:t>交通部觀光局東部海岸國家風景區管理處</w:t>
            </w:r>
          </w:p>
        </w:tc>
        <w:tc>
          <w:tcPr>
            <w:tcW w:w="2585" w:type="dxa"/>
            <w:vMerge w:val="restart"/>
          </w:tcPr>
          <w:p>
            <w:pPr>
              <w:pStyle w:val="TableParagraph"/>
              <w:spacing w:line="180" w:lineRule="auto" w:before="37"/>
              <w:ind w:left="309" w:right="93" w:hanging="200"/>
              <w:jc w:val="both"/>
              <w:rPr>
                <w:sz w:val="20"/>
              </w:rPr>
            </w:pPr>
            <w:r>
              <w:rPr>
                <w:rFonts w:ascii="Times New Roman" w:eastAsia="Times New Roman"/>
                <w:sz w:val="20"/>
              </w:rPr>
              <w:t>1.</w:t>
            </w:r>
            <w:r>
              <w:rPr>
                <w:sz w:val="20"/>
              </w:rPr>
              <w:t>本區域現況海岸地形景觀</w:t>
            </w:r>
            <w:r>
              <w:rPr>
                <w:spacing w:val="-6"/>
                <w:sz w:val="20"/>
              </w:rPr>
              <w:t>優美，海底資源豐富，保</w:t>
            </w:r>
            <w:r>
              <w:rPr>
                <w:spacing w:val="16"/>
                <w:sz w:val="20"/>
              </w:rPr>
              <w:t>護劃設為海域資源保育區。</w:t>
            </w:r>
          </w:p>
          <w:p>
            <w:pPr>
              <w:pStyle w:val="TableParagraph"/>
              <w:spacing w:line="180" w:lineRule="auto" w:before="7"/>
              <w:ind w:left="309" w:right="63" w:hanging="200"/>
              <w:jc w:val="both"/>
              <w:rPr>
                <w:sz w:val="20"/>
              </w:rPr>
            </w:pPr>
            <w:r>
              <w:rPr>
                <w:rFonts w:ascii="Times New Roman" w:eastAsia="Times New Roman"/>
                <w:sz w:val="20"/>
              </w:rPr>
              <w:t>2.</w:t>
            </w:r>
            <w:r>
              <w:rPr>
                <w:sz w:val="20"/>
              </w:rPr>
              <w:t>未來除積極保護該地區之海域資源外，視實際需要得兼具海底公園、潛水、遊艇、帆船等海上遊憩活動使用。</w:t>
            </w:r>
          </w:p>
        </w:tc>
      </w:tr>
      <w:tr>
        <w:trPr>
          <w:trHeight w:val="799" w:hRule="atLeast"/>
        </w:trPr>
        <w:tc>
          <w:tcPr>
            <w:tcW w:w="1596" w:type="dxa"/>
            <w:vMerge/>
            <w:tcBorders>
              <w:top w:val="nil"/>
            </w:tcBorders>
          </w:tcPr>
          <w:p>
            <w:pPr>
              <w:rPr>
                <w:sz w:val="2"/>
                <w:szCs w:val="2"/>
              </w:rPr>
            </w:pPr>
          </w:p>
        </w:tc>
        <w:tc>
          <w:tcPr>
            <w:tcW w:w="1236"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left="110"/>
              <w:rPr>
                <w:rFonts w:ascii="Times New Roman" w:hAnsi="Times New Roman"/>
                <w:sz w:val="20"/>
              </w:rPr>
            </w:pPr>
            <w:r>
              <w:rPr>
                <w:rFonts w:ascii="Times New Roman" w:hAnsi="Times New Roman"/>
                <w:sz w:val="20"/>
              </w:rPr>
              <w:t>22°39'15.66"N;121°30'39.12"E</w:t>
            </w:r>
          </w:p>
        </w:tc>
        <w:tc>
          <w:tcPr>
            <w:tcW w:w="965" w:type="dxa"/>
            <w:vMerge/>
            <w:tcBorders>
              <w:top w:val="nil"/>
            </w:tcBorders>
          </w:tcPr>
          <w:p>
            <w:pPr>
              <w:rPr>
                <w:sz w:val="2"/>
                <w:szCs w:val="2"/>
              </w:rPr>
            </w:pPr>
          </w:p>
        </w:tc>
        <w:tc>
          <w:tcPr>
            <w:tcW w:w="1239" w:type="dxa"/>
            <w:vMerge/>
            <w:tcBorders>
              <w:top w:val="nil"/>
            </w:tcBorders>
          </w:tcPr>
          <w:p>
            <w:pPr>
              <w:rPr>
                <w:sz w:val="2"/>
                <w:szCs w:val="2"/>
              </w:rPr>
            </w:pPr>
          </w:p>
        </w:tc>
        <w:tc>
          <w:tcPr>
            <w:tcW w:w="2585" w:type="dxa"/>
            <w:vMerge/>
            <w:tcBorders>
              <w:top w:val="nil"/>
            </w:tcBorders>
          </w:tcPr>
          <w:p>
            <w:pPr>
              <w:rPr>
                <w:sz w:val="2"/>
                <w:szCs w:val="2"/>
              </w:rPr>
            </w:pPr>
          </w:p>
        </w:tc>
      </w:tr>
      <w:tr>
        <w:trPr>
          <w:trHeight w:val="798" w:hRule="atLeast"/>
        </w:trPr>
        <w:tc>
          <w:tcPr>
            <w:tcW w:w="1596" w:type="dxa"/>
            <w:vMerge/>
            <w:tcBorders>
              <w:top w:val="nil"/>
            </w:tcBorders>
          </w:tcPr>
          <w:p>
            <w:pPr>
              <w:rPr>
                <w:sz w:val="2"/>
                <w:szCs w:val="2"/>
              </w:rPr>
            </w:pPr>
          </w:p>
        </w:tc>
        <w:tc>
          <w:tcPr>
            <w:tcW w:w="1236"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left="110"/>
              <w:rPr>
                <w:rFonts w:ascii="Times New Roman" w:hAnsi="Times New Roman"/>
                <w:sz w:val="20"/>
              </w:rPr>
            </w:pPr>
            <w:r>
              <w:rPr>
                <w:rFonts w:ascii="Times New Roman" w:hAnsi="Times New Roman"/>
                <w:sz w:val="20"/>
              </w:rPr>
              <w:t>22°38'43.27"N;121°30'35.89"E</w:t>
            </w:r>
          </w:p>
        </w:tc>
        <w:tc>
          <w:tcPr>
            <w:tcW w:w="965" w:type="dxa"/>
            <w:vMerge/>
            <w:tcBorders>
              <w:top w:val="nil"/>
            </w:tcBorders>
          </w:tcPr>
          <w:p>
            <w:pPr>
              <w:rPr>
                <w:sz w:val="2"/>
                <w:szCs w:val="2"/>
              </w:rPr>
            </w:pPr>
          </w:p>
        </w:tc>
        <w:tc>
          <w:tcPr>
            <w:tcW w:w="1239" w:type="dxa"/>
            <w:vMerge/>
            <w:tcBorders>
              <w:top w:val="nil"/>
            </w:tcBorders>
          </w:tcPr>
          <w:p>
            <w:pPr>
              <w:rPr>
                <w:sz w:val="2"/>
                <w:szCs w:val="2"/>
              </w:rPr>
            </w:pPr>
          </w:p>
        </w:tc>
        <w:tc>
          <w:tcPr>
            <w:tcW w:w="2585" w:type="dxa"/>
            <w:vMerge/>
            <w:tcBorders>
              <w:top w:val="nil"/>
            </w:tcBorders>
          </w:tcPr>
          <w:p>
            <w:pPr>
              <w:rPr>
                <w:sz w:val="2"/>
                <w:szCs w:val="2"/>
              </w:rPr>
            </w:pPr>
          </w:p>
        </w:tc>
      </w:tr>
      <w:tr>
        <w:trPr>
          <w:trHeight w:val="1413" w:hRule="atLeast"/>
        </w:trPr>
        <w:tc>
          <w:tcPr>
            <w:tcW w:w="1596" w:type="dxa"/>
            <w:vMerge/>
            <w:tcBorders>
              <w:top w:val="nil"/>
            </w:tcBorders>
          </w:tcPr>
          <w:p>
            <w:pPr>
              <w:rPr>
                <w:sz w:val="2"/>
                <w:szCs w:val="2"/>
              </w:rPr>
            </w:pPr>
          </w:p>
        </w:tc>
        <w:tc>
          <w:tcPr>
            <w:tcW w:w="1236" w:type="dxa"/>
            <w:vMerge/>
            <w:tcBorders>
              <w:top w:val="nil"/>
            </w:tcBorders>
          </w:tcPr>
          <w:p>
            <w:pPr>
              <w:rPr>
                <w:sz w:val="2"/>
                <w:szCs w:val="2"/>
              </w:rPr>
            </w:pPr>
          </w:p>
        </w:tc>
        <w:tc>
          <w:tcPr>
            <w:tcW w:w="3917" w:type="dxa"/>
            <w:vMerge/>
            <w:tcBorders>
              <w:top w:val="nil"/>
            </w:tcBorders>
          </w:tcPr>
          <w:p>
            <w:pPr>
              <w:rPr>
                <w:sz w:val="2"/>
                <w:szCs w:val="2"/>
              </w:rPr>
            </w:pPr>
          </w:p>
        </w:tc>
        <w:tc>
          <w:tcPr>
            <w:tcW w:w="3490" w:type="dxa"/>
          </w:tcPr>
          <w:p>
            <w:pPr>
              <w:pStyle w:val="TableParagraph"/>
              <w:spacing w:before="70"/>
              <w:ind w:left="110"/>
              <w:rPr>
                <w:rFonts w:ascii="Times New Roman" w:hAnsi="Times New Roman"/>
                <w:sz w:val="20"/>
              </w:rPr>
            </w:pPr>
            <w:r>
              <w:rPr>
                <w:rFonts w:ascii="Times New Roman" w:hAnsi="Times New Roman"/>
                <w:sz w:val="20"/>
              </w:rPr>
              <w:t>22°38'4.5"N;121°30'31.39"E</w:t>
            </w:r>
          </w:p>
        </w:tc>
        <w:tc>
          <w:tcPr>
            <w:tcW w:w="965" w:type="dxa"/>
            <w:vMerge/>
            <w:tcBorders>
              <w:top w:val="nil"/>
            </w:tcBorders>
          </w:tcPr>
          <w:p>
            <w:pPr>
              <w:rPr>
                <w:sz w:val="2"/>
                <w:szCs w:val="2"/>
              </w:rPr>
            </w:pPr>
          </w:p>
        </w:tc>
        <w:tc>
          <w:tcPr>
            <w:tcW w:w="1239" w:type="dxa"/>
            <w:vMerge/>
            <w:tcBorders>
              <w:top w:val="nil"/>
            </w:tcBorders>
          </w:tcPr>
          <w:p>
            <w:pPr>
              <w:rPr>
                <w:sz w:val="2"/>
                <w:szCs w:val="2"/>
              </w:rPr>
            </w:pPr>
          </w:p>
        </w:tc>
        <w:tc>
          <w:tcPr>
            <w:tcW w:w="2585" w:type="dxa"/>
            <w:vMerge/>
            <w:tcBorders>
              <w:top w:val="nil"/>
            </w:tcBorders>
          </w:tcPr>
          <w:p>
            <w:pPr>
              <w:rPr>
                <w:sz w:val="2"/>
                <w:szCs w:val="2"/>
              </w:rPr>
            </w:pPr>
          </w:p>
        </w:tc>
      </w:tr>
    </w:tbl>
    <w:p>
      <w:pPr>
        <w:spacing w:after="0"/>
        <w:rPr>
          <w:sz w:val="2"/>
          <w:szCs w:val="2"/>
        </w:rPr>
        <w:sectPr>
          <w:pgSz w:w="16840" w:h="11910" w:orient="landscape"/>
          <w:pgMar w:header="0" w:footer="476" w:top="1100" w:bottom="660" w:left="600" w:right="620"/>
        </w:sectPr>
      </w:pPr>
    </w:p>
    <w:p>
      <w:pPr>
        <w:pStyle w:val="BodyText"/>
        <w:spacing w:before="16"/>
        <w:rPr>
          <w:sz w:val="5"/>
        </w:rPr>
      </w:pPr>
    </w:p>
    <w:p>
      <w:pPr>
        <w:pStyle w:val="BodyText"/>
        <w:tabs>
          <w:tab w:pos="1373" w:val="left" w:leader="none"/>
        </w:tabs>
        <w:spacing w:line="530" w:lineRule="exact" w:before="0"/>
        <w:ind w:left="532"/>
        <w:rPr>
          <w:rFonts w:ascii="Times New Roman" w:eastAsia="Times New Roman"/>
        </w:rPr>
      </w:pPr>
      <w:r>
        <w:rPr/>
        <w:t>表四</w:t>
        <w:tab/>
        <w:t>野生動</w:t>
      </w:r>
      <w:r>
        <w:rPr>
          <w:spacing w:val="-3"/>
        </w:rPr>
        <w:t>物保</w:t>
      </w:r>
      <w:r>
        <w:rPr/>
        <w:t>護區、</w:t>
      </w:r>
      <w:r>
        <w:rPr>
          <w:spacing w:val="-3"/>
        </w:rPr>
        <w:t>自</w:t>
      </w:r>
      <w:r>
        <w:rPr/>
        <w:t>然保</w:t>
      </w:r>
      <w:r>
        <w:rPr>
          <w:spacing w:val="-3"/>
        </w:rPr>
        <w:t>留區</w:t>
      </w:r>
      <w:r>
        <w:rPr/>
        <w:t>：林務局</w:t>
      </w:r>
      <w:r>
        <w:rPr>
          <w:rFonts w:ascii="Times New Roman" w:eastAsia="Times New Roman"/>
          <w:spacing w:val="-3"/>
        </w:rPr>
        <w:t>(11/15)</w:t>
      </w:r>
    </w:p>
    <w:p>
      <w:pPr>
        <w:pStyle w:val="BodyText"/>
        <w:spacing w:before="2"/>
        <w:rPr>
          <w:rFonts w:ascii="Times New Roman"/>
          <w:sz w:val="8"/>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960"/>
        <w:gridCol w:w="2530"/>
        <w:gridCol w:w="1166"/>
        <w:gridCol w:w="1236"/>
        <w:gridCol w:w="2383"/>
      </w:tblGrid>
      <w:tr>
        <w:trPr>
          <w:trHeight w:val="702" w:hRule="atLeast"/>
        </w:trPr>
        <w:tc>
          <w:tcPr>
            <w:tcW w:w="1596" w:type="dxa"/>
            <w:shd w:val="clear" w:color="auto" w:fill="BCD5ED"/>
          </w:tcPr>
          <w:p>
            <w:pPr>
              <w:pStyle w:val="TableParagraph"/>
              <w:spacing w:before="152"/>
              <w:ind w:left="297"/>
              <w:rPr>
                <w:sz w:val="20"/>
              </w:rPr>
            </w:pPr>
            <w:r>
              <w:rPr>
                <w:sz w:val="20"/>
              </w:rPr>
              <w:t>保護區名稱</w:t>
            </w:r>
          </w:p>
        </w:tc>
        <w:tc>
          <w:tcPr>
            <w:tcW w:w="1238" w:type="dxa"/>
            <w:shd w:val="clear" w:color="auto" w:fill="BCD5ED"/>
          </w:tcPr>
          <w:p>
            <w:pPr>
              <w:pStyle w:val="TableParagraph"/>
              <w:spacing w:line="366" w:lineRule="exact"/>
              <w:ind w:left="218"/>
              <w:rPr>
                <w:sz w:val="20"/>
              </w:rPr>
            </w:pPr>
            <w:r>
              <w:rPr>
                <w:sz w:val="20"/>
              </w:rPr>
              <w:t>法令依據</w:t>
            </w:r>
          </w:p>
          <w:p>
            <w:pPr>
              <w:pStyle w:val="TableParagraph"/>
              <w:spacing w:line="317" w:lineRule="exact"/>
              <w:ind w:left="151"/>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BCD5ED"/>
          </w:tcPr>
          <w:p>
            <w:pPr>
              <w:pStyle w:val="TableParagraph"/>
              <w:spacing w:before="152"/>
              <w:ind w:left="1258"/>
              <w:rPr>
                <w:sz w:val="20"/>
              </w:rPr>
            </w:pPr>
            <w:r>
              <w:rPr>
                <w:sz w:val="20"/>
              </w:rPr>
              <w:t>管理目的及內容</w:t>
            </w:r>
          </w:p>
        </w:tc>
        <w:tc>
          <w:tcPr>
            <w:tcW w:w="3490" w:type="dxa"/>
            <w:gridSpan w:val="2"/>
            <w:shd w:val="clear" w:color="auto" w:fill="BCD5ED"/>
          </w:tcPr>
          <w:p>
            <w:pPr>
              <w:pStyle w:val="TableParagraph"/>
              <w:spacing w:before="152"/>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1166" w:type="dxa"/>
            <w:shd w:val="clear" w:color="auto" w:fill="BCD5ED"/>
          </w:tcPr>
          <w:p>
            <w:pPr>
              <w:pStyle w:val="TableParagraph"/>
              <w:spacing w:before="152"/>
              <w:ind w:left="145"/>
              <w:rPr>
                <w:rFonts w:ascii="Times New Roman" w:eastAsia="Times New Roman"/>
                <w:b/>
                <w:sz w:val="20"/>
              </w:rPr>
            </w:pPr>
            <w:r>
              <w:rPr>
                <w:sz w:val="20"/>
              </w:rPr>
              <w:t>面積</w:t>
            </w:r>
            <w:r>
              <w:rPr>
                <w:rFonts w:ascii="Times New Roman" w:eastAsia="Times New Roman"/>
                <w:b/>
                <w:sz w:val="20"/>
              </w:rPr>
              <w:t>(km</w:t>
            </w:r>
            <w:r>
              <w:rPr>
                <w:rFonts w:ascii="Times New Roman" w:eastAsia="Times New Roman"/>
                <w:b/>
                <w:position w:val="7"/>
                <w:sz w:val="13"/>
              </w:rPr>
              <w:t>2</w:t>
            </w:r>
            <w:r>
              <w:rPr>
                <w:rFonts w:ascii="Times New Roman" w:eastAsia="Times New Roman"/>
                <w:b/>
                <w:sz w:val="20"/>
              </w:rPr>
              <w:t>)</w:t>
            </w:r>
          </w:p>
        </w:tc>
        <w:tc>
          <w:tcPr>
            <w:tcW w:w="1236" w:type="dxa"/>
            <w:shd w:val="clear" w:color="auto" w:fill="BCD5ED"/>
          </w:tcPr>
          <w:p>
            <w:pPr>
              <w:pStyle w:val="TableParagraph"/>
              <w:spacing w:before="152"/>
              <w:ind w:left="219"/>
              <w:rPr>
                <w:sz w:val="20"/>
              </w:rPr>
            </w:pPr>
            <w:r>
              <w:rPr>
                <w:sz w:val="20"/>
              </w:rPr>
              <w:t>管理機關</w:t>
            </w:r>
          </w:p>
        </w:tc>
        <w:tc>
          <w:tcPr>
            <w:tcW w:w="2383" w:type="dxa"/>
            <w:shd w:val="clear" w:color="auto" w:fill="BCD5ED"/>
          </w:tcPr>
          <w:p>
            <w:pPr>
              <w:pStyle w:val="TableParagraph"/>
              <w:spacing w:before="152"/>
              <w:ind w:left="494"/>
              <w:rPr>
                <w:sz w:val="20"/>
              </w:rPr>
            </w:pPr>
            <w:r>
              <w:rPr>
                <w:sz w:val="20"/>
              </w:rPr>
              <w:t>現況及未來計畫</w:t>
            </w:r>
          </w:p>
        </w:tc>
      </w:tr>
      <w:tr>
        <w:trPr>
          <w:trHeight w:val="1115" w:hRule="atLeast"/>
        </w:trPr>
        <w:tc>
          <w:tcPr>
            <w:tcW w:w="1596" w:type="dxa"/>
            <w:vMerge w:val="restart"/>
          </w:tcPr>
          <w:p>
            <w:pPr>
              <w:pStyle w:val="TableParagraph"/>
              <w:spacing w:line="182" w:lineRule="auto" w:before="31"/>
              <w:ind w:left="107" w:right="96"/>
              <w:rPr>
                <w:sz w:val="20"/>
              </w:rPr>
            </w:pPr>
            <w:r>
              <w:rPr>
                <w:spacing w:val="-32"/>
                <w:sz w:val="20"/>
              </w:rPr>
              <w:t>馬 祖 列 島 燕 鷗保護區</w:t>
            </w:r>
          </w:p>
        </w:tc>
        <w:tc>
          <w:tcPr>
            <w:tcW w:w="1238" w:type="dxa"/>
            <w:vMerge w:val="restart"/>
          </w:tcPr>
          <w:p>
            <w:pPr>
              <w:pStyle w:val="TableParagraph"/>
              <w:spacing w:line="182" w:lineRule="auto" w:before="31"/>
              <w:ind w:left="108" w:right="96"/>
              <w:jc w:val="both"/>
              <w:rPr>
                <w:sz w:val="20"/>
              </w:rPr>
            </w:pPr>
            <w:r>
              <w:rPr>
                <w:w w:val="95"/>
                <w:sz w:val="20"/>
              </w:rPr>
              <w:t>依據野生動物保育法第</w:t>
            </w:r>
          </w:p>
          <w:p>
            <w:pPr>
              <w:pStyle w:val="TableParagraph"/>
              <w:spacing w:line="182" w:lineRule="auto"/>
              <w:ind w:left="108" w:right="88"/>
              <w:jc w:val="both"/>
              <w:rPr>
                <w:sz w:val="20"/>
              </w:rPr>
            </w:pPr>
            <w:r>
              <w:rPr>
                <w:rFonts w:ascii="Times New Roman" w:eastAsia="Times New Roman"/>
                <w:sz w:val="20"/>
              </w:rPr>
              <w:t>10 </w:t>
            </w:r>
            <w:r>
              <w:rPr>
                <w:spacing w:val="-16"/>
                <w:sz w:val="20"/>
              </w:rPr>
              <w:t>條 及 同</w:t>
            </w:r>
            <w:r>
              <w:rPr>
                <w:spacing w:val="4"/>
                <w:sz w:val="20"/>
              </w:rPr>
              <w:t>法施行細則</w:t>
            </w:r>
            <w:r>
              <w:rPr>
                <w:spacing w:val="5"/>
                <w:sz w:val="20"/>
              </w:rPr>
              <w:t>第 </w:t>
            </w:r>
            <w:r>
              <w:rPr>
                <w:rFonts w:ascii="Times New Roman" w:eastAsia="Times New Roman"/>
                <w:sz w:val="20"/>
              </w:rPr>
              <w:t>12 </w:t>
            </w:r>
            <w:r>
              <w:rPr>
                <w:spacing w:val="7"/>
                <w:sz w:val="20"/>
              </w:rPr>
              <w:t>條規</w:t>
            </w:r>
            <w:r>
              <w:rPr>
                <w:sz w:val="20"/>
              </w:rPr>
              <w:t>定</w:t>
            </w:r>
          </w:p>
          <w:p>
            <w:pPr>
              <w:pStyle w:val="TableParagraph"/>
              <w:spacing w:line="180" w:lineRule="auto"/>
              <w:ind w:left="108" w:right="95"/>
              <w:jc w:val="both"/>
              <w:rPr>
                <w:rFonts w:ascii="Times New Roman" w:eastAsia="Times New Roman"/>
                <w:sz w:val="20"/>
              </w:rPr>
            </w:pPr>
            <w:r>
              <w:rPr>
                <w:rFonts w:ascii="Times New Roman" w:eastAsia="Times New Roman"/>
                <w:spacing w:val="-6"/>
                <w:sz w:val="20"/>
              </w:rPr>
              <w:t>( </w:t>
            </w:r>
            <w:r>
              <w:rPr>
                <w:spacing w:val="-28"/>
                <w:sz w:val="20"/>
              </w:rPr>
              <w:t>交 通 部 觀</w:t>
            </w:r>
            <w:r>
              <w:rPr>
                <w:spacing w:val="4"/>
                <w:sz w:val="20"/>
              </w:rPr>
              <w:t>光局馬祖國家風景區管理處</w:t>
            </w:r>
            <w:r>
              <w:rPr>
                <w:rFonts w:ascii="Times New Roman" w:eastAsia="Times New Roman"/>
                <w:spacing w:val="4"/>
                <w:sz w:val="20"/>
              </w:rPr>
              <w:t>)</w:t>
            </w:r>
          </w:p>
          <w:p>
            <w:pPr>
              <w:pStyle w:val="TableParagraph"/>
              <w:spacing w:before="9"/>
              <w:rPr>
                <w:rFonts w:ascii="Times New Roman"/>
                <w:sz w:val="30"/>
              </w:rPr>
            </w:pPr>
          </w:p>
          <w:p>
            <w:pPr>
              <w:pStyle w:val="TableParagraph"/>
              <w:spacing w:before="1"/>
              <w:ind w:left="100" w:right="197"/>
              <w:jc w:val="center"/>
              <w:rPr>
                <w:rFonts w:ascii="Times New Roman"/>
                <w:sz w:val="20"/>
              </w:rPr>
            </w:pPr>
            <w:r>
              <w:rPr>
                <w:rFonts w:ascii="Times New Roman"/>
                <w:sz w:val="20"/>
              </w:rPr>
              <w:t>WGS-84</w:t>
            </w:r>
          </w:p>
        </w:tc>
        <w:tc>
          <w:tcPr>
            <w:tcW w:w="3917" w:type="dxa"/>
            <w:vMerge w:val="restart"/>
          </w:tcPr>
          <w:p>
            <w:pPr>
              <w:pStyle w:val="TableParagraph"/>
              <w:numPr>
                <w:ilvl w:val="0"/>
                <w:numId w:val="31"/>
              </w:numPr>
              <w:tabs>
                <w:tab w:pos="469" w:val="left" w:leader="none"/>
              </w:tabs>
              <w:spacing w:line="180" w:lineRule="auto" w:before="34" w:after="0"/>
              <w:ind w:left="468" w:right="96" w:hanging="360"/>
              <w:jc w:val="both"/>
              <w:rPr>
                <w:sz w:val="20"/>
              </w:rPr>
            </w:pPr>
            <w:r>
              <w:rPr>
                <w:spacing w:val="8"/>
                <w:w w:val="95"/>
                <w:sz w:val="20"/>
              </w:rPr>
              <w:t>主要保護對象為以這些島嶼作繁殖地</w:t>
            </w:r>
            <w:r>
              <w:rPr>
                <w:spacing w:val="-4"/>
                <w:sz w:val="20"/>
              </w:rPr>
              <w:t>區的白眉燕鷗、紅燕鷗、蒼燕鷗、鳳頭</w:t>
            </w:r>
            <w:r>
              <w:rPr>
                <w:spacing w:val="-11"/>
                <w:sz w:val="20"/>
              </w:rPr>
              <w:t>燕鷗、黑尾鷗、岩鷺、叉尾雨燕等 </w:t>
            </w:r>
            <w:r>
              <w:rPr>
                <w:rFonts w:ascii="Times New Roman" w:eastAsia="Times New Roman"/>
                <w:sz w:val="20"/>
              </w:rPr>
              <w:t>7</w:t>
            </w:r>
            <w:r>
              <w:rPr>
                <w:rFonts w:ascii="Times New Roman" w:eastAsia="Times New Roman"/>
                <w:spacing w:val="-2"/>
                <w:sz w:val="20"/>
              </w:rPr>
              <w:t> </w:t>
            </w:r>
            <w:r>
              <w:rPr>
                <w:sz w:val="20"/>
              </w:rPr>
              <w:t>種鳥類。</w:t>
            </w:r>
          </w:p>
          <w:p>
            <w:pPr>
              <w:pStyle w:val="TableParagraph"/>
              <w:numPr>
                <w:ilvl w:val="0"/>
                <w:numId w:val="31"/>
              </w:numPr>
              <w:tabs>
                <w:tab w:pos="469" w:val="left" w:leader="none"/>
              </w:tabs>
              <w:spacing w:line="180" w:lineRule="auto" w:before="11" w:after="0"/>
              <w:ind w:left="468" w:right="96" w:hanging="360"/>
              <w:jc w:val="both"/>
              <w:rPr>
                <w:sz w:val="20"/>
              </w:rPr>
            </w:pPr>
            <w:r>
              <w:rPr>
                <w:spacing w:val="-5"/>
                <w:w w:val="95"/>
                <w:sz w:val="20"/>
              </w:rPr>
              <w:t>本保護區預定島嶼皆屬無人島，然為因</w:t>
            </w:r>
            <w:r>
              <w:rPr>
                <w:spacing w:val="-10"/>
                <w:w w:val="95"/>
                <w:sz w:val="20"/>
              </w:rPr>
              <w:t>應島礁周邊海域炸魚、濫捕行為及觀光</w:t>
            </w:r>
            <w:r>
              <w:rPr>
                <w:spacing w:val="-14"/>
                <w:sz w:val="20"/>
              </w:rPr>
              <w:t>事業發展後人為所產生的干擾等，因此</w:t>
            </w:r>
            <w:r>
              <w:rPr>
                <w:spacing w:val="-14"/>
                <w:w w:val="95"/>
                <w:sz w:val="20"/>
              </w:rPr>
              <w:t>須有分區規劃的設計，分別訂定管制事</w:t>
            </w:r>
            <w:r>
              <w:rPr>
                <w:spacing w:val="-14"/>
                <w:sz w:val="20"/>
              </w:rPr>
              <w:t>項。</w:t>
            </w:r>
          </w:p>
          <w:p>
            <w:pPr>
              <w:pStyle w:val="TableParagraph"/>
              <w:numPr>
                <w:ilvl w:val="0"/>
                <w:numId w:val="31"/>
              </w:numPr>
              <w:tabs>
                <w:tab w:pos="468" w:val="left" w:leader="none"/>
                <w:tab w:pos="469" w:val="left" w:leader="none"/>
              </w:tabs>
              <w:spacing w:line="307" w:lineRule="exact" w:before="0" w:after="0"/>
              <w:ind w:left="468" w:right="0" w:hanging="360"/>
              <w:jc w:val="left"/>
              <w:rPr>
                <w:sz w:val="20"/>
              </w:rPr>
            </w:pPr>
            <w:r>
              <w:rPr>
                <w:spacing w:val="8"/>
                <w:sz w:val="20"/>
              </w:rPr>
              <w:t>核心區：各保護區陸域部份，面積約</w:t>
            </w:r>
          </w:p>
          <w:p>
            <w:pPr>
              <w:pStyle w:val="TableParagraph"/>
              <w:spacing w:line="182" w:lineRule="auto" w:before="19"/>
              <w:ind w:left="468" w:right="97"/>
              <w:jc w:val="both"/>
              <w:rPr>
                <w:sz w:val="20"/>
              </w:rPr>
            </w:pPr>
            <w:r>
              <w:rPr>
                <w:rFonts w:ascii="Times New Roman" w:eastAsia="Times New Roman"/>
                <w:sz w:val="20"/>
              </w:rPr>
              <w:t>12 </w:t>
            </w:r>
            <w:r>
              <w:rPr>
                <w:sz w:val="20"/>
              </w:rPr>
              <w:t>公頃。因鄰近海域漁產豐富，大陸</w:t>
            </w:r>
            <w:r>
              <w:rPr>
                <w:spacing w:val="-6"/>
                <w:sz w:val="20"/>
              </w:rPr>
              <w:t>及馬祖地區漁船作業頻繁，為防止人為</w:t>
            </w:r>
            <w:r>
              <w:rPr>
                <w:spacing w:val="-10"/>
                <w:sz w:val="20"/>
              </w:rPr>
              <w:t>干擾與破壞，特劃定島礁陸域部份為核心區，並訂定管制事項：</w:t>
            </w:r>
          </w:p>
          <w:p>
            <w:pPr>
              <w:pStyle w:val="TableParagraph"/>
              <w:numPr>
                <w:ilvl w:val="0"/>
                <w:numId w:val="32"/>
              </w:numPr>
              <w:tabs>
                <w:tab w:pos="829" w:val="left" w:leader="none"/>
              </w:tabs>
              <w:spacing w:line="180" w:lineRule="auto" w:before="0" w:after="0"/>
              <w:ind w:left="828" w:right="96" w:hanging="360"/>
              <w:jc w:val="both"/>
              <w:rPr>
                <w:sz w:val="20"/>
              </w:rPr>
            </w:pPr>
            <w:r>
              <w:rPr>
                <w:spacing w:val="28"/>
                <w:w w:val="95"/>
                <w:sz w:val="20"/>
              </w:rPr>
              <w:t>全年嚴禁民眾攀登或進入核心</w:t>
            </w:r>
            <w:r>
              <w:rPr>
                <w:spacing w:val="-5"/>
                <w:w w:val="95"/>
                <w:sz w:val="20"/>
              </w:rPr>
              <w:t>區，但為學術研究或自然教育目的</w:t>
            </w:r>
            <w:r>
              <w:rPr>
                <w:spacing w:val="-6"/>
                <w:sz w:val="20"/>
              </w:rPr>
              <w:t>者不在此限，惟須先向主管機關申請許可後，使得為之。</w:t>
            </w:r>
          </w:p>
          <w:p>
            <w:pPr>
              <w:pStyle w:val="TableParagraph"/>
              <w:numPr>
                <w:ilvl w:val="0"/>
                <w:numId w:val="32"/>
              </w:numPr>
              <w:tabs>
                <w:tab w:pos="829" w:val="left" w:leader="none"/>
              </w:tabs>
              <w:spacing w:line="182" w:lineRule="auto" w:before="0" w:after="0"/>
              <w:ind w:left="828" w:right="95" w:hanging="360"/>
              <w:jc w:val="both"/>
              <w:rPr>
                <w:sz w:val="20"/>
              </w:rPr>
            </w:pPr>
            <w:r>
              <w:rPr>
                <w:sz w:val="20"/>
              </w:rPr>
              <w:t>非燕鷗繁殖季節（</w:t>
            </w:r>
            <w:r>
              <w:rPr>
                <w:spacing w:val="-4"/>
                <w:sz w:val="20"/>
              </w:rPr>
              <w:t>每年 </w:t>
            </w:r>
            <w:r>
              <w:rPr>
                <w:rFonts w:ascii="Times New Roman" w:eastAsia="Times New Roman"/>
                <w:sz w:val="20"/>
              </w:rPr>
              <w:t>10</w:t>
            </w:r>
            <w:r>
              <w:rPr>
                <w:rFonts w:ascii="Times New Roman" w:eastAsia="Times New Roman"/>
                <w:spacing w:val="37"/>
                <w:sz w:val="20"/>
              </w:rPr>
              <w:t> </w:t>
            </w:r>
            <w:r>
              <w:rPr>
                <w:sz w:val="20"/>
              </w:rPr>
              <w:t>月至翌</w:t>
            </w:r>
            <w:r>
              <w:rPr>
                <w:w w:val="99"/>
                <w:sz w:val="20"/>
              </w:rPr>
              <w:t>年</w:t>
            </w:r>
            <w:r>
              <w:rPr>
                <w:spacing w:val="-9"/>
                <w:sz w:val="20"/>
              </w:rPr>
              <w:t> </w:t>
            </w:r>
            <w:r>
              <w:rPr>
                <w:rFonts w:ascii="Times New Roman" w:eastAsia="Times New Roman"/>
                <w:w w:val="99"/>
                <w:sz w:val="20"/>
              </w:rPr>
              <w:t>3</w:t>
            </w:r>
            <w:r>
              <w:rPr>
                <w:rFonts w:ascii="Times New Roman" w:eastAsia="Times New Roman"/>
                <w:spacing w:val="-5"/>
                <w:sz w:val="20"/>
              </w:rPr>
              <w:t>  </w:t>
            </w:r>
            <w:r>
              <w:rPr>
                <w:spacing w:val="2"/>
                <w:w w:val="99"/>
                <w:sz w:val="20"/>
              </w:rPr>
              <w:t>月</w:t>
            </w:r>
            <w:r>
              <w:rPr>
                <w:spacing w:val="-101"/>
                <w:w w:val="99"/>
                <w:sz w:val="20"/>
              </w:rPr>
              <w:t>）</w:t>
            </w:r>
            <w:r>
              <w:rPr>
                <w:w w:val="99"/>
                <w:sz w:val="20"/>
              </w:rPr>
              <w:t>，漁民得登岸採擷貝類或</w:t>
            </w:r>
            <w:r>
              <w:rPr>
                <w:spacing w:val="-5"/>
                <w:sz w:val="20"/>
              </w:rPr>
              <w:t>海</w:t>
            </w:r>
            <w:r>
              <w:rPr>
                <w:sz w:val="20"/>
              </w:rPr>
              <w:t>（紫</w:t>
            </w:r>
            <w:r>
              <w:rPr>
                <w:spacing w:val="-8"/>
                <w:sz w:val="20"/>
              </w:rPr>
              <w:t>）</w:t>
            </w:r>
            <w:r>
              <w:rPr>
                <w:spacing w:val="-2"/>
                <w:sz w:val="20"/>
              </w:rPr>
              <w:t>菜，但不得違反野生動物保育法相關管制事項。</w:t>
            </w:r>
          </w:p>
          <w:p>
            <w:pPr>
              <w:pStyle w:val="TableParagraph"/>
              <w:tabs>
                <w:tab w:pos="468" w:val="left" w:leader="none"/>
              </w:tabs>
              <w:spacing w:line="294" w:lineRule="exact"/>
              <w:ind w:left="108"/>
              <w:rPr>
                <w:sz w:val="20"/>
              </w:rPr>
            </w:pPr>
            <w:r>
              <w:rPr>
                <w:rFonts w:ascii="Times New Roman" w:eastAsia="Times New Roman"/>
                <w:sz w:val="20"/>
              </w:rPr>
              <w:t>4.</w:t>
              <w:tab/>
            </w:r>
            <w:r>
              <w:rPr>
                <w:spacing w:val="-8"/>
                <w:w w:val="95"/>
                <w:sz w:val="20"/>
              </w:rPr>
              <w:t>緩衝區：各保護區島礁低潮線向海延伸</w:t>
            </w:r>
          </w:p>
          <w:p>
            <w:pPr>
              <w:pStyle w:val="TableParagraph"/>
              <w:spacing w:line="319" w:lineRule="exact"/>
              <w:ind w:left="468"/>
              <w:jc w:val="both"/>
              <w:rPr>
                <w:sz w:val="20"/>
              </w:rPr>
            </w:pPr>
            <w:r>
              <w:rPr>
                <w:rFonts w:ascii="Times New Roman" w:eastAsia="Times New Roman"/>
                <w:sz w:val="20"/>
              </w:rPr>
              <w:t>100</w:t>
            </w:r>
            <w:r>
              <w:rPr>
                <w:rFonts w:ascii="Times New Roman" w:eastAsia="Times New Roman"/>
                <w:spacing w:val="29"/>
                <w:sz w:val="20"/>
              </w:rPr>
              <w:t> </w:t>
            </w:r>
            <w:r>
              <w:rPr>
                <w:spacing w:val="-2"/>
                <w:sz w:val="20"/>
              </w:rPr>
              <w:t>公尺內之海域部份，面積約 </w:t>
            </w:r>
            <w:r>
              <w:rPr>
                <w:rFonts w:ascii="Times New Roman" w:eastAsia="Times New Roman"/>
                <w:sz w:val="20"/>
              </w:rPr>
              <w:t>60</w:t>
            </w:r>
            <w:r>
              <w:rPr>
                <w:rFonts w:ascii="Times New Roman" w:eastAsia="Times New Roman"/>
                <w:spacing w:val="27"/>
                <w:sz w:val="20"/>
              </w:rPr>
              <w:t> </w:t>
            </w:r>
            <w:r>
              <w:rPr>
                <w:sz w:val="20"/>
              </w:rPr>
              <w:t>公</w:t>
            </w:r>
          </w:p>
          <w:p>
            <w:pPr>
              <w:pStyle w:val="TableParagraph"/>
              <w:spacing w:line="288" w:lineRule="exact"/>
              <w:ind w:left="468"/>
              <w:jc w:val="both"/>
              <w:rPr>
                <w:sz w:val="20"/>
              </w:rPr>
            </w:pPr>
            <w:r>
              <w:rPr>
                <w:spacing w:val="-8"/>
                <w:w w:val="95"/>
                <w:sz w:val="20"/>
              </w:rPr>
              <w:t>頃。為因應馬祖發展之觀光事業，將來</w:t>
            </w:r>
          </w:p>
        </w:tc>
        <w:tc>
          <w:tcPr>
            <w:tcW w:w="960" w:type="dxa"/>
          </w:tcPr>
          <w:p>
            <w:pPr>
              <w:pStyle w:val="TableParagraph"/>
              <w:spacing w:line="182" w:lineRule="auto" w:before="31"/>
              <w:ind w:left="108" w:right="18"/>
              <w:rPr>
                <w:sz w:val="20"/>
              </w:rPr>
            </w:pPr>
            <w:r>
              <w:rPr>
                <w:sz w:val="20"/>
              </w:rPr>
              <w:t>劉泉礁島</w:t>
            </w:r>
          </w:p>
        </w:tc>
        <w:tc>
          <w:tcPr>
            <w:tcW w:w="2530" w:type="dxa"/>
          </w:tcPr>
          <w:p>
            <w:pPr>
              <w:pStyle w:val="TableParagraph"/>
              <w:spacing w:before="70"/>
              <w:ind w:left="228" w:right="218"/>
              <w:jc w:val="center"/>
              <w:rPr>
                <w:rFonts w:ascii="Times New Roman" w:hAnsi="Times New Roman"/>
                <w:sz w:val="20"/>
              </w:rPr>
            </w:pPr>
            <w:r>
              <w:rPr>
                <w:rFonts w:ascii="Times New Roman" w:hAnsi="Times New Roman"/>
                <w:sz w:val="20"/>
              </w:rPr>
              <w:t>26°05'08”N;119°57'44”E</w:t>
            </w:r>
          </w:p>
        </w:tc>
        <w:tc>
          <w:tcPr>
            <w:tcW w:w="1166" w:type="dxa"/>
            <w:vMerge w:val="restart"/>
          </w:tcPr>
          <w:p>
            <w:pPr>
              <w:pStyle w:val="TableParagraph"/>
              <w:spacing w:line="182" w:lineRule="auto" w:before="31"/>
              <w:ind w:left="109" w:right="44" w:hanging="50"/>
              <w:jc w:val="center"/>
              <w:rPr>
                <w:sz w:val="20"/>
              </w:rPr>
            </w:pPr>
            <w:r>
              <w:rPr>
                <w:spacing w:val="-10"/>
                <w:sz w:val="20"/>
              </w:rPr>
              <w:t>雙子礁、三連嶼、中 島、鐵尖 島、白廟、</w:t>
            </w:r>
            <w:r>
              <w:rPr>
                <w:spacing w:val="-12"/>
                <w:sz w:val="20"/>
              </w:rPr>
              <w:t>進嶼、劉泉</w:t>
            </w:r>
            <w:r>
              <w:rPr>
                <w:spacing w:val="-10"/>
                <w:sz w:val="20"/>
              </w:rPr>
              <w:t>礁、蛇山等八座島嶼 </w:t>
            </w:r>
            <w:r>
              <w:rPr>
                <w:spacing w:val="-12"/>
                <w:sz w:val="20"/>
              </w:rPr>
              <w:t>陸域、及其低潮線向 </w:t>
            </w:r>
            <w:r>
              <w:rPr>
                <w:spacing w:val="-22"/>
                <w:sz w:val="20"/>
              </w:rPr>
              <w:t>海延伸 </w:t>
            </w:r>
            <w:r>
              <w:rPr>
                <w:rFonts w:ascii="Times New Roman" w:eastAsia="Times New Roman"/>
                <w:sz w:val="20"/>
              </w:rPr>
              <w:t>100 </w:t>
            </w:r>
            <w:r>
              <w:rPr>
                <w:sz w:val="20"/>
              </w:rPr>
              <w:t>公尺內之 </w:t>
            </w:r>
            <w:r>
              <w:rPr>
                <w:spacing w:val="-10"/>
                <w:w w:val="95"/>
                <w:sz w:val="20"/>
              </w:rPr>
              <w:t>海域。陸域</w:t>
            </w:r>
          </w:p>
          <w:p>
            <w:pPr>
              <w:pStyle w:val="TableParagraph"/>
              <w:spacing w:line="276" w:lineRule="exact"/>
              <w:ind w:left="112" w:right="100"/>
              <w:jc w:val="center"/>
              <w:rPr>
                <w:sz w:val="20"/>
              </w:rPr>
            </w:pPr>
            <w:r>
              <w:rPr>
                <w:rFonts w:ascii="Times New Roman" w:eastAsia="Times New Roman"/>
                <w:w w:val="95"/>
                <w:sz w:val="20"/>
              </w:rPr>
              <w:t>0.159543</w:t>
            </w:r>
            <w:r>
              <w:rPr>
                <w:w w:val="95"/>
                <w:sz w:val="20"/>
              </w:rPr>
              <w:t>、</w:t>
            </w:r>
          </w:p>
          <w:p>
            <w:pPr>
              <w:pStyle w:val="TableParagraph"/>
              <w:spacing w:line="373" w:lineRule="exact"/>
              <w:ind w:left="112" w:right="100"/>
              <w:jc w:val="center"/>
              <w:rPr>
                <w:sz w:val="20"/>
              </w:rPr>
            </w:pPr>
            <w:r>
              <w:rPr>
                <w:sz w:val="20"/>
              </w:rPr>
              <w:t>海域</w:t>
            </w:r>
          </w:p>
          <w:p>
            <w:pPr>
              <w:pStyle w:val="TableParagraph"/>
              <w:spacing w:before="5"/>
              <w:ind w:left="109" w:right="100"/>
              <w:jc w:val="center"/>
              <w:rPr>
                <w:rFonts w:ascii="Times New Roman"/>
                <w:sz w:val="20"/>
              </w:rPr>
            </w:pPr>
            <w:r>
              <w:rPr>
                <w:rFonts w:ascii="Times New Roman"/>
                <w:sz w:val="20"/>
              </w:rPr>
              <w:t>0.596995</w:t>
            </w:r>
          </w:p>
        </w:tc>
        <w:tc>
          <w:tcPr>
            <w:tcW w:w="1236" w:type="dxa"/>
            <w:vMerge w:val="restart"/>
          </w:tcPr>
          <w:p>
            <w:pPr>
              <w:pStyle w:val="TableParagraph"/>
              <w:spacing w:line="385" w:lineRule="exact"/>
              <w:ind w:left="109"/>
              <w:rPr>
                <w:sz w:val="20"/>
              </w:rPr>
            </w:pPr>
            <w:r>
              <w:rPr>
                <w:sz w:val="20"/>
              </w:rPr>
              <w:t>連江縣政府</w:t>
            </w:r>
          </w:p>
        </w:tc>
        <w:tc>
          <w:tcPr>
            <w:tcW w:w="2383" w:type="dxa"/>
            <w:vMerge w:val="restart"/>
          </w:tcPr>
          <w:p>
            <w:pPr>
              <w:pStyle w:val="TableParagraph"/>
              <w:spacing w:line="182" w:lineRule="auto" w:before="31"/>
              <w:ind w:left="112" w:right="58"/>
              <w:jc w:val="both"/>
              <w:rPr>
                <w:sz w:val="20"/>
              </w:rPr>
            </w:pPr>
            <w:r>
              <w:rPr>
                <w:spacing w:val="16"/>
                <w:sz w:val="20"/>
              </w:rPr>
              <w:t>本保護區島嶼皆屬無人島，透過實際經營措施， </w:t>
            </w:r>
            <w:r>
              <w:rPr>
                <w:spacing w:val="8"/>
                <w:sz w:val="20"/>
              </w:rPr>
              <w:t>加強對本海域的管理，以</w:t>
            </w:r>
            <w:r>
              <w:rPr>
                <w:spacing w:val="16"/>
                <w:sz w:val="20"/>
              </w:rPr>
              <w:t>兼顧自然生態保育與海</w:t>
            </w:r>
            <w:r>
              <w:rPr>
                <w:spacing w:val="2"/>
                <w:sz w:val="20"/>
              </w:rPr>
              <w:t>域防護之功效；並為因應</w:t>
            </w:r>
            <w:r>
              <w:rPr>
                <w:spacing w:val="-3"/>
                <w:sz w:val="20"/>
              </w:rPr>
              <w:t>島礁周邊海域炸魚、濫捕</w:t>
            </w:r>
            <w:r>
              <w:rPr>
                <w:spacing w:val="16"/>
                <w:sz w:val="20"/>
              </w:rPr>
              <w:t>行為及觀光事業發展後</w:t>
            </w:r>
            <w:r>
              <w:rPr>
                <w:spacing w:val="8"/>
                <w:sz w:val="20"/>
              </w:rPr>
              <w:t>人為所產生的干擾等，影</w:t>
            </w:r>
            <w:r>
              <w:rPr>
                <w:spacing w:val="16"/>
                <w:sz w:val="20"/>
              </w:rPr>
              <w:t>響燕鷗最重要的繁殖工</w:t>
            </w:r>
            <w:r>
              <w:rPr>
                <w:spacing w:val="-6"/>
                <w:sz w:val="20"/>
              </w:rPr>
              <w:t>作，連江縣政府每年都會</w:t>
            </w:r>
            <w:r>
              <w:rPr>
                <w:spacing w:val="-16"/>
                <w:sz w:val="20"/>
              </w:rPr>
              <w:t>事先公告，從 </w:t>
            </w:r>
            <w:r>
              <w:rPr>
                <w:rFonts w:ascii="Times New Roman" w:eastAsia="Times New Roman"/>
                <w:sz w:val="20"/>
              </w:rPr>
              <w:t>4 </w:t>
            </w:r>
            <w:r>
              <w:rPr>
                <w:spacing w:val="-26"/>
                <w:sz w:val="20"/>
              </w:rPr>
              <w:t>到 </w:t>
            </w:r>
            <w:r>
              <w:rPr>
                <w:rFonts w:ascii="Times New Roman" w:eastAsia="Times New Roman"/>
                <w:sz w:val="20"/>
              </w:rPr>
              <w:t>9 </w:t>
            </w:r>
            <w:r>
              <w:rPr>
                <w:sz w:val="20"/>
              </w:rPr>
              <w:t>月列</w:t>
            </w:r>
            <w:r>
              <w:rPr>
                <w:spacing w:val="-6"/>
                <w:sz w:val="20"/>
              </w:rPr>
              <w:t>為管制期，嚴禁任何人員</w:t>
            </w:r>
            <w:r>
              <w:rPr>
                <w:spacing w:val="9"/>
                <w:sz w:val="20"/>
              </w:rPr>
              <w:t>及船隻接近保護區</w:t>
            </w:r>
            <w:r>
              <w:rPr>
                <w:rFonts w:ascii="Times New Roman" w:eastAsia="Times New Roman"/>
                <w:spacing w:val="10"/>
                <w:sz w:val="20"/>
              </w:rPr>
              <w:t>(</w:t>
            </w:r>
            <w:r>
              <w:rPr>
                <w:spacing w:val="9"/>
                <w:sz w:val="20"/>
              </w:rPr>
              <w:t>核心</w:t>
            </w:r>
            <w:r>
              <w:rPr>
                <w:sz w:val="20"/>
              </w:rPr>
              <w:t>區及緩衝區</w:t>
            </w:r>
            <w:r>
              <w:rPr>
                <w:rFonts w:ascii="Times New Roman" w:eastAsia="Times New Roman"/>
                <w:sz w:val="20"/>
              </w:rPr>
              <w:t>)</w:t>
            </w:r>
            <w:r>
              <w:rPr>
                <w:sz w:val="20"/>
              </w:rPr>
              <w:t>。</w:t>
            </w:r>
          </w:p>
        </w:tc>
      </w:tr>
      <w:tr>
        <w:trPr>
          <w:trHeight w:val="83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385" w:lineRule="exact"/>
              <w:ind w:left="160" w:right="149"/>
              <w:jc w:val="center"/>
              <w:rPr>
                <w:sz w:val="20"/>
              </w:rPr>
            </w:pPr>
            <w:r>
              <w:rPr>
                <w:sz w:val="20"/>
              </w:rPr>
              <w:t>鐵尖島</w:t>
            </w:r>
          </w:p>
        </w:tc>
        <w:tc>
          <w:tcPr>
            <w:tcW w:w="2530" w:type="dxa"/>
          </w:tcPr>
          <w:p>
            <w:pPr>
              <w:pStyle w:val="TableParagraph"/>
              <w:spacing w:before="70"/>
              <w:ind w:left="228" w:right="218"/>
              <w:jc w:val="center"/>
              <w:rPr>
                <w:rFonts w:ascii="Times New Roman" w:hAnsi="Times New Roman"/>
                <w:sz w:val="20"/>
              </w:rPr>
            </w:pPr>
            <w:r>
              <w:rPr>
                <w:rFonts w:ascii="Times New Roman" w:hAnsi="Times New Roman"/>
                <w:sz w:val="20"/>
              </w:rPr>
              <w:t>26°16'22”N;119°58'36”E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r>
        <w:trPr>
          <w:trHeight w:val="844"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387" w:lineRule="exact"/>
              <w:ind w:left="160" w:right="149"/>
              <w:jc w:val="center"/>
              <w:rPr>
                <w:sz w:val="20"/>
              </w:rPr>
            </w:pPr>
            <w:r>
              <w:rPr>
                <w:sz w:val="20"/>
              </w:rPr>
              <w:t>進嶼島</w:t>
            </w:r>
          </w:p>
        </w:tc>
        <w:tc>
          <w:tcPr>
            <w:tcW w:w="2530" w:type="dxa"/>
          </w:tcPr>
          <w:p>
            <w:pPr>
              <w:pStyle w:val="TableParagraph"/>
              <w:spacing w:before="72"/>
              <w:ind w:left="229" w:right="217"/>
              <w:jc w:val="center"/>
              <w:rPr>
                <w:rFonts w:ascii="Times New Roman" w:hAnsi="Times New Roman"/>
                <w:sz w:val="20"/>
              </w:rPr>
            </w:pPr>
            <w:r>
              <w:rPr>
                <w:rFonts w:ascii="Times New Roman" w:hAnsi="Times New Roman"/>
                <w:sz w:val="20"/>
              </w:rPr>
              <w:t>26°11'42”N;119°56'53”E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r>
        <w:trPr>
          <w:trHeight w:val="697"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182" w:lineRule="auto" w:before="31"/>
              <w:ind w:left="382" w:right="167" w:hanging="202"/>
              <w:rPr>
                <w:sz w:val="20"/>
              </w:rPr>
            </w:pPr>
            <w:r>
              <w:rPr>
                <w:sz w:val="20"/>
              </w:rPr>
              <w:t>三連嶼島</w:t>
            </w:r>
          </w:p>
        </w:tc>
        <w:tc>
          <w:tcPr>
            <w:tcW w:w="2530" w:type="dxa"/>
          </w:tcPr>
          <w:p>
            <w:pPr>
              <w:pStyle w:val="TableParagraph"/>
              <w:spacing w:before="70"/>
              <w:ind w:left="229" w:right="217"/>
              <w:jc w:val="center"/>
              <w:rPr>
                <w:rFonts w:ascii="Times New Roman" w:hAnsi="Times New Roman"/>
                <w:sz w:val="20"/>
              </w:rPr>
            </w:pPr>
            <w:r>
              <w:rPr>
                <w:rFonts w:ascii="Times New Roman" w:hAnsi="Times New Roman"/>
                <w:sz w:val="20"/>
              </w:rPr>
              <w:t>26°14'14”N;120°03'41”E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r>
        <w:trPr>
          <w:trHeight w:val="85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385" w:lineRule="exact"/>
              <w:ind w:left="160" w:right="149"/>
              <w:jc w:val="center"/>
              <w:rPr>
                <w:sz w:val="20"/>
              </w:rPr>
            </w:pPr>
            <w:r>
              <w:rPr>
                <w:sz w:val="20"/>
              </w:rPr>
              <w:t>蛇山島</w:t>
            </w:r>
          </w:p>
        </w:tc>
        <w:tc>
          <w:tcPr>
            <w:tcW w:w="2530" w:type="dxa"/>
          </w:tcPr>
          <w:p>
            <w:pPr>
              <w:pStyle w:val="TableParagraph"/>
              <w:spacing w:before="70"/>
              <w:ind w:left="228" w:right="218"/>
              <w:jc w:val="center"/>
              <w:rPr>
                <w:rFonts w:ascii="Times New Roman" w:hAnsi="Times New Roman"/>
                <w:sz w:val="20"/>
              </w:rPr>
            </w:pPr>
            <w:r>
              <w:rPr>
                <w:rFonts w:ascii="Times New Roman" w:hAnsi="Times New Roman"/>
                <w:sz w:val="20"/>
              </w:rPr>
              <w:t>25°58'35”N;119°55'15”E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r>
        <w:trPr>
          <w:trHeight w:val="640"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332" w:lineRule="exact"/>
              <w:ind w:left="160" w:right="149"/>
              <w:jc w:val="center"/>
              <w:rPr>
                <w:sz w:val="20"/>
              </w:rPr>
            </w:pPr>
            <w:r>
              <w:rPr>
                <w:sz w:val="20"/>
              </w:rPr>
              <w:t>雙子礁</w:t>
            </w:r>
          </w:p>
          <w:p>
            <w:pPr>
              <w:pStyle w:val="TableParagraph"/>
              <w:spacing w:line="288" w:lineRule="exact"/>
              <w:ind w:left="14"/>
              <w:jc w:val="center"/>
              <w:rPr>
                <w:sz w:val="20"/>
              </w:rPr>
            </w:pPr>
            <w:r>
              <w:rPr>
                <w:w w:val="99"/>
                <w:sz w:val="20"/>
              </w:rPr>
              <w:t>島</w:t>
            </w:r>
          </w:p>
        </w:tc>
        <w:tc>
          <w:tcPr>
            <w:tcW w:w="2530" w:type="dxa"/>
          </w:tcPr>
          <w:p>
            <w:pPr>
              <w:pStyle w:val="TableParagraph"/>
              <w:spacing w:before="70"/>
              <w:ind w:left="229" w:right="217"/>
              <w:jc w:val="center"/>
              <w:rPr>
                <w:rFonts w:ascii="Times New Roman" w:hAnsi="Times New Roman"/>
                <w:sz w:val="20"/>
              </w:rPr>
            </w:pPr>
            <w:r>
              <w:rPr>
                <w:rFonts w:ascii="Times New Roman" w:hAnsi="Times New Roman"/>
                <w:sz w:val="20"/>
              </w:rPr>
              <w:t>26°21'13”N;120°28'58”E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r>
        <w:trPr>
          <w:trHeight w:val="1012"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180" w:lineRule="auto" w:before="34"/>
              <w:ind w:left="181" w:right="26" w:hanging="72"/>
              <w:rPr>
                <w:sz w:val="20"/>
              </w:rPr>
            </w:pPr>
            <w:r>
              <w:rPr>
                <w:sz w:val="20"/>
              </w:rPr>
              <w:t>中島（北竿鄉）</w:t>
            </w:r>
          </w:p>
        </w:tc>
        <w:tc>
          <w:tcPr>
            <w:tcW w:w="2530" w:type="dxa"/>
          </w:tcPr>
          <w:p>
            <w:pPr>
              <w:pStyle w:val="TableParagraph"/>
              <w:spacing w:before="70"/>
              <w:ind w:left="228" w:right="218"/>
              <w:jc w:val="center"/>
              <w:rPr>
                <w:rFonts w:ascii="Times New Roman" w:hAnsi="Times New Roman"/>
                <w:sz w:val="20"/>
              </w:rPr>
            </w:pPr>
            <w:r>
              <w:rPr>
                <w:rFonts w:ascii="Times New Roman" w:hAnsi="Times New Roman"/>
                <w:sz w:val="20"/>
              </w:rPr>
              <w:t>26°15'26”N;119°59'34”E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r>
        <w:trPr>
          <w:trHeight w:val="1939" w:hRule="atLeast"/>
        </w:trPr>
        <w:tc>
          <w:tcPr>
            <w:tcW w:w="1596" w:type="dxa"/>
            <w:vMerge/>
            <w:tcBorders>
              <w:top w:val="nil"/>
            </w:tcBorders>
          </w:tcPr>
          <w:p>
            <w:pPr>
              <w:rPr>
                <w:sz w:val="2"/>
                <w:szCs w:val="2"/>
              </w:rPr>
            </w:pPr>
          </w:p>
        </w:tc>
        <w:tc>
          <w:tcPr>
            <w:tcW w:w="1238" w:type="dxa"/>
            <w:vMerge/>
            <w:tcBorders>
              <w:top w:val="nil"/>
            </w:tcBorders>
          </w:tcPr>
          <w:p>
            <w:pPr>
              <w:rPr>
                <w:sz w:val="2"/>
                <w:szCs w:val="2"/>
              </w:rPr>
            </w:pPr>
          </w:p>
        </w:tc>
        <w:tc>
          <w:tcPr>
            <w:tcW w:w="3917" w:type="dxa"/>
            <w:vMerge/>
            <w:tcBorders>
              <w:top w:val="nil"/>
            </w:tcBorders>
          </w:tcPr>
          <w:p>
            <w:pPr>
              <w:rPr>
                <w:sz w:val="2"/>
                <w:szCs w:val="2"/>
              </w:rPr>
            </w:pPr>
          </w:p>
        </w:tc>
        <w:tc>
          <w:tcPr>
            <w:tcW w:w="960" w:type="dxa"/>
          </w:tcPr>
          <w:p>
            <w:pPr>
              <w:pStyle w:val="TableParagraph"/>
              <w:spacing w:line="180" w:lineRule="auto" w:before="34"/>
              <w:ind w:left="181" w:right="26" w:hanging="72"/>
              <w:rPr>
                <w:sz w:val="20"/>
              </w:rPr>
            </w:pPr>
            <w:r>
              <w:rPr>
                <w:sz w:val="20"/>
              </w:rPr>
              <w:t>白廟（北竿鄉）</w:t>
            </w:r>
          </w:p>
        </w:tc>
        <w:tc>
          <w:tcPr>
            <w:tcW w:w="2530" w:type="dxa"/>
          </w:tcPr>
          <w:p>
            <w:pPr>
              <w:pStyle w:val="TableParagraph"/>
              <w:spacing w:before="70"/>
              <w:ind w:left="228" w:right="218"/>
              <w:jc w:val="center"/>
              <w:rPr>
                <w:rFonts w:ascii="Times New Roman" w:hAnsi="Times New Roman"/>
                <w:sz w:val="20"/>
              </w:rPr>
            </w:pPr>
            <w:r>
              <w:rPr>
                <w:rFonts w:ascii="Times New Roman" w:hAnsi="Times New Roman"/>
                <w:sz w:val="20"/>
              </w:rPr>
              <w:t>26°16'54”N;119°59'55”E</w:t>
            </w:r>
          </w:p>
        </w:tc>
        <w:tc>
          <w:tcPr>
            <w:tcW w:w="1166" w:type="dxa"/>
            <w:vMerge/>
            <w:tcBorders>
              <w:top w:val="nil"/>
            </w:tcBorders>
          </w:tcPr>
          <w:p>
            <w:pPr>
              <w:rPr>
                <w:sz w:val="2"/>
                <w:szCs w:val="2"/>
              </w:rPr>
            </w:pPr>
          </w:p>
        </w:tc>
        <w:tc>
          <w:tcPr>
            <w:tcW w:w="1236" w:type="dxa"/>
            <w:vMerge/>
            <w:tcBorders>
              <w:top w:val="nil"/>
            </w:tcBorders>
          </w:tcPr>
          <w:p>
            <w:pPr>
              <w:rPr>
                <w:sz w:val="2"/>
                <w:szCs w:val="2"/>
              </w:rPr>
            </w:pPr>
          </w:p>
        </w:tc>
        <w:tc>
          <w:tcPr>
            <w:tcW w:w="2383" w:type="dxa"/>
            <w:vMerge/>
            <w:tcBorders>
              <w:top w:val="nil"/>
            </w:tcBorders>
          </w:tcPr>
          <w:p>
            <w:pPr>
              <w:rPr>
                <w:sz w:val="2"/>
                <w:szCs w:val="2"/>
              </w:rPr>
            </w:pPr>
          </w:p>
        </w:tc>
      </w:tr>
    </w:tbl>
    <w:p>
      <w:pPr>
        <w:spacing w:after="0"/>
        <w:rPr>
          <w:sz w:val="2"/>
          <w:szCs w:val="2"/>
        </w:rPr>
        <w:sectPr>
          <w:pgSz w:w="16840" w:h="11910" w:orient="landscape"/>
          <w:pgMar w:header="0" w:footer="476" w:top="1100" w:bottom="74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823"/>
        <w:gridCol w:w="137"/>
        <w:gridCol w:w="2530"/>
        <w:gridCol w:w="1166"/>
        <w:gridCol w:w="1236"/>
        <w:gridCol w:w="2383"/>
      </w:tblGrid>
      <w:tr>
        <w:trPr>
          <w:trHeight w:val="703" w:hRule="atLeast"/>
        </w:trPr>
        <w:tc>
          <w:tcPr>
            <w:tcW w:w="1596" w:type="dxa"/>
            <w:shd w:val="clear" w:color="auto" w:fill="BCD5ED"/>
          </w:tcPr>
          <w:p>
            <w:pPr>
              <w:pStyle w:val="TableParagraph"/>
              <w:spacing w:before="153"/>
              <w:ind w:left="297"/>
              <w:rPr>
                <w:sz w:val="20"/>
              </w:rPr>
            </w:pPr>
            <w:r>
              <w:rPr>
                <w:sz w:val="20"/>
              </w:rPr>
              <w:t>保護區名稱</w:t>
            </w:r>
          </w:p>
        </w:tc>
        <w:tc>
          <w:tcPr>
            <w:tcW w:w="1238" w:type="dxa"/>
            <w:shd w:val="clear" w:color="auto" w:fill="BCD5ED"/>
          </w:tcPr>
          <w:p>
            <w:pPr>
              <w:pStyle w:val="TableParagraph"/>
              <w:spacing w:line="366" w:lineRule="exact"/>
              <w:ind w:left="218"/>
              <w:rPr>
                <w:sz w:val="20"/>
              </w:rPr>
            </w:pPr>
            <w:r>
              <w:rPr>
                <w:sz w:val="20"/>
              </w:rPr>
              <w:t>法令依據</w:t>
            </w:r>
          </w:p>
          <w:p>
            <w:pPr>
              <w:pStyle w:val="TableParagraph"/>
              <w:spacing w:line="317" w:lineRule="exact"/>
              <w:ind w:left="151"/>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BCD5ED"/>
          </w:tcPr>
          <w:p>
            <w:pPr>
              <w:pStyle w:val="TableParagraph"/>
              <w:spacing w:before="153"/>
              <w:ind w:left="1258"/>
              <w:rPr>
                <w:sz w:val="20"/>
              </w:rPr>
            </w:pPr>
            <w:r>
              <w:rPr>
                <w:sz w:val="20"/>
              </w:rPr>
              <w:t>管理目的及內容</w:t>
            </w:r>
          </w:p>
        </w:tc>
        <w:tc>
          <w:tcPr>
            <w:tcW w:w="3490" w:type="dxa"/>
            <w:gridSpan w:val="3"/>
            <w:shd w:val="clear" w:color="auto" w:fill="BCD5ED"/>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1166" w:type="dxa"/>
            <w:shd w:val="clear" w:color="auto" w:fill="BCD5ED"/>
          </w:tcPr>
          <w:p>
            <w:pPr>
              <w:pStyle w:val="TableParagraph"/>
              <w:spacing w:before="153"/>
              <w:ind w:left="145"/>
              <w:rPr>
                <w:rFonts w:ascii="Times New Roman" w:eastAsia="Times New Roman"/>
                <w:b/>
                <w:sz w:val="20"/>
              </w:rPr>
            </w:pPr>
            <w:r>
              <w:rPr>
                <w:sz w:val="20"/>
              </w:rPr>
              <w:t>面積</w:t>
            </w:r>
            <w:r>
              <w:rPr>
                <w:rFonts w:ascii="Times New Roman" w:eastAsia="Times New Roman"/>
                <w:b/>
                <w:sz w:val="20"/>
              </w:rPr>
              <w:t>(km</w:t>
            </w:r>
            <w:r>
              <w:rPr>
                <w:rFonts w:ascii="Times New Roman" w:eastAsia="Times New Roman"/>
                <w:b/>
                <w:position w:val="7"/>
                <w:sz w:val="13"/>
              </w:rPr>
              <w:t>2</w:t>
            </w:r>
            <w:r>
              <w:rPr>
                <w:rFonts w:ascii="Times New Roman" w:eastAsia="Times New Roman"/>
                <w:b/>
                <w:sz w:val="20"/>
              </w:rPr>
              <w:t>)</w:t>
            </w:r>
          </w:p>
        </w:tc>
        <w:tc>
          <w:tcPr>
            <w:tcW w:w="1236" w:type="dxa"/>
            <w:shd w:val="clear" w:color="auto" w:fill="BCD5ED"/>
          </w:tcPr>
          <w:p>
            <w:pPr>
              <w:pStyle w:val="TableParagraph"/>
              <w:spacing w:before="153"/>
              <w:ind w:left="219"/>
              <w:rPr>
                <w:sz w:val="20"/>
              </w:rPr>
            </w:pPr>
            <w:r>
              <w:rPr>
                <w:sz w:val="20"/>
              </w:rPr>
              <w:t>管理機關</w:t>
            </w:r>
          </w:p>
        </w:tc>
        <w:tc>
          <w:tcPr>
            <w:tcW w:w="2383" w:type="dxa"/>
            <w:shd w:val="clear" w:color="auto" w:fill="BCD5ED"/>
          </w:tcPr>
          <w:p>
            <w:pPr>
              <w:pStyle w:val="TableParagraph"/>
              <w:spacing w:before="153"/>
              <w:ind w:left="494"/>
              <w:rPr>
                <w:sz w:val="20"/>
              </w:rPr>
            </w:pPr>
            <w:r>
              <w:rPr>
                <w:sz w:val="20"/>
              </w:rPr>
              <w:t>現況及未來計畫</w:t>
            </w:r>
          </w:p>
        </w:tc>
      </w:tr>
      <w:tr>
        <w:trPr>
          <w:trHeight w:val="1281" w:hRule="atLeast"/>
        </w:trPr>
        <w:tc>
          <w:tcPr>
            <w:tcW w:w="1596" w:type="dxa"/>
          </w:tcPr>
          <w:p>
            <w:pPr>
              <w:pStyle w:val="TableParagraph"/>
              <w:rPr>
                <w:rFonts w:ascii="Times New Roman"/>
                <w:sz w:val="18"/>
              </w:rPr>
            </w:pPr>
          </w:p>
        </w:tc>
        <w:tc>
          <w:tcPr>
            <w:tcW w:w="1238" w:type="dxa"/>
          </w:tcPr>
          <w:p>
            <w:pPr>
              <w:pStyle w:val="TableParagraph"/>
              <w:rPr>
                <w:rFonts w:ascii="Times New Roman"/>
                <w:sz w:val="18"/>
              </w:rPr>
            </w:pPr>
          </w:p>
        </w:tc>
        <w:tc>
          <w:tcPr>
            <w:tcW w:w="3917" w:type="dxa"/>
          </w:tcPr>
          <w:p>
            <w:pPr>
              <w:pStyle w:val="TableParagraph"/>
              <w:spacing w:line="182" w:lineRule="auto" w:before="31"/>
              <w:ind w:left="468" w:right="92"/>
              <w:jc w:val="both"/>
              <w:rPr>
                <w:sz w:val="20"/>
              </w:rPr>
            </w:pPr>
            <w:r>
              <w:rPr>
                <w:spacing w:val="-6"/>
                <w:sz w:val="20"/>
              </w:rPr>
              <w:t>勢必帶動大量人潮湧入，為避免干擾海</w:t>
            </w:r>
            <w:r>
              <w:rPr>
                <w:spacing w:val="-9"/>
                <w:sz w:val="20"/>
              </w:rPr>
              <w:t>鳥之行為，特劃定本區管制。本緩衝區</w:t>
            </w:r>
            <w:r>
              <w:rPr>
                <w:spacing w:val="-11"/>
                <w:sz w:val="20"/>
              </w:rPr>
              <w:t>內嚴禁按鳴喇叭、放鞭炮或煙火、餵飼</w:t>
            </w:r>
          </w:p>
          <w:p>
            <w:pPr>
              <w:pStyle w:val="TableParagraph"/>
              <w:spacing w:line="263" w:lineRule="exact"/>
              <w:ind w:left="468"/>
              <w:jc w:val="both"/>
              <w:rPr>
                <w:sz w:val="20"/>
              </w:rPr>
            </w:pPr>
            <w:r>
              <w:rPr>
                <w:sz w:val="20"/>
              </w:rPr>
              <w:t>海鳥或其他干擾海鳥之行為。</w:t>
            </w:r>
          </w:p>
        </w:tc>
        <w:tc>
          <w:tcPr>
            <w:tcW w:w="960" w:type="dxa"/>
            <w:gridSpan w:val="2"/>
          </w:tcPr>
          <w:p>
            <w:pPr>
              <w:pStyle w:val="TableParagraph"/>
              <w:rPr>
                <w:rFonts w:ascii="Times New Roman"/>
                <w:sz w:val="18"/>
              </w:rPr>
            </w:pPr>
          </w:p>
        </w:tc>
        <w:tc>
          <w:tcPr>
            <w:tcW w:w="2530" w:type="dxa"/>
          </w:tcPr>
          <w:p>
            <w:pPr>
              <w:pStyle w:val="TableParagraph"/>
              <w:rPr>
                <w:rFonts w:ascii="Times New Roman"/>
                <w:sz w:val="18"/>
              </w:rPr>
            </w:pPr>
          </w:p>
        </w:tc>
        <w:tc>
          <w:tcPr>
            <w:tcW w:w="1166" w:type="dxa"/>
          </w:tcPr>
          <w:p>
            <w:pPr>
              <w:pStyle w:val="TableParagraph"/>
              <w:rPr>
                <w:rFonts w:ascii="Times New Roman"/>
                <w:sz w:val="18"/>
              </w:rPr>
            </w:pPr>
          </w:p>
        </w:tc>
        <w:tc>
          <w:tcPr>
            <w:tcW w:w="1236" w:type="dxa"/>
          </w:tcPr>
          <w:p>
            <w:pPr>
              <w:pStyle w:val="TableParagraph"/>
              <w:rPr>
                <w:rFonts w:ascii="Times New Roman"/>
                <w:sz w:val="18"/>
              </w:rPr>
            </w:pPr>
          </w:p>
        </w:tc>
        <w:tc>
          <w:tcPr>
            <w:tcW w:w="2383" w:type="dxa"/>
          </w:tcPr>
          <w:p>
            <w:pPr>
              <w:pStyle w:val="TableParagraph"/>
              <w:rPr>
                <w:rFonts w:ascii="Times New Roman"/>
                <w:sz w:val="18"/>
              </w:rPr>
            </w:pPr>
          </w:p>
        </w:tc>
      </w:tr>
      <w:tr>
        <w:trPr>
          <w:trHeight w:val="348" w:hRule="atLeast"/>
        </w:trPr>
        <w:tc>
          <w:tcPr>
            <w:tcW w:w="1596" w:type="dxa"/>
            <w:tcBorders>
              <w:bottom w:val="nil"/>
            </w:tcBorders>
          </w:tcPr>
          <w:p>
            <w:pPr>
              <w:pStyle w:val="TableParagraph"/>
              <w:spacing w:line="329" w:lineRule="exact"/>
              <w:ind w:left="107"/>
              <w:rPr>
                <w:sz w:val="20"/>
              </w:rPr>
            </w:pPr>
            <w:r>
              <w:rPr>
                <w:spacing w:val="-32"/>
                <w:sz w:val="20"/>
              </w:rPr>
              <w:t>澎 湖 縣 貓 嶼 海</w:t>
            </w:r>
          </w:p>
        </w:tc>
        <w:tc>
          <w:tcPr>
            <w:tcW w:w="1238" w:type="dxa"/>
            <w:tcBorders>
              <w:bottom w:val="nil"/>
            </w:tcBorders>
          </w:tcPr>
          <w:p>
            <w:pPr>
              <w:pStyle w:val="TableParagraph"/>
              <w:spacing w:line="329" w:lineRule="exact"/>
              <w:ind w:left="117"/>
              <w:rPr>
                <w:sz w:val="20"/>
              </w:rPr>
            </w:pPr>
            <w:r>
              <w:rPr>
                <w:sz w:val="20"/>
              </w:rPr>
              <w:t>野生動物保</w:t>
            </w:r>
          </w:p>
        </w:tc>
        <w:tc>
          <w:tcPr>
            <w:tcW w:w="3917" w:type="dxa"/>
            <w:tcBorders>
              <w:bottom w:val="nil"/>
            </w:tcBorders>
          </w:tcPr>
          <w:p>
            <w:pPr>
              <w:pStyle w:val="TableParagraph"/>
              <w:spacing w:line="329" w:lineRule="exact"/>
              <w:ind w:left="108"/>
              <w:rPr>
                <w:sz w:val="20"/>
              </w:rPr>
            </w:pPr>
            <w:r>
              <w:rPr>
                <w:sz w:val="20"/>
              </w:rPr>
              <w:t>主要保護對象：</w:t>
            </w:r>
          </w:p>
        </w:tc>
        <w:tc>
          <w:tcPr>
            <w:tcW w:w="3490" w:type="dxa"/>
            <w:gridSpan w:val="3"/>
            <w:tcBorders>
              <w:bottom w:val="nil"/>
            </w:tcBorders>
          </w:tcPr>
          <w:p>
            <w:pPr>
              <w:pStyle w:val="TableParagraph"/>
              <w:spacing w:line="329" w:lineRule="exact"/>
              <w:ind w:left="108"/>
              <w:rPr>
                <w:rFonts w:ascii="Times New Roman" w:hAnsi="Times New Roman" w:eastAsia="Times New Roman"/>
                <w:sz w:val="20"/>
              </w:rPr>
            </w:pPr>
            <w:r>
              <w:rPr>
                <w:sz w:val="20"/>
              </w:rPr>
              <w:t>北緯 </w:t>
            </w:r>
            <w:r>
              <w:rPr>
                <w:rFonts w:ascii="Times New Roman" w:hAnsi="Times New Roman" w:eastAsia="Times New Roman"/>
                <w:sz w:val="20"/>
              </w:rPr>
              <w:t>23°19.13'</w:t>
            </w:r>
          </w:p>
        </w:tc>
        <w:tc>
          <w:tcPr>
            <w:tcW w:w="1166" w:type="dxa"/>
            <w:tcBorders>
              <w:bottom w:val="nil"/>
            </w:tcBorders>
          </w:tcPr>
          <w:p>
            <w:pPr>
              <w:pStyle w:val="TableParagraph"/>
              <w:spacing w:line="329" w:lineRule="exact"/>
              <w:ind w:left="109"/>
              <w:rPr>
                <w:sz w:val="20"/>
              </w:rPr>
            </w:pPr>
            <w:r>
              <w:rPr>
                <w:sz w:val="20"/>
              </w:rPr>
              <w:t>陸域</w:t>
            </w:r>
          </w:p>
        </w:tc>
        <w:tc>
          <w:tcPr>
            <w:tcW w:w="1236" w:type="dxa"/>
            <w:tcBorders>
              <w:bottom w:val="nil"/>
            </w:tcBorders>
          </w:tcPr>
          <w:p>
            <w:pPr>
              <w:pStyle w:val="TableParagraph"/>
              <w:spacing w:line="329" w:lineRule="exact"/>
              <w:ind w:left="109"/>
              <w:rPr>
                <w:sz w:val="20"/>
              </w:rPr>
            </w:pPr>
            <w:r>
              <w:rPr>
                <w:sz w:val="20"/>
              </w:rPr>
              <w:t>澎湖縣政府</w:t>
            </w:r>
          </w:p>
        </w:tc>
        <w:tc>
          <w:tcPr>
            <w:tcW w:w="2383" w:type="dxa"/>
            <w:tcBorders>
              <w:bottom w:val="nil"/>
            </w:tcBorders>
          </w:tcPr>
          <w:p>
            <w:pPr>
              <w:pStyle w:val="TableParagraph"/>
              <w:spacing w:line="329" w:lineRule="exact"/>
              <w:ind w:left="112"/>
              <w:rPr>
                <w:sz w:val="20"/>
              </w:rPr>
            </w:pPr>
            <w:r>
              <w:rPr>
                <w:sz w:val="20"/>
              </w:rPr>
              <w:t>目前尚未有純屬海域之</w:t>
            </w:r>
          </w:p>
        </w:tc>
      </w:tr>
      <w:tr>
        <w:trPr>
          <w:trHeight w:val="320" w:hRule="atLeast"/>
        </w:trPr>
        <w:tc>
          <w:tcPr>
            <w:tcW w:w="1596" w:type="dxa"/>
            <w:tcBorders>
              <w:top w:val="nil"/>
              <w:bottom w:val="nil"/>
            </w:tcBorders>
          </w:tcPr>
          <w:p>
            <w:pPr>
              <w:pStyle w:val="TableParagraph"/>
              <w:spacing w:line="301" w:lineRule="exact"/>
              <w:ind w:left="107"/>
              <w:rPr>
                <w:sz w:val="20"/>
              </w:rPr>
            </w:pPr>
            <w:r>
              <w:rPr>
                <w:sz w:val="20"/>
              </w:rPr>
              <w:t>鳥保護區</w:t>
            </w:r>
          </w:p>
        </w:tc>
        <w:tc>
          <w:tcPr>
            <w:tcW w:w="1238" w:type="dxa"/>
            <w:tcBorders>
              <w:top w:val="nil"/>
              <w:bottom w:val="nil"/>
            </w:tcBorders>
          </w:tcPr>
          <w:p>
            <w:pPr>
              <w:pStyle w:val="TableParagraph"/>
              <w:spacing w:line="301" w:lineRule="exact"/>
              <w:ind w:left="417"/>
              <w:rPr>
                <w:sz w:val="20"/>
              </w:rPr>
            </w:pPr>
            <w:r>
              <w:rPr>
                <w:sz w:val="20"/>
              </w:rPr>
              <w:t>育法</w:t>
            </w:r>
          </w:p>
        </w:tc>
        <w:tc>
          <w:tcPr>
            <w:tcW w:w="3917" w:type="dxa"/>
            <w:tcBorders>
              <w:top w:val="nil"/>
              <w:bottom w:val="nil"/>
            </w:tcBorders>
          </w:tcPr>
          <w:p>
            <w:pPr>
              <w:pStyle w:val="TableParagraph"/>
              <w:spacing w:line="301" w:lineRule="exact"/>
              <w:ind w:left="108"/>
              <w:rPr>
                <w:sz w:val="20"/>
              </w:rPr>
            </w:pPr>
            <w:r>
              <w:rPr>
                <w:sz w:val="20"/>
              </w:rPr>
              <w:t>大小貓嶼生態環境及海鳥景觀資源</w:t>
            </w:r>
          </w:p>
        </w:tc>
        <w:tc>
          <w:tcPr>
            <w:tcW w:w="3490" w:type="dxa"/>
            <w:gridSpan w:val="3"/>
            <w:tcBorders>
              <w:top w:val="nil"/>
              <w:bottom w:val="nil"/>
            </w:tcBorders>
          </w:tcPr>
          <w:p>
            <w:pPr>
              <w:pStyle w:val="TableParagraph"/>
              <w:spacing w:line="301" w:lineRule="exact"/>
              <w:ind w:left="108"/>
              <w:rPr>
                <w:rFonts w:ascii="Times New Roman" w:hAnsi="Times New Roman" w:eastAsia="Times New Roman"/>
                <w:sz w:val="20"/>
              </w:rPr>
            </w:pPr>
            <w:r>
              <w:rPr>
                <w:sz w:val="20"/>
              </w:rPr>
              <w:t>東經 </w:t>
            </w:r>
            <w:r>
              <w:rPr>
                <w:rFonts w:ascii="Times New Roman" w:hAnsi="Times New Roman" w:eastAsia="Times New Roman"/>
                <w:sz w:val="20"/>
              </w:rPr>
              <w:t>119°19.12'</w:t>
            </w:r>
          </w:p>
        </w:tc>
        <w:tc>
          <w:tcPr>
            <w:tcW w:w="1166" w:type="dxa"/>
            <w:tcBorders>
              <w:top w:val="nil"/>
              <w:bottom w:val="nil"/>
            </w:tcBorders>
          </w:tcPr>
          <w:p>
            <w:pPr>
              <w:pStyle w:val="TableParagraph"/>
              <w:spacing w:line="301" w:lineRule="exact"/>
              <w:ind w:left="109"/>
              <w:rPr>
                <w:sz w:val="20"/>
              </w:rPr>
            </w:pPr>
            <w:r>
              <w:rPr>
                <w:rFonts w:ascii="Times New Roman" w:eastAsia="Times New Roman"/>
                <w:sz w:val="20"/>
              </w:rPr>
              <w:t>0.1002</w:t>
            </w:r>
            <w:r>
              <w:rPr>
                <w:sz w:val="20"/>
              </w:rPr>
              <w:t>、海</w:t>
            </w:r>
          </w:p>
        </w:tc>
        <w:tc>
          <w:tcPr>
            <w:tcW w:w="1236" w:type="dxa"/>
            <w:tcBorders>
              <w:top w:val="nil"/>
              <w:bottom w:val="nil"/>
            </w:tcBorders>
          </w:tcPr>
          <w:p>
            <w:pPr>
              <w:pStyle w:val="TableParagraph"/>
              <w:rPr>
                <w:rFonts w:ascii="Times New Roman"/>
                <w:sz w:val="18"/>
              </w:rPr>
            </w:pPr>
          </w:p>
        </w:tc>
        <w:tc>
          <w:tcPr>
            <w:tcW w:w="2383" w:type="dxa"/>
            <w:tcBorders>
              <w:top w:val="nil"/>
              <w:bottom w:val="nil"/>
            </w:tcBorders>
          </w:tcPr>
          <w:p>
            <w:pPr>
              <w:pStyle w:val="TableParagraph"/>
              <w:spacing w:line="301" w:lineRule="exact"/>
              <w:ind w:left="112"/>
              <w:rPr>
                <w:sz w:val="20"/>
              </w:rPr>
            </w:pPr>
            <w:r>
              <w:rPr>
                <w:sz w:val="20"/>
              </w:rPr>
              <w:t>保護區，依據野生動物保</w:t>
            </w:r>
          </w:p>
        </w:tc>
      </w:tr>
      <w:tr>
        <w:trPr>
          <w:trHeight w:val="32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301" w:lineRule="exact"/>
              <w:ind w:left="252"/>
              <w:rPr>
                <w:rFonts w:ascii="Times New Roman" w:eastAsia="Times New Roman"/>
                <w:sz w:val="20"/>
              </w:rPr>
            </w:pPr>
            <w:r>
              <w:rPr>
                <w:rFonts w:ascii="Times New Roman" w:eastAsia="Times New Roman"/>
                <w:sz w:val="20"/>
              </w:rPr>
              <w:t>(</w:t>
            </w:r>
            <w:r>
              <w:rPr>
                <w:sz w:val="20"/>
              </w:rPr>
              <w:t>林務局</w:t>
            </w:r>
            <w:r>
              <w:rPr>
                <w:rFonts w:ascii="Times New Roman" w:eastAsia="Times New Roman"/>
                <w:sz w:val="20"/>
              </w:rPr>
              <w:t>)</w:t>
            </w:r>
          </w:p>
        </w:tc>
        <w:tc>
          <w:tcPr>
            <w:tcW w:w="3917" w:type="dxa"/>
            <w:tcBorders>
              <w:top w:val="nil"/>
              <w:bottom w:val="nil"/>
            </w:tcBorders>
          </w:tcPr>
          <w:p>
            <w:pPr>
              <w:pStyle w:val="TableParagraph"/>
              <w:rPr>
                <w:rFonts w:ascii="Times New Roman"/>
                <w:sz w:val="18"/>
              </w:rPr>
            </w:pPr>
          </w:p>
        </w:tc>
        <w:tc>
          <w:tcPr>
            <w:tcW w:w="3490" w:type="dxa"/>
            <w:gridSpan w:val="3"/>
            <w:tcBorders>
              <w:top w:val="nil"/>
              <w:bottom w:val="nil"/>
            </w:tcBorders>
          </w:tcPr>
          <w:p>
            <w:pPr>
              <w:pStyle w:val="TableParagraph"/>
              <w:spacing w:line="301" w:lineRule="exact"/>
              <w:ind w:left="108"/>
              <w:rPr>
                <w:rFonts w:ascii="Times New Roman" w:eastAsia="Times New Roman"/>
                <w:sz w:val="20"/>
              </w:rPr>
            </w:pPr>
            <w:r>
              <w:rPr>
                <w:rFonts w:ascii="Times New Roman" w:eastAsia="Times New Roman"/>
                <w:sz w:val="20"/>
              </w:rPr>
              <w:t>(</w:t>
            </w:r>
            <w:r>
              <w:rPr>
                <w:sz w:val="20"/>
              </w:rPr>
              <w:t>低潮線向外延伸 </w:t>
            </w:r>
            <w:r>
              <w:rPr>
                <w:rFonts w:ascii="Times New Roman" w:eastAsia="Times New Roman"/>
                <w:sz w:val="20"/>
              </w:rPr>
              <w:t>100 </w:t>
            </w:r>
            <w:r>
              <w:rPr>
                <w:sz w:val="20"/>
              </w:rPr>
              <w:t>公尺</w:t>
            </w:r>
            <w:r>
              <w:rPr>
                <w:rFonts w:ascii="Times New Roman" w:eastAsia="Times New Roman"/>
                <w:sz w:val="20"/>
              </w:rPr>
              <w:t>)</w:t>
            </w:r>
          </w:p>
        </w:tc>
        <w:tc>
          <w:tcPr>
            <w:tcW w:w="1166" w:type="dxa"/>
            <w:tcBorders>
              <w:top w:val="nil"/>
              <w:bottom w:val="nil"/>
            </w:tcBorders>
          </w:tcPr>
          <w:p>
            <w:pPr>
              <w:pStyle w:val="TableParagraph"/>
              <w:spacing w:line="301" w:lineRule="exact"/>
              <w:ind w:left="109"/>
              <w:rPr>
                <w:sz w:val="20"/>
              </w:rPr>
            </w:pPr>
            <w:r>
              <w:rPr>
                <w:w w:val="99"/>
                <w:sz w:val="20"/>
              </w:rPr>
              <w:t>域</w:t>
            </w:r>
          </w:p>
        </w:tc>
        <w:tc>
          <w:tcPr>
            <w:tcW w:w="1236" w:type="dxa"/>
            <w:tcBorders>
              <w:top w:val="nil"/>
              <w:bottom w:val="nil"/>
            </w:tcBorders>
          </w:tcPr>
          <w:p>
            <w:pPr>
              <w:pStyle w:val="TableParagraph"/>
              <w:rPr>
                <w:rFonts w:ascii="Times New Roman"/>
                <w:sz w:val="18"/>
              </w:rPr>
            </w:pPr>
          </w:p>
        </w:tc>
        <w:tc>
          <w:tcPr>
            <w:tcW w:w="2383" w:type="dxa"/>
            <w:tcBorders>
              <w:top w:val="nil"/>
              <w:bottom w:val="nil"/>
            </w:tcBorders>
          </w:tcPr>
          <w:p>
            <w:pPr>
              <w:pStyle w:val="TableParagraph"/>
              <w:spacing w:line="301" w:lineRule="exact"/>
              <w:ind w:left="112"/>
              <w:rPr>
                <w:sz w:val="20"/>
              </w:rPr>
            </w:pPr>
            <w:r>
              <w:rPr>
                <w:sz w:val="20"/>
              </w:rPr>
              <w:t>育法劃設之野生動物保</w:t>
            </w:r>
          </w:p>
        </w:tc>
      </w:tr>
      <w:tr>
        <w:trPr>
          <w:trHeight w:val="289" w:hRule="atLeast"/>
        </w:trPr>
        <w:tc>
          <w:tcPr>
            <w:tcW w:w="1596" w:type="dxa"/>
            <w:tcBorders>
              <w:top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tcBorders>
          </w:tcPr>
          <w:p>
            <w:pPr>
              <w:pStyle w:val="TableParagraph"/>
              <w:rPr>
                <w:rFonts w:ascii="Times New Roman"/>
                <w:sz w:val="18"/>
              </w:rPr>
            </w:pPr>
          </w:p>
        </w:tc>
        <w:tc>
          <w:tcPr>
            <w:tcW w:w="3490" w:type="dxa"/>
            <w:gridSpan w:val="3"/>
            <w:tcBorders>
              <w:top w:val="nil"/>
            </w:tcBorders>
          </w:tcPr>
          <w:p>
            <w:pPr>
              <w:pStyle w:val="TableParagraph"/>
              <w:rPr>
                <w:rFonts w:ascii="Times New Roman"/>
                <w:sz w:val="18"/>
              </w:rPr>
            </w:pPr>
          </w:p>
        </w:tc>
        <w:tc>
          <w:tcPr>
            <w:tcW w:w="1166" w:type="dxa"/>
            <w:tcBorders>
              <w:top w:val="nil"/>
            </w:tcBorders>
          </w:tcPr>
          <w:p>
            <w:pPr>
              <w:pStyle w:val="TableParagraph"/>
              <w:spacing w:line="229" w:lineRule="exact" w:before="40"/>
              <w:ind w:left="109"/>
              <w:rPr>
                <w:rFonts w:ascii="Times New Roman"/>
                <w:sz w:val="20"/>
              </w:rPr>
            </w:pPr>
            <w:r>
              <w:rPr>
                <w:rFonts w:ascii="Times New Roman"/>
                <w:sz w:val="20"/>
              </w:rPr>
              <w:t>0.261842</w:t>
            </w:r>
          </w:p>
        </w:tc>
        <w:tc>
          <w:tcPr>
            <w:tcW w:w="1236" w:type="dxa"/>
            <w:tcBorders>
              <w:top w:val="nil"/>
            </w:tcBorders>
          </w:tcPr>
          <w:p>
            <w:pPr>
              <w:pStyle w:val="TableParagraph"/>
              <w:rPr>
                <w:rFonts w:ascii="Times New Roman"/>
                <w:sz w:val="18"/>
              </w:rPr>
            </w:pPr>
          </w:p>
        </w:tc>
        <w:tc>
          <w:tcPr>
            <w:tcW w:w="2383" w:type="dxa"/>
            <w:tcBorders>
              <w:top w:val="nil"/>
              <w:bottom w:val="nil"/>
            </w:tcBorders>
          </w:tcPr>
          <w:p>
            <w:pPr>
              <w:pStyle w:val="TableParagraph"/>
              <w:spacing w:line="269" w:lineRule="exact"/>
              <w:ind w:left="112"/>
              <w:rPr>
                <w:sz w:val="20"/>
              </w:rPr>
            </w:pPr>
            <w:r>
              <w:rPr>
                <w:sz w:val="20"/>
              </w:rPr>
              <w:t>護區域由縣市政府管理。</w:t>
            </w:r>
          </w:p>
        </w:tc>
      </w:tr>
      <w:tr>
        <w:trPr>
          <w:trHeight w:val="350" w:hRule="atLeast"/>
        </w:trPr>
        <w:tc>
          <w:tcPr>
            <w:tcW w:w="1596" w:type="dxa"/>
            <w:tcBorders>
              <w:bottom w:val="nil"/>
            </w:tcBorders>
          </w:tcPr>
          <w:p>
            <w:pPr>
              <w:pStyle w:val="TableParagraph"/>
              <w:spacing w:line="330" w:lineRule="exact"/>
              <w:ind w:left="107"/>
              <w:rPr>
                <w:sz w:val="20"/>
              </w:rPr>
            </w:pPr>
            <w:r>
              <w:rPr>
                <w:sz w:val="20"/>
              </w:rPr>
              <w:t>棉花嶼、花瓶嶼</w:t>
            </w:r>
          </w:p>
        </w:tc>
        <w:tc>
          <w:tcPr>
            <w:tcW w:w="1238" w:type="dxa"/>
            <w:tcBorders>
              <w:top w:val="nil"/>
              <w:bottom w:val="nil"/>
            </w:tcBorders>
          </w:tcPr>
          <w:p>
            <w:pPr>
              <w:pStyle w:val="TableParagraph"/>
              <w:spacing w:before="60"/>
              <w:ind w:left="290"/>
              <w:rPr>
                <w:rFonts w:ascii="Times New Roman"/>
                <w:sz w:val="20"/>
              </w:rPr>
            </w:pPr>
            <w:r>
              <w:rPr>
                <w:rFonts w:ascii="Times New Roman"/>
                <w:sz w:val="20"/>
              </w:rPr>
              <w:t>TWD97</w:t>
            </w:r>
          </w:p>
        </w:tc>
        <w:tc>
          <w:tcPr>
            <w:tcW w:w="3917" w:type="dxa"/>
            <w:tcBorders>
              <w:bottom w:val="nil"/>
            </w:tcBorders>
          </w:tcPr>
          <w:p>
            <w:pPr>
              <w:pStyle w:val="TableParagraph"/>
              <w:spacing w:line="330" w:lineRule="exact"/>
              <w:ind w:left="108"/>
              <w:rPr>
                <w:sz w:val="20"/>
              </w:rPr>
            </w:pPr>
            <w:r>
              <w:rPr>
                <w:sz w:val="20"/>
              </w:rPr>
              <w:t>主要保護對象：</w:t>
            </w:r>
          </w:p>
        </w:tc>
        <w:tc>
          <w:tcPr>
            <w:tcW w:w="3490" w:type="dxa"/>
            <w:gridSpan w:val="3"/>
            <w:tcBorders>
              <w:bottom w:val="nil"/>
            </w:tcBorders>
          </w:tcPr>
          <w:p>
            <w:pPr>
              <w:pStyle w:val="TableParagraph"/>
              <w:spacing w:line="330" w:lineRule="exact"/>
              <w:ind w:left="108"/>
              <w:rPr>
                <w:rFonts w:ascii="Times New Roman" w:hAnsi="Times New Roman" w:eastAsia="Times New Roman"/>
                <w:sz w:val="20"/>
              </w:rPr>
            </w:pPr>
            <w:r>
              <w:rPr>
                <w:sz w:val="20"/>
              </w:rPr>
              <w:t>北緯 </w:t>
            </w:r>
            <w:r>
              <w:rPr>
                <w:rFonts w:ascii="Times New Roman" w:hAnsi="Times New Roman" w:eastAsia="Times New Roman"/>
                <w:sz w:val="20"/>
              </w:rPr>
              <w:t>25°29.06'</w:t>
            </w:r>
          </w:p>
        </w:tc>
        <w:tc>
          <w:tcPr>
            <w:tcW w:w="1166" w:type="dxa"/>
            <w:tcBorders>
              <w:bottom w:val="nil"/>
            </w:tcBorders>
          </w:tcPr>
          <w:p>
            <w:pPr>
              <w:pStyle w:val="TableParagraph"/>
              <w:spacing w:line="330" w:lineRule="exact"/>
              <w:ind w:left="109"/>
              <w:rPr>
                <w:sz w:val="20"/>
              </w:rPr>
            </w:pPr>
            <w:r>
              <w:rPr>
                <w:sz w:val="20"/>
              </w:rPr>
              <w:t>陸域</w:t>
            </w:r>
          </w:p>
        </w:tc>
        <w:tc>
          <w:tcPr>
            <w:tcW w:w="1236" w:type="dxa"/>
            <w:tcBorders>
              <w:bottom w:val="nil"/>
            </w:tcBorders>
          </w:tcPr>
          <w:p>
            <w:pPr>
              <w:pStyle w:val="TableParagraph"/>
              <w:spacing w:line="330" w:lineRule="exact"/>
              <w:ind w:left="109"/>
              <w:rPr>
                <w:sz w:val="20"/>
              </w:rPr>
            </w:pPr>
            <w:r>
              <w:rPr>
                <w:sz w:val="20"/>
              </w:rPr>
              <w:t>基隆市政府</w:t>
            </w:r>
          </w:p>
        </w:tc>
        <w:tc>
          <w:tcPr>
            <w:tcW w:w="2383" w:type="dxa"/>
            <w:tcBorders>
              <w:top w:val="nil"/>
              <w:bottom w:val="nil"/>
            </w:tcBorders>
          </w:tcPr>
          <w:p>
            <w:pPr>
              <w:pStyle w:val="TableParagraph"/>
              <w:rPr>
                <w:rFonts w:ascii="Times New Roman"/>
                <w:sz w:val="18"/>
              </w:rPr>
            </w:pPr>
          </w:p>
        </w:tc>
      </w:tr>
      <w:tr>
        <w:trPr>
          <w:trHeight w:val="320" w:hRule="atLeast"/>
        </w:trPr>
        <w:tc>
          <w:tcPr>
            <w:tcW w:w="1596" w:type="dxa"/>
            <w:tcBorders>
              <w:top w:val="nil"/>
              <w:bottom w:val="nil"/>
            </w:tcBorders>
          </w:tcPr>
          <w:p>
            <w:pPr>
              <w:pStyle w:val="TableParagraph"/>
              <w:spacing w:line="300" w:lineRule="exact"/>
              <w:ind w:left="107"/>
              <w:rPr>
                <w:sz w:val="20"/>
              </w:rPr>
            </w:pPr>
            <w:r>
              <w:rPr>
                <w:spacing w:val="-32"/>
                <w:sz w:val="20"/>
              </w:rPr>
              <w:t>野 生 動 物 保 護</w:t>
            </w: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spacing w:line="300" w:lineRule="exact"/>
              <w:ind w:left="108"/>
              <w:rPr>
                <w:sz w:val="20"/>
              </w:rPr>
            </w:pPr>
            <w:r>
              <w:rPr>
                <w:spacing w:val="-8"/>
                <w:sz w:val="20"/>
              </w:rPr>
              <w:t>島嶼生態系及棲息之鳥類、野生動物；火山</w:t>
            </w:r>
          </w:p>
        </w:tc>
        <w:tc>
          <w:tcPr>
            <w:tcW w:w="3490" w:type="dxa"/>
            <w:gridSpan w:val="3"/>
            <w:tcBorders>
              <w:top w:val="nil"/>
              <w:bottom w:val="nil"/>
            </w:tcBorders>
          </w:tcPr>
          <w:p>
            <w:pPr>
              <w:pStyle w:val="TableParagraph"/>
              <w:spacing w:line="300" w:lineRule="exact"/>
              <w:ind w:left="108"/>
              <w:rPr>
                <w:rFonts w:ascii="Times New Roman" w:hAnsi="Times New Roman" w:eastAsia="Times New Roman"/>
                <w:sz w:val="20"/>
              </w:rPr>
            </w:pPr>
            <w:r>
              <w:rPr>
                <w:sz w:val="20"/>
              </w:rPr>
              <w:t>東經 </w:t>
            </w:r>
            <w:r>
              <w:rPr>
                <w:rFonts w:ascii="Times New Roman" w:hAnsi="Times New Roman" w:eastAsia="Times New Roman"/>
                <w:sz w:val="20"/>
              </w:rPr>
              <w:t>122°06.20'</w:t>
            </w:r>
          </w:p>
        </w:tc>
        <w:tc>
          <w:tcPr>
            <w:tcW w:w="1166" w:type="dxa"/>
            <w:tcBorders>
              <w:top w:val="nil"/>
              <w:bottom w:val="nil"/>
            </w:tcBorders>
          </w:tcPr>
          <w:p>
            <w:pPr>
              <w:pStyle w:val="TableParagraph"/>
              <w:spacing w:line="300" w:lineRule="exact"/>
              <w:ind w:left="109"/>
              <w:rPr>
                <w:sz w:val="20"/>
              </w:rPr>
            </w:pPr>
            <w:r>
              <w:rPr>
                <w:rFonts w:ascii="Times New Roman" w:eastAsia="Times New Roman"/>
                <w:sz w:val="20"/>
              </w:rPr>
              <w:t>0.163824</w:t>
            </w:r>
            <w:r>
              <w:rPr>
                <w:sz w:val="20"/>
              </w:rPr>
              <w:t>、</w:t>
            </w:r>
          </w:p>
        </w:tc>
        <w:tc>
          <w:tcPr>
            <w:tcW w:w="1236" w:type="dxa"/>
            <w:tcBorders>
              <w:top w:val="nil"/>
              <w:bottom w:val="nil"/>
            </w:tcBorders>
          </w:tcPr>
          <w:p>
            <w:pPr>
              <w:pStyle w:val="TableParagraph"/>
              <w:rPr>
                <w:rFonts w:ascii="Times New Roman"/>
                <w:sz w:val="18"/>
              </w:rPr>
            </w:pPr>
          </w:p>
        </w:tc>
        <w:tc>
          <w:tcPr>
            <w:tcW w:w="2383" w:type="dxa"/>
            <w:tcBorders>
              <w:top w:val="nil"/>
              <w:bottom w:val="nil"/>
            </w:tcBorders>
          </w:tcPr>
          <w:p>
            <w:pPr>
              <w:pStyle w:val="TableParagraph"/>
              <w:rPr>
                <w:rFonts w:ascii="Times New Roman"/>
                <w:sz w:val="18"/>
              </w:rPr>
            </w:pPr>
          </w:p>
        </w:tc>
      </w:tr>
      <w:tr>
        <w:trPr>
          <w:trHeight w:val="289" w:hRule="atLeast"/>
        </w:trPr>
        <w:tc>
          <w:tcPr>
            <w:tcW w:w="1596" w:type="dxa"/>
            <w:tcBorders>
              <w:top w:val="nil"/>
            </w:tcBorders>
          </w:tcPr>
          <w:p>
            <w:pPr>
              <w:pStyle w:val="TableParagraph"/>
              <w:spacing w:line="269" w:lineRule="exact"/>
              <w:ind w:left="107"/>
              <w:rPr>
                <w:sz w:val="20"/>
              </w:rPr>
            </w:pPr>
            <w:r>
              <w:rPr>
                <w:w w:val="99"/>
                <w:sz w:val="20"/>
              </w:rPr>
              <w:t>區</w:t>
            </w:r>
          </w:p>
        </w:tc>
        <w:tc>
          <w:tcPr>
            <w:tcW w:w="1238" w:type="dxa"/>
            <w:tcBorders>
              <w:top w:val="nil"/>
            </w:tcBorders>
          </w:tcPr>
          <w:p>
            <w:pPr>
              <w:pStyle w:val="TableParagraph"/>
              <w:rPr>
                <w:rFonts w:ascii="Times New Roman"/>
                <w:sz w:val="18"/>
              </w:rPr>
            </w:pPr>
          </w:p>
        </w:tc>
        <w:tc>
          <w:tcPr>
            <w:tcW w:w="3917" w:type="dxa"/>
            <w:tcBorders>
              <w:top w:val="nil"/>
            </w:tcBorders>
          </w:tcPr>
          <w:p>
            <w:pPr>
              <w:pStyle w:val="TableParagraph"/>
              <w:spacing w:line="269" w:lineRule="exact"/>
              <w:ind w:left="108"/>
              <w:rPr>
                <w:sz w:val="20"/>
              </w:rPr>
            </w:pPr>
            <w:r>
              <w:rPr>
                <w:sz w:val="20"/>
              </w:rPr>
              <w:t>地質景觀</w:t>
            </w:r>
          </w:p>
        </w:tc>
        <w:tc>
          <w:tcPr>
            <w:tcW w:w="3490" w:type="dxa"/>
            <w:gridSpan w:val="3"/>
            <w:tcBorders>
              <w:top w:val="nil"/>
            </w:tcBorders>
          </w:tcPr>
          <w:p>
            <w:pPr>
              <w:pStyle w:val="TableParagraph"/>
              <w:rPr>
                <w:rFonts w:ascii="Times New Roman"/>
                <w:sz w:val="18"/>
              </w:rPr>
            </w:pPr>
          </w:p>
        </w:tc>
        <w:tc>
          <w:tcPr>
            <w:tcW w:w="1166" w:type="dxa"/>
            <w:tcBorders>
              <w:top w:val="nil"/>
            </w:tcBorders>
          </w:tcPr>
          <w:p>
            <w:pPr>
              <w:pStyle w:val="TableParagraph"/>
              <w:spacing w:line="269" w:lineRule="exact"/>
              <w:ind w:left="109"/>
              <w:rPr>
                <w:rFonts w:ascii="Times New Roman" w:eastAsia="Times New Roman"/>
                <w:sz w:val="20"/>
              </w:rPr>
            </w:pPr>
            <w:r>
              <w:rPr>
                <w:sz w:val="20"/>
              </w:rPr>
              <w:t>海域 </w:t>
            </w:r>
            <w:r>
              <w:rPr>
                <w:rFonts w:ascii="Times New Roman" w:eastAsia="Times New Roman"/>
                <w:sz w:val="20"/>
              </w:rPr>
              <w:t>2.1</w:t>
            </w:r>
          </w:p>
        </w:tc>
        <w:tc>
          <w:tcPr>
            <w:tcW w:w="1236" w:type="dxa"/>
            <w:tcBorders>
              <w:top w:val="nil"/>
            </w:tcBorders>
          </w:tcPr>
          <w:p>
            <w:pPr>
              <w:pStyle w:val="TableParagraph"/>
              <w:rPr>
                <w:rFonts w:ascii="Times New Roman"/>
                <w:sz w:val="18"/>
              </w:rPr>
            </w:pPr>
          </w:p>
        </w:tc>
        <w:tc>
          <w:tcPr>
            <w:tcW w:w="2383" w:type="dxa"/>
            <w:tcBorders>
              <w:top w:val="nil"/>
            </w:tcBorders>
          </w:tcPr>
          <w:p>
            <w:pPr>
              <w:pStyle w:val="TableParagraph"/>
              <w:rPr>
                <w:rFonts w:ascii="Times New Roman"/>
                <w:sz w:val="18"/>
              </w:rPr>
            </w:pPr>
          </w:p>
        </w:tc>
      </w:tr>
      <w:tr>
        <w:trPr>
          <w:trHeight w:val="654" w:hRule="atLeast"/>
        </w:trPr>
        <w:tc>
          <w:tcPr>
            <w:tcW w:w="1596" w:type="dxa"/>
            <w:tcBorders>
              <w:bottom w:val="nil"/>
            </w:tcBorders>
          </w:tcPr>
          <w:p>
            <w:pPr>
              <w:pStyle w:val="TableParagraph"/>
              <w:spacing w:line="335" w:lineRule="exact"/>
              <w:ind w:left="107"/>
              <w:rPr>
                <w:sz w:val="20"/>
              </w:rPr>
            </w:pPr>
            <w:r>
              <w:rPr>
                <w:spacing w:val="-32"/>
                <w:sz w:val="20"/>
              </w:rPr>
              <w:t>澎 湖 玄 武 岩 自</w:t>
            </w:r>
          </w:p>
          <w:p>
            <w:pPr>
              <w:pStyle w:val="TableParagraph"/>
              <w:spacing w:line="300" w:lineRule="exact"/>
              <w:ind w:left="107"/>
              <w:rPr>
                <w:sz w:val="20"/>
              </w:rPr>
            </w:pPr>
            <w:r>
              <w:rPr>
                <w:sz w:val="20"/>
              </w:rPr>
              <w:t>然保留區</w:t>
            </w:r>
          </w:p>
        </w:tc>
        <w:tc>
          <w:tcPr>
            <w:tcW w:w="1238" w:type="dxa"/>
            <w:tcBorders>
              <w:bottom w:val="nil"/>
            </w:tcBorders>
          </w:tcPr>
          <w:p>
            <w:pPr>
              <w:pStyle w:val="TableParagraph"/>
              <w:spacing w:line="335" w:lineRule="exact"/>
              <w:ind w:left="108"/>
              <w:rPr>
                <w:sz w:val="20"/>
              </w:rPr>
            </w:pPr>
            <w:r>
              <w:rPr>
                <w:spacing w:val="4"/>
                <w:w w:val="95"/>
                <w:sz w:val="20"/>
              </w:rPr>
              <w:t>文化資產保</w:t>
            </w:r>
          </w:p>
          <w:p>
            <w:pPr>
              <w:pStyle w:val="TableParagraph"/>
              <w:spacing w:line="300" w:lineRule="exact"/>
              <w:ind w:left="108"/>
              <w:rPr>
                <w:rFonts w:ascii="Times New Roman" w:eastAsia="Times New Roman"/>
                <w:sz w:val="20"/>
              </w:rPr>
            </w:pPr>
            <w:r>
              <w:rPr>
                <w:spacing w:val="-14"/>
                <w:sz w:val="20"/>
              </w:rPr>
              <w:t>存 法 第 </w:t>
            </w:r>
            <w:r>
              <w:rPr>
                <w:rFonts w:ascii="Times New Roman" w:eastAsia="Times New Roman"/>
                <w:sz w:val="20"/>
              </w:rPr>
              <w:t>79</w:t>
            </w:r>
          </w:p>
        </w:tc>
        <w:tc>
          <w:tcPr>
            <w:tcW w:w="3917" w:type="dxa"/>
            <w:tcBorders>
              <w:bottom w:val="nil"/>
            </w:tcBorders>
          </w:tcPr>
          <w:p>
            <w:pPr>
              <w:pStyle w:val="TableParagraph"/>
              <w:spacing w:line="338" w:lineRule="exact"/>
              <w:ind w:left="108"/>
              <w:rPr>
                <w:sz w:val="20"/>
              </w:rPr>
            </w:pPr>
            <w:r>
              <w:rPr>
                <w:rFonts w:ascii="Times New Roman" w:eastAsia="Times New Roman"/>
                <w:sz w:val="20"/>
              </w:rPr>
              <w:t>1.</w:t>
            </w:r>
            <w:r>
              <w:rPr>
                <w:sz w:val="20"/>
              </w:rPr>
              <w:t>玄武岩地質景觀</w:t>
            </w:r>
          </w:p>
          <w:p>
            <w:pPr>
              <w:pStyle w:val="TableParagraph"/>
              <w:spacing w:line="297" w:lineRule="exact"/>
              <w:ind w:left="108"/>
              <w:rPr>
                <w:sz w:val="20"/>
              </w:rPr>
            </w:pPr>
            <w:r>
              <w:rPr>
                <w:rFonts w:ascii="Times New Roman" w:eastAsia="Times New Roman"/>
                <w:sz w:val="20"/>
              </w:rPr>
              <w:t>2.</w:t>
            </w:r>
            <w:r>
              <w:rPr>
                <w:sz w:val="20"/>
              </w:rPr>
              <w:t>海鷗產卵場</w:t>
            </w:r>
          </w:p>
        </w:tc>
        <w:tc>
          <w:tcPr>
            <w:tcW w:w="823" w:type="dxa"/>
          </w:tcPr>
          <w:p>
            <w:pPr>
              <w:pStyle w:val="TableParagraph"/>
              <w:spacing w:before="128"/>
              <w:ind w:left="88" w:right="84"/>
              <w:jc w:val="center"/>
              <w:rPr>
                <w:sz w:val="20"/>
              </w:rPr>
            </w:pPr>
            <w:r>
              <w:rPr>
                <w:sz w:val="20"/>
              </w:rPr>
              <w:t>釘鉤嶼</w:t>
            </w:r>
          </w:p>
        </w:tc>
        <w:tc>
          <w:tcPr>
            <w:tcW w:w="2667" w:type="dxa"/>
            <w:gridSpan w:val="2"/>
          </w:tcPr>
          <w:p>
            <w:pPr>
              <w:pStyle w:val="TableParagraph"/>
              <w:spacing w:before="77"/>
              <w:ind w:left="109"/>
              <w:rPr>
                <w:rFonts w:ascii="Times New Roman" w:hAnsi="Times New Roman"/>
                <w:sz w:val="20"/>
              </w:rPr>
            </w:pPr>
            <w:r>
              <w:rPr>
                <w:rFonts w:ascii="Times New Roman" w:hAnsi="Times New Roman"/>
                <w:sz w:val="20"/>
              </w:rPr>
              <w:t>23°35'23"~23°35'37"N</w:t>
            </w:r>
          </w:p>
          <w:p>
            <w:pPr>
              <w:pStyle w:val="TableParagraph"/>
              <w:spacing w:before="91"/>
              <w:ind w:left="109"/>
              <w:rPr>
                <w:rFonts w:ascii="Times New Roman" w:hAnsi="Times New Roman"/>
                <w:sz w:val="20"/>
              </w:rPr>
            </w:pPr>
            <w:r>
              <w:rPr>
                <w:rFonts w:ascii="Times New Roman" w:hAnsi="Times New Roman"/>
                <w:sz w:val="20"/>
              </w:rPr>
              <w:t>119°40'58"~119°41'19"E</w:t>
            </w:r>
          </w:p>
        </w:tc>
        <w:tc>
          <w:tcPr>
            <w:tcW w:w="1166" w:type="dxa"/>
            <w:tcBorders>
              <w:bottom w:val="nil"/>
            </w:tcBorders>
          </w:tcPr>
          <w:p>
            <w:pPr>
              <w:pStyle w:val="TableParagraph"/>
              <w:spacing w:line="335" w:lineRule="exact"/>
              <w:ind w:left="109"/>
              <w:rPr>
                <w:sz w:val="20"/>
              </w:rPr>
            </w:pPr>
            <w:r>
              <w:rPr>
                <w:sz w:val="20"/>
              </w:rPr>
              <w:t>陸域</w:t>
            </w:r>
          </w:p>
          <w:p>
            <w:pPr>
              <w:pStyle w:val="TableParagraph"/>
              <w:spacing w:line="300" w:lineRule="exact"/>
              <w:ind w:left="109"/>
              <w:rPr>
                <w:sz w:val="20"/>
              </w:rPr>
            </w:pPr>
            <w:r>
              <w:rPr>
                <w:rFonts w:ascii="Times New Roman" w:eastAsia="Times New Roman"/>
                <w:sz w:val="20"/>
              </w:rPr>
              <w:t>0.1913</w:t>
            </w:r>
            <w:r>
              <w:rPr>
                <w:sz w:val="20"/>
              </w:rPr>
              <w:t>、海</w:t>
            </w:r>
          </w:p>
        </w:tc>
        <w:tc>
          <w:tcPr>
            <w:tcW w:w="1236" w:type="dxa"/>
            <w:tcBorders>
              <w:bottom w:val="nil"/>
            </w:tcBorders>
          </w:tcPr>
          <w:p>
            <w:pPr>
              <w:pStyle w:val="TableParagraph"/>
              <w:spacing w:line="335" w:lineRule="exact"/>
              <w:ind w:left="109"/>
              <w:rPr>
                <w:sz w:val="20"/>
              </w:rPr>
            </w:pPr>
            <w:r>
              <w:rPr>
                <w:sz w:val="20"/>
              </w:rPr>
              <w:t>林務局</w:t>
            </w:r>
            <w:r>
              <w:rPr>
                <w:rFonts w:ascii="Times New Roman" w:eastAsia="Times New Roman"/>
                <w:sz w:val="20"/>
              </w:rPr>
              <w:t>(</w:t>
            </w:r>
            <w:r>
              <w:rPr>
                <w:sz w:val="20"/>
              </w:rPr>
              <w:t>委</w:t>
            </w:r>
          </w:p>
          <w:p>
            <w:pPr>
              <w:pStyle w:val="TableParagraph"/>
              <w:spacing w:line="300" w:lineRule="exact"/>
              <w:ind w:left="109"/>
              <w:rPr>
                <w:sz w:val="20"/>
              </w:rPr>
            </w:pPr>
            <w:r>
              <w:rPr>
                <w:sz w:val="20"/>
              </w:rPr>
              <w:t>託澎湖縣政</w:t>
            </w:r>
          </w:p>
        </w:tc>
        <w:tc>
          <w:tcPr>
            <w:tcW w:w="2383" w:type="dxa"/>
            <w:tcBorders>
              <w:bottom w:val="nil"/>
            </w:tcBorders>
          </w:tcPr>
          <w:p>
            <w:pPr>
              <w:pStyle w:val="TableParagraph"/>
              <w:spacing w:line="335" w:lineRule="exact"/>
              <w:ind w:left="112"/>
              <w:rPr>
                <w:sz w:val="20"/>
              </w:rPr>
            </w:pPr>
            <w:r>
              <w:rPr>
                <w:spacing w:val="16"/>
                <w:w w:val="95"/>
                <w:sz w:val="20"/>
              </w:rPr>
              <w:t>本區係請當地居民自組</w:t>
            </w:r>
          </w:p>
          <w:p>
            <w:pPr>
              <w:pStyle w:val="TableParagraph"/>
              <w:spacing w:line="300" w:lineRule="exact"/>
              <w:ind w:left="112"/>
              <w:rPr>
                <w:sz w:val="20"/>
              </w:rPr>
            </w:pPr>
            <w:r>
              <w:rPr>
                <w:spacing w:val="-4"/>
                <w:w w:val="95"/>
                <w:sz w:val="20"/>
              </w:rPr>
              <w:t>巡守隊執行管理工作，惟</w:t>
            </w:r>
          </w:p>
        </w:tc>
      </w:tr>
      <w:tr>
        <w:trPr>
          <w:trHeight w:val="681"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spacing w:line="361" w:lineRule="exact"/>
              <w:ind w:left="108"/>
              <w:rPr>
                <w:sz w:val="20"/>
              </w:rPr>
            </w:pPr>
            <w:r>
              <w:rPr>
                <w:w w:val="99"/>
                <w:sz w:val="20"/>
              </w:rPr>
              <w:t>條</w:t>
            </w:r>
          </w:p>
        </w:tc>
        <w:tc>
          <w:tcPr>
            <w:tcW w:w="3917" w:type="dxa"/>
            <w:tcBorders>
              <w:top w:val="nil"/>
              <w:bottom w:val="nil"/>
            </w:tcBorders>
          </w:tcPr>
          <w:p>
            <w:pPr>
              <w:pStyle w:val="TableParagraph"/>
              <w:rPr>
                <w:rFonts w:ascii="Times New Roman"/>
                <w:sz w:val="18"/>
              </w:rPr>
            </w:pPr>
          </w:p>
        </w:tc>
        <w:tc>
          <w:tcPr>
            <w:tcW w:w="823" w:type="dxa"/>
          </w:tcPr>
          <w:p>
            <w:pPr>
              <w:pStyle w:val="TableParagraph"/>
              <w:spacing w:before="140"/>
              <w:ind w:left="88" w:right="84"/>
              <w:jc w:val="center"/>
              <w:rPr>
                <w:sz w:val="20"/>
              </w:rPr>
            </w:pPr>
            <w:r>
              <w:rPr>
                <w:sz w:val="20"/>
              </w:rPr>
              <w:t>雞善嶼</w:t>
            </w:r>
          </w:p>
        </w:tc>
        <w:tc>
          <w:tcPr>
            <w:tcW w:w="2667" w:type="dxa"/>
            <w:gridSpan w:val="2"/>
          </w:tcPr>
          <w:p>
            <w:pPr>
              <w:pStyle w:val="TableParagraph"/>
              <w:spacing w:before="89"/>
              <w:ind w:left="109"/>
              <w:rPr>
                <w:rFonts w:ascii="Times New Roman" w:hAnsi="Times New Roman"/>
                <w:sz w:val="20"/>
              </w:rPr>
            </w:pPr>
            <w:r>
              <w:rPr>
                <w:rFonts w:ascii="Times New Roman" w:hAnsi="Times New Roman"/>
                <w:sz w:val="20"/>
              </w:rPr>
              <w:t>23°35’57”~23°36’5”N</w:t>
            </w:r>
          </w:p>
          <w:p>
            <w:pPr>
              <w:pStyle w:val="TableParagraph"/>
              <w:spacing w:before="91"/>
              <w:ind w:left="109"/>
              <w:rPr>
                <w:rFonts w:ascii="Times New Roman" w:hAnsi="Times New Roman"/>
                <w:sz w:val="20"/>
              </w:rPr>
            </w:pPr>
            <w:r>
              <w:rPr>
                <w:rFonts w:ascii="Times New Roman" w:hAnsi="Times New Roman"/>
                <w:sz w:val="20"/>
              </w:rPr>
              <w:t>119°40’11”~119°40’22”E</w:t>
            </w:r>
          </w:p>
        </w:tc>
        <w:tc>
          <w:tcPr>
            <w:tcW w:w="1166" w:type="dxa"/>
            <w:tcBorders>
              <w:top w:val="nil"/>
              <w:bottom w:val="nil"/>
            </w:tcBorders>
          </w:tcPr>
          <w:p>
            <w:pPr>
              <w:pStyle w:val="TableParagraph"/>
              <w:spacing w:line="361" w:lineRule="exact"/>
              <w:ind w:left="109"/>
              <w:rPr>
                <w:rFonts w:ascii="Times New Roman" w:eastAsia="Times New Roman"/>
                <w:sz w:val="20"/>
              </w:rPr>
            </w:pPr>
            <w:r>
              <w:rPr>
                <w:sz w:val="20"/>
              </w:rPr>
              <w:t>域 </w:t>
            </w:r>
            <w:r>
              <w:rPr>
                <w:rFonts w:ascii="Times New Roman" w:eastAsia="Times New Roman"/>
                <w:sz w:val="20"/>
              </w:rPr>
              <w:t>0.1174</w:t>
            </w:r>
          </w:p>
        </w:tc>
        <w:tc>
          <w:tcPr>
            <w:tcW w:w="1236" w:type="dxa"/>
            <w:tcBorders>
              <w:top w:val="nil"/>
              <w:bottom w:val="nil"/>
            </w:tcBorders>
          </w:tcPr>
          <w:p>
            <w:pPr>
              <w:pStyle w:val="TableParagraph"/>
              <w:spacing w:line="361" w:lineRule="exact"/>
              <w:ind w:left="109"/>
              <w:rPr>
                <w:rFonts w:ascii="Times New Roman" w:eastAsia="Times New Roman"/>
                <w:sz w:val="20"/>
              </w:rPr>
            </w:pPr>
            <w:r>
              <w:rPr>
                <w:sz w:val="20"/>
              </w:rPr>
              <w:t>府代管</w:t>
            </w:r>
            <w:r>
              <w:rPr>
                <w:rFonts w:ascii="Times New Roman" w:eastAsia="Times New Roman"/>
                <w:sz w:val="20"/>
              </w:rPr>
              <w:t>)</w:t>
            </w:r>
          </w:p>
        </w:tc>
        <w:tc>
          <w:tcPr>
            <w:tcW w:w="2383" w:type="dxa"/>
            <w:tcBorders>
              <w:top w:val="nil"/>
              <w:bottom w:val="nil"/>
            </w:tcBorders>
          </w:tcPr>
          <w:p>
            <w:pPr>
              <w:pStyle w:val="TableParagraph"/>
              <w:spacing w:line="182" w:lineRule="auto" w:before="7"/>
              <w:ind w:left="112" w:right="36"/>
              <w:rPr>
                <w:sz w:val="20"/>
              </w:rPr>
            </w:pPr>
            <w:r>
              <w:rPr>
                <w:sz w:val="20"/>
              </w:rPr>
              <w:t>因冬季期間海況不佳，再加上經費有限，此為目前</w:t>
            </w:r>
          </w:p>
        </w:tc>
      </w:tr>
      <w:tr>
        <w:trPr>
          <w:trHeight w:val="638"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823" w:type="dxa"/>
          </w:tcPr>
          <w:p>
            <w:pPr>
              <w:pStyle w:val="TableParagraph"/>
              <w:spacing w:line="332" w:lineRule="exact"/>
              <w:ind w:left="108"/>
              <w:rPr>
                <w:sz w:val="20"/>
              </w:rPr>
            </w:pPr>
            <w:r>
              <w:rPr>
                <w:sz w:val="20"/>
              </w:rPr>
              <w:t>小白沙</w:t>
            </w:r>
          </w:p>
          <w:p>
            <w:pPr>
              <w:pStyle w:val="TableParagraph"/>
              <w:spacing w:line="286" w:lineRule="exact"/>
              <w:ind w:left="108"/>
              <w:rPr>
                <w:sz w:val="20"/>
              </w:rPr>
            </w:pPr>
            <w:r>
              <w:rPr>
                <w:w w:val="99"/>
                <w:sz w:val="20"/>
              </w:rPr>
              <w:t>嶼</w:t>
            </w:r>
          </w:p>
        </w:tc>
        <w:tc>
          <w:tcPr>
            <w:tcW w:w="2667" w:type="dxa"/>
            <w:gridSpan w:val="2"/>
          </w:tcPr>
          <w:p>
            <w:pPr>
              <w:pStyle w:val="TableParagraph"/>
              <w:spacing w:before="119"/>
              <w:ind w:left="109"/>
              <w:rPr>
                <w:sz w:val="20"/>
              </w:rPr>
            </w:pPr>
            <w:r>
              <w:rPr>
                <w:sz w:val="20"/>
              </w:rPr>
              <w:t>（待調查）</w:t>
            </w:r>
          </w:p>
        </w:tc>
        <w:tc>
          <w:tcPr>
            <w:tcW w:w="1166" w:type="dxa"/>
            <w:tcBorders>
              <w:top w:val="nil"/>
              <w:bottom w:val="nil"/>
            </w:tcBorders>
          </w:tcPr>
          <w:p>
            <w:pPr>
              <w:pStyle w:val="TableParagraph"/>
              <w:rPr>
                <w:rFonts w:ascii="Times New Roman"/>
                <w:sz w:val="18"/>
              </w:rPr>
            </w:pPr>
          </w:p>
        </w:tc>
        <w:tc>
          <w:tcPr>
            <w:tcW w:w="1236" w:type="dxa"/>
            <w:tcBorders>
              <w:top w:val="nil"/>
            </w:tcBorders>
          </w:tcPr>
          <w:p>
            <w:pPr>
              <w:pStyle w:val="TableParagraph"/>
              <w:rPr>
                <w:rFonts w:ascii="Times New Roman"/>
                <w:sz w:val="18"/>
              </w:rPr>
            </w:pPr>
          </w:p>
        </w:tc>
        <w:tc>
          <w:tcPr>
            <w:tcW w:w="2383" w:type="dxa"/>
            <w:tcBorders>
              <w:top w:val="nil"/>
              <w:bottom w:val="nil"/>
            </w:tcBorders>
          </w:tcPr>
          <w:p>
            <w:pPr>
              <w:pStyle w:val="TableParagraph"/>
              <w:spacing w:line="310" w:lineRule="exact"/>
              <w:ind w:left="112"/>
              <w:rPr>
                <w:sz w:val="20"/>
              </w:rPr>
            </w:pPr>
            <w:r>
              <w:rPr>
                <w:sz w:val="20"/>
              </w:rPr>
              <w:t>管理上所遭遇的困難。</w:t>
            </w:r>
          </w:p>
        </w:tc>
      </w:tr>
      <w:tr>
        <w:trPr>
          <w:trHeight w:val="762"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823" w:type="dxa"/>
          </w:tcPr>
          <w:p>
            <w:pPr>
              <w:pStyle w:val="TableParagraph"/>
              <w:spacing w:before="11"/>
              <w:rPr>
                <w:rFonts w:ascii="Times New Roman"/>
                <w:sz w:val="15"/>
              </w:rPr>
            </w:pPr>
          </w:p>
          <w:p>
            <w:pPr>
              <w:pStyle w:val="TableParagraph"/>
              <w:ind w:left="88" w:right="84"/>
              <w:jc w:val="center"/>
              <w:rPr>
                <w:sz w:val="20"/>
              </w:rPr>
            </w:pPr>
            <w:r>
              <w:rPr>
                <w:sz w:val="20"/>
              </w:rPr>
              <w:t>東吉嶼</w:t>
            </w:r>
          </w:p>
        </w:tc>
        <w:tc>
          <w:tcPr>
            <w:tcW w:w="2667" w:type="dxa"/>
            <w:gridSpan w:val="2"/>
          </w:tcPr>
          <w:p>
            <w:pPr>
              <w:pStyle w:val="TableParagraph"/>
              <w:spacing w:before="132"/>
              <w:ind w:left="109"/>
              <w:rPr>
                <w:rFonts w:ascii="Times New Roman" w:hAnsi="Times New Roman"/>
                <w:sz w:val="20"/>
              </w:rPr>
            </w:pPr>
            <w:r>
              <w:rPr>
                <w:rFonts w:ascii="Times New Roman" w:hAnsi="Times New Roman"/>
                <w:sz w:val="20"/>
              </w:rPr>
              <w:t>23°15'5"~23°14'13"N</w:t>
            </w:r>
          </w:p>
          <w:p>
            <w:pPr>
              <w:pStyle w:val="TableParagraph"/>
              <w:spacing w:before="89"/>
              <w:ind w:left="109"/>
              <w:rPr>
                <w:rFonts w:ascii="Times New Roman" w:hAnsi="Times New Roman"/>
                <w:sz w:val="20"/>
              </w:rPr>
            </w:pPr>
            <w:r>
              <w:rPr>
                <w:rFonts w:ascii="Times New Roman" w:hAnsi="Times New Roman"/>
                <w:sz w:val="20"/>
              </w:rPr>
              <w:t>119°39'5"~119°39'52"E</w:t>
            </w:r>
          </w:p>
        </w:tc>
        <w:tc>
          <w:tcPr>
            <w:tcW w:w="1166" w:type="dxa"/>
            <w:tcBorders>
              <w:top w:val="nil"/>
              <w:bottom w:val="nil"/>
            </w:tcBorders>
          </w:tcPr>
          <w:p>
            <w:pPr>
              <w:pStyle w:val="TableParagraph"/>
              <w:rPr>
                <w:rFonts w:ascii="Times New Roman"/>
                <w:sz w:val="18"/>
              </w:rPr>
            </w:pPr>
          </w:p>
        </w:tc>
        <w:tc>
          <w:tcPr>
            <w:tcW w:w="1236" w:type="dxa"/>
            <w:tcBorders>
              <w:bottom w:val="nil"/>
            </w:tcBorders>
          </w:tcPr>
          <w:p>
            <w:pPr>
              <w:pStyle w:val="TableParagraph"/>
              <w:spacing w:line="387" w:lineRule="exact"/>
              <w:ind w:left="109"/>
              <w:rPr>
                <w:sz w:val="20"/>
              </w:rPr>
            </w:pPr>
            <w:r>
              <w:rPr>
                <w:sz w:val="20"/>
              </w:rPr>
              <w:t>澎湖縣政府</w:t>
            </w:r>
          </w:p>
        </w:tc>
        <w:tc>
          <w:tcPr>
            <w:tcW w:w="2383" w:type="dxa"/>
            <w:tcBorders>
              <w:top w:val="nil"/>
              <w:bottom w:val="nil"/>
            </w:tcBorders>
          </w:tcPr>
          <w:p>
            <w:pPr>
              <w:pStyle w:val="TableParagraph"/>
              <w:rPr>
                <w:rFonts w:ascii="Times New Roman"/>
                <w:sz w:val="18"/>
              </w:rPr>
            </w:pPr>
          </w:p>
        </w:tc>
      </w:tr>
      <w:tr>
        <w:trPr>
          <w:trHeight w:val="64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823" w:type="dxa"/>
          </w:tcPr>
          <w:p>
            <w:pPr>
              <w:pStyle w:val="TableParagraph"/>
              <w:spacing w:before="121"/>
              <w:ind w:left="88" w:right="84"/>
              <w:jc w:val="center"/>
              <w:rPr>
                <w:sz w:val="20"/>
              </w:rPr>
            </w:pPr>
            <w:r>
              <w:rPr>
                <w:sz w:val="20"/>
              </w:rPr>
              <w:t>西吉嶼</w:t>
            </w:r>
          </w:p>
        </w:tc>
        <w:tc>
          <w:tcPr>
            <w:tcW w:w="2667" w:type="dxa"/>
            <w:gridSpan w:val="2"/>
          </w:tcPr>
          <w:p>
            <w:pPr>
              <w:pStyle w:val="TableParagraph"/>
              <w:spacing w:before="72"/>
              <w:ind w:left="109"/>
              <w:rPr>
                <w:rFonts w:ascii="Times New Roman" w:hAnsi="Times New Roman"/>
                <w:sz w:val="20"/>
              </w:rPr>
            </w:pPr>
            <w:r>
              <w:rPr>
                <w:rFonts w:ascii="Times New Roman" w:hAnsi="Times New Roman"/>
                <w:sz w:val="20"/>
              </w:rPr>
              <w:t>23°13'10"~23°13'19"N</w:t>
            </w:r>
          </w:p>
          <w:p>
            <w:pPr>
              <w:pStyle w:val="TableParagraph"/>
              <w:spacing w:line="229" w:lineRule="exact" w:before="89"/>
              <w:ind w:left="109"/>
              <w:rPr>
                <w:rFonts w:ascii="Times New Roman" w:hAnsi="Times New Roman"/>
                <w:sz w:val="20"/>
              </w:rPr>
            </w:pPr>
            <w:r>
              <w:rPr>
                <w:rFonts w:ascii="Times New Roman" w:hAnsi="Times New Roman"/>
                <w:sz w:val="20"/>
              </w:rPr>
              <w:t>119°35'42"~119°36'27"E</w:t>
            </w:r>
          </w:p>
        </w:tc>
        <w:tc>
          <w:tcPr>
            <w:tcW w:w="1166" w:type="dxa"/>
            <w:tcBorders>
              <w:top w:val="nil"/>
              <w:bottom w:val="nil"/>
            </w:tcBorders>
          </w:tcPr>
          <w:p>
            <w:pPr>
              <w:pStyle w:val="TableParagraph"/>
              <w:rPr>
                <w:rFonts w:ascii="Times New Roman"/>
                <w:sz w:val="18"/>
              </w:rPr>
            </w:pPr>
          </w:p>
        </w:tc>
        <w:tc>
          <w:tcPr>
            <w:tcW w:w="1236" w:type="dxa"/>
            <w:tcBorders>
              <w:top w:val="nil"/>
              <w:bottom w:val="nil"/>
            </w:tcBorders>
          </w:tcPr>
          <w:p>
            <w:pPr>
              <w:pStyle w:val="TableParagraph"/>
              <w:rPr>
                <w:rFonts w:ascii="Times New Roman"/>
                <w:sz w:val="18"/>
              </w:rPr>
            </w:pPr>
          </w:p>
        </w:tc>
        <w:tc>
          <w:tcPr>
            <w:tcW w:w="2383" w:type="dxa"/>
            <w:tcBorders>
              <w:top w:val="nil"/>
              <w:bottom w:val="nil"/>
            </w:tcBorders>
          </w:tcPr>
          <w:p>
            <w:pPr>
              <w:pStyle w:val="TableParagraph"/>
              <w:rPr>
                <w:rFonts w:ascii="Times New Roman"/>
                <w:sz w:val="18"/>
              </w:rPr>
            </w:pPr>
          </w:p>
        </w:tc>
      </w:tr>
      <w:tr>
        <w:trPr>
          <w:trHeight w:val="640" w:hRule="atLeast"/>
        </w:trPr>
        <w:tc>
          <w:tcPr>
            <w:tcW w:w="1596" w:type="dxa"/>
            <w:tcBorders>
              <w:top w:val="nil"/>
              <w:bottom w:val="nil"/>
            </w:tcBorders>
          </w:tcPr>
          <w:p>
            <w:pPr>
              <w:pStyle w:val="TableParagraph"/>
              <w:rPr>
                <w:rFonts w:ascii="Times New Roman"/>
                <w:sz w:val="18"/>
              </w:rPr>
            </w:pPr>
          </w:p>
        </w:tc>
        <w:tc>
          <w:tcPr>
            <w:tcW w:w="1238" w:type="dxa"/>
            <w:tcBorders>
              <w:top w:val="nil"/>
              <w:bottom w:val="nil"/>
            </w:tcBorders>
          </w:tcPr>
          <w:p>
            <w:pPr>
              <w:pStyle w:val="TableParagraph"/>
              <w:rPr>
                <w:rFonts w:ascii="Times New Roman"/>
                <w:sz w:val="18"/>
              </w:rPr>
            </w:pPr>
          </w:p>
        </w:tc>
        <w:tc>
          <w:tcPr>
            <w:tcW w:w="3917" w:type="dxa"/>
            <w:tcBorders>
              <w:top w:val="nil"/>
              <w:bottom w:val="nil"/>
            </w:tcBorders>
          </w:tcPr>
          <w:p>
            <w:pPr>
              <w:pStyle w:val="TableParagraph"/>
              <w:rPr>
                <w:rFonts w:ascii="Times New Roman"/>
                <w:sz w:val="18"/>
              </w:rPr>
            </w:pPr>
          </w:p>
        </w:tc>
        <w:tc>
          <w:tcPr>
            <w:tcW w:w="823" w:type="dxa"/>
          </w:tcPr>
          <w:p>
            <w:pPr>
              <w:pStyle w:val="TableParagraph"/>
              <w:spacing w:before="121"/>
              <w:ind w:left="88" w:right="84"/>
              <w:jc w:val="center"/>
              <w:rPr>
                <w:sz w:val="20"/>
              </w:rPr>
            </w:pPr>
            <w:r>
              <w:rPr>
                <w:sz w:val="20"/>
              </w:rPr>
              <w:t>鐵砧嶼</w:t>
            </w:r>
          </w:p>
        </w:tc>
        <w:tc>
          <w:tcPr>
            <w:tcW w:w="2667" w:type="dxa"/>
            <w:gridSpan w:val="2"/>
          </w:tcPr>
          <w:p>
            <w:pPr>
              <w:pStyle w:val="TableParagraph"/>
              <w:spacing w:before="70"/>
              <w:ind w:left="109"/>
              <w:rPr>
                <w:rFonts w:ascii="Times New Roman" w:hAnsi="Times New Roman"/>
                <w:sz w:val="20"/>
              </w:rPr>
            </w:pPr>
            <w:r>
              <w:rPr>
                <w:rFonts w:ascii="Times New Roman" w:hAnsi="Times New Roman"/>
                <w:sz w:val="20"/>
              </w:rPr>
              <w:t>23°15'45"~23°15'50"N</w:t>
            </w:r>
          </w:p>
          <w:p>
            <w:pPr>
              <w:pStyle w:val="TableParagraph"/>
              <w:spacing w:line="229" w:lineRule="exact" w:before="92"/>
              <w:ind w:left="109"/>
              <w:rPr>
                <w:rFonts w:ascii="Times New Roman" w:hAnsi="Times New Roman"/>
                <w:sz w:val="20"/>
              </w:rPr>
            </w:pPr>
            <w:r>
              <w:rPr>
                <w:rFonts w:ascii="Times New Roman" w:hAnsi="Times New Roman"/>
                <w:sz w:val="20"/>
              </w:rPr>
              <w:t>119°29'15"~119°29'20"E</w:t>
            </w:r>
          </w:p>
        </w:tc>
        <w:tc>
          <w:tcPr>
            <w:tcW w:w="1166" w:type="dxa"/>
            <w:tcBorders>
              <w:top w:val="nil"/>
              <w:bottom w:val="nil"/>
            </w:tcBorders>
          </w:tcPr>
          <w:p>
            <w:pPr>
              <w:pStyle w:val="TableParagraph"/>
              <w:rPr>
                <w:rFonts w:ascii="Times New Roman"/>
                <w:sz w:val="18"/>
              </w:rPr>
            </w:pPr>
          </w:p>
        </w:tc>
        <w:tc>
          <w:tcPr>
            <w:tcW w:w="1236" w:type="dxa"/>
            <w:tcBorders>
              <w:top w:val="nil"/>
              <w:bottom w:val="nil"/>
            </w:tcBorders>
          </w:tcPr>
          <w:p>
            <w:pPr>
              <w:pStyle w:val="TableParagraph"/>
              <w:rPr>
                <w:rFonts w:ascii="Times New Roman"/>
                <w:sz w:val="18"/>
              </w:rPr>
            </w:pPr>
          </w:p>
        </w:tc>
        <w:tc>
          <w:tcPr>
            <w:tcW w:w="2383" w:type="dxa"/>
            <w:tcBorders>
              <w:top w:val="nil"/>
              <w:bottom w:val="nil"/>
            </w:tcBorders>
          </w:tcPr>
          <w:p>
            <w:pPr>
              <w:pStyle w:val="TableParagraph"/>
              <w:rPr>
                <w:rFonts w:ascii="Times New Roman"/>
                <w:sz w:val="18"/>
              </w:rPr>
            </w:pPr>
          </w:p>
        </w:tc>
      </w:tr>
      <w:tr>
        <w:trPr>
          <w:trHeight w:val="565" w:hRule="atLeast"/>
        </w:trPr>
        <w:tc>
          <w:tcPr>
            <w:tcW w:w="1596" w:type="dxa"/>
            <w:tcBorders>
              <w:top w:val="nil"/>
            </w:tcBorders>
          </w:tcPr>
          <w:p>
            <w:pPr>
              <w:pStyle w:val="TableParagraph"/>
              <w:rPr>
                <w:rFonts w:ascii="Times New Roman"/>
                <w:sz w:val="18"/>
              </w:rPr>
            </w:pPr>
          </w:p>
        </w:tc>
        <w:tc>
          <w:tcPr>
            <w:tcW w:w="1238" w:type="dxa"/>
            <w:tcBorders>
              <w:top w:val="nil"/>
            </w:tcBorders>
          </w:tcPr>
          <w:p>
            <w:pPr>
              <w:pStyle w:val="TableParagraph"/>
              <w:rPr>
                <w:rFonts w:ascii="Times New Roman"/>
                <w:sz w:val="18"/>
              </w:rPr>
            </w:pPr>
          </w:p>
        </w:tc>
        <w:tc>
          <w:tcPr>
            <w:tcW w:w="3917" w:type="dxa"/>
            <w:tcBorders>
              <w:top w:val="nil"/>
            </w:tcBorders>
          </w:tcPr>
          <w:p>
            <w:pPr>
              <w:pStyle w:val="TableParagraph"/>
              <w:rPr>
                <w:rFonts w:ascii="Times New Roman"/>
                <w:sz w:val="18"/>
              </w:rPr>
            </w:pPr>
          </w:p>
        </w:tc>
        <w:tc>
          <w:tcPr>
            <w:tcW w:w="823" w:type="dxa"/>
          </w:tcPr>
          <w:p>
            <w:pPr>
              <w:pStyle w:val="TableParagraph"/>
              <w:spacing w:before="83"/>
              <w:ind w:left="88" w:right="84"/>
              <w:jc w:val="center"/>
              <w:rPr>
                <w:sz w:val="20"/>
              </w:rPr>
            </w:pPr>
            <w:r>
              <w:rPr>
                <w:sz w:val="20"/>
              </w:rPr>
              <w:t>頭巾嶼</w:t>
            </w:r>
          </w:p>
        </w:tc>
        <w:tc>
          <w:tcPr>
            <w:tcW w:w="2667" w:type="dxa"/>
            <w:gridSpan w:val="2"/>
          </w:tcPr>
          <w:p>
            <w:pPr>
              <w:pStyle w:val="TableParagraph"/>
              <w:spacing w:before="192"/>
              <w:ind w:left="109"/>
              <w:rPr>
                <w:rFonts w:ascii="Times New Roman" w:hAnsi="Times New Roman"/>
                <w:sz w:val="20"/>
              </w:rPr>
            </w:pPr>
            <w:r>
              <w:rPr>
                <w:rFonts w:ascii="Times New Roman" w:hAnsi="Times New Roman"/>
                <w:sz w:val="20"/>
              </w:rPr>
              <w:t>23°17'25"N;119°30'4"E</w:t>
            </w:r>
          </w:p>
        </w:tc>
        <w:tc>
          <w:tcPr>
            <w:tcW w:w="1166" w:type="dxa"/>
            <w:tcBorders>
              <w:top w:val="nil"/>
            </w:tcBorders>
          </w:tcPr>
          <w:p>
            <w:pPr>
              <w:pStyle w:val="TableParagraph"/>
              <w:rPr>
                <w:rFonts w:ascii="Times New Roman"/>
                <w:sz w:val="18"/>
              </w:rPr>
            </w:pPr>
          </w:p>
        </w:tc>
        <w:tc>
          <w:tcPr>
            <w:tcW w:w="1236" w:type="dxa"/>
            <w:tcBorders>
              <w:top w:val="nil"/>
            </w:tcBorders>
          </w:tcPr>
          <w:p>
            <w:pPr>
              <w:pStyle w:val="TableParagraph"/>
              <w:rPr>
                <w:rFonts w:ascii="Times New Roman"/>
                <w:sz w:val="18"/>
              </w:rPr>
            </w:pPr>
          </w:p>
        </w:tc>
        <w:tc>
          <w:tcPr>
            <w:tcW w:w="2383" w:type="dxa"/>
            <w:tcBorders>
              <w:top w:val="nil"/>
            </w:tcBorders>
          </w:tcPr>
          <w:p>
            <w:pPr>
              <w:pStyle w:val="TableParagraph"/>
              <w:rPr>
                <w:rFonts w:ascii="Times New Roman"/>
                <w:sz w:val="18"/>
              </w:rPr>
            </w:pPr>
          </w:p>
        </w:tc>
      </w:tr>
    </w:tbl>
    <w:p>
      <w:pPr>
        <w:spacing w:after="0"/>
        <w:rPr>
          <w:rFonts w:ascii="Times New Roman"/>
          <w:sz w:val="18"/>
        </w:rPr>
        <w:sectPr>
          <w:pgSz w:w="16840" w:h="11910" w:orient="landscape"/>
          <w:pgMar w:header="0" w:footer="476" w:top="1100" w:bottom="660" w:left="600" w:right="620"/>
        </w:sectPr>
      </w:pPr>
    </w:p>
    <w:p>
      <w:pPr>
        <w:pStyle w:val="BodyText"/>
        <w:rPr>
          <w:rFonts w:ascii="Times New Roman"/>
          <w:sz w:val="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238"/>
        <w:gridCol w:w="3917"/>
        <w:gridCol w:w="3490"/>
        <w:gridCol w:w="1166"/>
        <w:gridCol w:w="1236"/>
        <w:gridCol w:w="2383"/>
      </w:tblGrid>
      <w:tr>
        <w:trPr>
          <w:trHeight w:val="703" w:hRule="atLeast"/>
        </w:trPr>
        <w:tc>
          <w:tcPr>
            <w:tcW w:w="1596" w:type="dxa"/>
            <w:shd w:val="clear" w:color="auto" w:fill="BCD5ED"/>
          </w:tcPr>
          <w:p>
            <w:pPr>
              <w:pStyle w:val="TableParagraph"/>
              <w:spacing w:before="153"/>
              <w:ind w:left="297"/>
              <w:rPr>
                <w:sz w:val="20"/>
              </w:rPr>
            </w:pPr>
            <w:r>
              <w:rPr>
                <w:sz w:val="20"/>
              </w:rPr>
              <w:t>保護區名稱</w:t>
            </w:r>
          </w:p>
        </w:tc>
        <w:tc>
          <w:tcPr>
            <w:tcW w:w="1238" w:type="dxa"/>
            <w:shd w:val="clear" w:color="auto" w:fill="BCD5ED"/>
          </w:tcPr>
          <w:p>
            <w:pPr>
              <w:pStyle w:val="TableParagraph"/>
              <w:spacing w:line="366" w:lineRule="exact"/>
              <w:ind w:left="218"/>
              <w:rPr>
                <w:sz w:val="20"/>
              </w:rPr>
            </w:pPr>
            <w:r>
              <w:rPr>
                <w:sz w:val="20"/>
              </w:rPr>
              <w:t>法令依據</w:t>
            </w:r>
          </w:p>
          <w:p>
            <w:pPr>
              <w:pStyle w:val="TableParagraph"/>
              <w:spacing w:line="317" w:lineRule="exact"/>
              <w:ind w:left="151"/>
              <w:rPr>
                <w:rFonts w:ascii="Times New Roman" w:eastAsia="Times New Roman"/>
                <w:b/>
                <w:sz w:val="20"/>
              </w:rPr>
            </w:pPr>
            <w:r>
              <w:rPr>
                <w:rFonts w:ascii="Times New Roman" w:eastAsia="Times New Roman"/>
                <w:b/>
                <w:sz w:val="20"/>
              </w:rPr>
              <w:t>(</w:t>
            </w:r>
            <w:r>
              <w:rPr>
                <w:sz w:val="20"/>
              </w:rPr>
              <w:t>提報機關</w:t>
            </w:r>
            <w:r>
              <w:rPr>
                <w:rFonts w:ascii="Times New Roman" w:eastAsia="Times New Roman"/>
                <w:b/>
                <w:sz w:val="20"/>
              </w:rPr>
              <w:t>)</w:t>
            </w:r>
          </w:p>
        </w:tc>
        <w:tc>
          <w:tcPr>
            <w:tcW w:w="3917" w:type="dxa"/>
            <w:shd w:val="clear" w:color="auto" w:fill="BCD5ED"/>
          </w:tcPr>
          <w:p>
            <w:pPr>
              <w:pStyle w:val="TableParagraph"/>
              <w:spacing w:before="153"/>
              <w:ind w:left="1258"/>
              <w:rPr>
                <w:sz w:val="20"/>
              </w:rPr>
            </w:pPr>
            <w:r>
              <w:rPr>
                <w:sz w:val="20"/>
              </w:rPr>
              <w:t>管理目的及內容</w:t>
            </w:r>
          </w:p>
        </w:tc>
        <w:tc>
          <w:tcPr>
            <w:tcW w:w="3490" w:type="dxa"/>
            <w:shd w:val="clear" w:color="auto" w:fill="BCD5ED"/>
          </w:tcPr>
          <w:p>
            <w:pPr>
              <w:pStyle w:val="TableParagraph"/>
              <w:spacing w:before="153"/>
              <w:ind w:left="977"/>
              <w:rPr>
                <w:rFonts w:ascii="Times New Roman" w:eastAsia="Times New Roman"/>
                <w:b/>
                <w:sz w:val="20"/>
              </w:rPr>
            </w:pPr>
            <w:r>
              <w:rPr>
                <w:sz w:val="20"/>
              </w:rPr>
              <w:t>地理位置</w:t>
            </w:r>
            <w:r>
              <w:rPr>
                <w:rFonts w:ascii="Times New Roman" w:eastAsia="Times New Roman"/>
                <w:b/>
                <w:sz w:val="20"/>
              </w:rPr>
              <w:t>(</w:t>
            </w:r>
            <w:r>
              <w:rPr>
                <w:sz w:val="20"/>
              </w:rPr>
              <w:t>經緯度</w:t>
            </w:r>
            <w:r>
              <w:rPr>
                <w:rFonts w:ascii="Times New Roman" w:eastAsia="Times New Roman"/>
                <w:b/>
                <w:sz w:val="20"/>
              </w:rPr>
              <w:t>)</w:t>
            </w:r>
          </w:p>
        </w:tc>
        <w:tc>
          <w:tcPr>
            <w:tcW w:w="1166" w:type="dxa"/>
            <w:shd w:val="clear" w:color="auto" w:fill="BCD5ED"/>
          </w:tcPr>
          <w:p>
            <w:pPr>
              <w:pStyle w:val="TableParagraph"/>
              <w:spacing w:before="153"/>
              <w:ind w:left="145"/>
              <w:rPr>
                <w:rFonts w:ascii="Times New Roman" w:eastAsia="Times New Roman"/>
                <w:b/>
                <w:sz w:val="20"/>
              </w:rPr>
            </w:pPr>
            <w:r>
              <w:rPr>
                <w:sz w:val="20"/>
              </w:rPr>
              <w:t>面積</w:t>
            </w:r>
            <w:r>
              <w:rPr>
                <w:rFonts w:ascii="Times New Roman" w:eastAsia="Times New Roman"/>
                <w:b/>
                <w:sz w:val="20"/>
              </w:rPr>
              <w:t>(km</w:t>
            </w:r>
            <w:r>
              <w:rPr>
                <w:rFonts w:ascii="Times New Roman" w:eastAsia="Times New Roman"/>
                <w:b/>
                <w:position w:val="7"/>
                <w:sz w:val="13"/>
              </w:rPr>
              <w:t>2</w:t>
            </w:r>
            <w:r>
              <w:rPr>
                <w:rFonts w:ascii="Times New Roman" w:eastAsia="Times New Roman"/>
                <w:b/>
                <w:sz w:val="20"/>
              </w:rPr>
              <w:t>)</w:t>
            </w:r>
          </w:p>
        </w:tc>
        <w:tc>
          <w:tcPr>
            <w:tcW w:w="1236" w:type="dxa"/>
            <w:shd w:val="clear" w:color="auto" w:fill="BCD5ED"/>
          </w:tcPr>
          <w:p>
            <w:pPr>
              <w:pStyle w:val="TableParagraph"/>
              <w:spacing w:before="153"/>
              <w:ind w:left="91" w:right="77"/>
              <w:jc w:val="center"/>
              <w:rPr>
                <w:sz w:val="20"/>
              </w:rPr>
            </w:pPr>
            <w:r>
              <w:rPr>
                <w:sz w:val="20"/>
              </w:rPr>
              <w:t>管理機關</w:t>
            </w:r>
          </w:p>
        </w:tc>
        <w:tc>
          <w:tcPr>
            <w:tcW w:w="2383" w:type="dxa"/>
            <w:shd w:val="clear" w:color="auto" w:fill="BCD5ED"/>
          </w:tcPr>
          <w:p>
            <w:pPr>
              <w:pStyle w:val="TableParagraph"/>
              <w:spacing w:before="153"/>
              <w:ind w:left="494"/>
              <w:rPr>
                <w:sz w:val="20"/>
              </w:rPr>
            </w:pPr>
            <w:r>
              <w:rPr>
                <w:sz w:val="20"/>
              </w:rPr>
              <w:t>現況及未來計畫</w:t>
            </w:r>
          </w:p>
        </w:tc>
      </w:tr>
      <w:tr>
        <w:trPr>
          <w:trHeight w:val="2561" w:hRule="atLeast"/>
        </w:trPr>
        <w:tc>
          <w:tcPr>
            <w:tcW w:w="1596" w:type="dxa"/>
          </w:tcPr>
          <w:p>
            <w:pPr>
              <w:pStyle w:val="TableParagraph"/>
              <w:spacing w:line="182" w:lineRule="auto" w:before="31"/>
              <w:ind w:left="107" w:right="96"/>
              <w:rPr>
                <w:sz w:val="20"/>
              </w:rPr>
            </w:pPr>
            <w:r>
              <w:rPr>
                <w:spacing w:val="-32"/>
                <w:sz w:val="20"/>
              </w:rPr>
              <w:t>旭 海 觀 音 鼻 自然保留區</w:t>
            </w:r>
          </w:p>
        </w:tc>
        <w:tc>
          <w:tcPr>
            <w:tcW w:w="1238" w:type="dxa"/>
          </w:tcPr>
          <w:p>
            <w:pPr>
              <w:pStyle w:val="TableParagraph"/>
              <w:spacing w:line="182" w:lineRule="auto" w:before="31"/>
              <w:ind w:left="108" w:right="94"/>
              <w:jc w:val="both"/>
              <w:rPr>
                <w:sz w:val="20"/>
              </w:rPr>
            </w:pPr>
            <w:r>
              <w:rPr>
                <w:spacing w:val="4"/>
                <w:sz w:val="20"/>
              </w:rPr>
              <w:t>文化資產保</w:t>
            </w:r>
            <w:r>
              <w:rPr>
                <w:spacing w:val="-12"/>
                <w:sz w:val="20"/>
              </w:rPr>
              <w:t>存 法 第 </w:t>
            </w:r>
            <w:r>
              <w:rPr>
                <w:rFonts w:ascii="Times New Roman" w:eastAsia="Times New Roman"/>
                <w:sz w:val="20"/>
              </w:rPr>
              <w:t>79 </w:t>
            </w:r>
            <w:r>
              <w:rPr>
                <w:sz w:val="20"/>
              </w:rPr>
              <w:t>條</w:t>
            </w:r>
          </w:p>
        </w:tc>
        <w:tc>
          <w:tcPr>
            <w:tcW w:w="3917" w:type="dxa"/>
          </w:tcPr>
          <w:p>
            <w:pPr>
              <w:pStyle w:val="TableParagraph"/>
              <w:spacing w:line="182" w:lineRule="auto" w:before="31"/>
              <w:ind w:left="108" w:right="98"/>
              <w:rPr>
                <w:sz w:val="20"/>
              </w:rPr>
            </w:pPr>
            <w:r>
              <w:rPr>
                <w:sz w:val="20"/>
              </w:rPr>
              <w:t>屏東縣牡丹鄉境內，塔瓦溪以南</w:t>
            </w:r>
            <w:r>
              <w:rPr>
                <w:rFonts w:ascii="Times New Roman" w:eastAsia="Times New Roman"/>
                <w:sz w:val="20"/>
              </w:rPr>
              <w:t>;</w:t>
            </w:r>
            <w:r>
              <w:rPr>
                <w:sz w:val="20"/>
              </w:rPr>
              <w:t>旭海村以北的海岸地帶及特殊地質景觀。</w:t>
            </w:r>
          </w:p>
        </w:tc>
        <w:tc>
          <w:tcPr>
            <w:tcW w:w="3490"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6"/>
              <w:rPr>
                <w:rFonts w:ascii="Times New Roman"/>
                <w:sz w:val="23"/>
              </w:rPr>
            </w:pPr>
          </w:p>
          <w:p>
            <w:pPr>
              <w:pStyle w:val="TableParagraph"/>
              <w:ind w:left="108"/>
              <w:rPr>
                <w:rFonts w:ascii="Times New Roman" w:hAnsi="Times New Roman"/>
                <w:sz w:val="20"/>
              </w:rPr>
            </w:pPr>
            <w:r>
              <w:rPr>
                <w:rFonts w:ascii="Times New Roman" w:hAnsi="Times New Roman"/>
                <w:sz w:val="20"/>
              </w:rPr>
              <w:t>22°13'31.8"N</w:t>
            </w:r>
          </w:p>
          <w:p>
            <w:pPr>
              <w:pStyle w:val="TableParagraph"/>
              <w:spacing w:before="92"/>
              <w:ind w:left="108"/>
              <w:rPr>
                <w:rFonts w:ascii="Times New Roman" w:hAnsi="Times New Roman"/>
                <w:sz w:val="20"/>
              </w:rPr>
            </w:pPr>
            <w:r>
              <w:rPr>
                <w:rFonts w:ascii="Times New Roman" w:hAnsi="Times New Roman"/>
                <w:sz w:val="20"/>
              </w:rPr>
              <w:t>120°52'58.3"E</w:t>
            </w:r>
          </w:p>
        </w:tc>
        <w:tc>
          <w:tcPr>
            <w:tcW w:w="1166" w:type="dxa"/>
          </w:tcPr>
          <w:p>
            <w:pPr>
              <w:pStyle w:val="TableParagraph"/>
              <w:spacing w:line="333" w:lineRule="exact"/>
              <w:ind w:left="109"/>
              <w:rPr>
                <w:sz w:val="20"/>
              </w:rPr>
            </w:pPr>
            <w:r>
              <w:rPr>
                <w:sz w:val="20"/>
              </w:rPr>
              <w:t>陸域</w:t>
            </w:r>
          </w:p>
          <w:p>
            <w:pPr>
              <w:pStyle w:val="TableParagraph"/>
              <w:spacing w:line="320" w:lineRule="exact"/>
              <w:ind w:left="109"/>
              <w:rPr>
                <w:sz w:val="20"/>
              </w:rPr>
            </w:pPr>
            <w:r>
              <w:rPr>
                <w:rFonts w:ascii="Times New Roman" w:eastAsia="Times New Roman"/>
                <w:sz w:val="20"/>
              </w:rPr>
              <w:t>7.3586</w:t>
            </w:r>
            <w:r>
              <w:rPr>
                <w:sz w:val="20"/>
              </w:rPr>
              <w:t>、</w:t>
            </w:r>
          </w:p>
          <w:p>
            <w:pPr>
              <w:pStyle w:val="TableParagraph"/>
              <w:spacing w:line="372" w:lineRule="exact"/>
              <w:ind w:left="109"/>
              <w:rPr>
                <w:sz w:val="20"/>
              </w:rPr>
            </w:pPr>
            <w:r>
              <w:rPr>
                <w:sz w:val="20"/>
              </w:rPr>
              <w:t>海域</w:t>
            </w:r>
          </w:p>
          <w:p>
            <w:pPr>
              <w:pStyle w:val="TableParagraph"/>
              <w:spacing w:before="4"/>
              <w:ind w:left="109"/>
              <w:rPr>
                <w:rFonts w:ascii="Times New Roman"/>
                <w:sz w:val="20"/>
              </w:rPr>
            </w:pPr>
            <w:r>
              <w:rPr>
                <w:rFonts w:ascii="Times New Roman"/>
                <w:sz w:val="20"/>
              </w:rPr>
              <w:t>1.0544</w:t>
            </w:r>
          </w:p>
        </w:tc>
        <w:tc>
          <w:tcPr>
            <w:tcW w:w="1236" w:type="dxa"/>
          </w:tcPr>
          <w:p>
            <w:pPr>
              <w:pStyle w:val="TableParagraph"/>
              <w:spacing w:line="385" w:lineRule="exact"/>
              <w:ind w:left="91" w:right="95"/>
              <w:jc w:val="center"/>
              <w:rPr>
                <w:sz w:val="20"/>
              </w:rPr>
            </w:pPr>
            <w:r>
              <w:rPr>
                <w:sz w:val="20"/>
              </w:rPr>
              <w:t>屏東縣政府</w:t>
            </w:r>
          </w:p>
        </w:tc>
        <w:tc>
          <w:tcPr>
            <w:tcW w:w="2383" w:type="dxa"/>
          </w:tcPr>
          <w:p>
            <w:pPr>
              <w:pStyle w:val="TableParagraph"/>
              <w:spacing w:line="180" w:lineRule="auto" w:before="34"/>
              <w:ind w:left="112" w:right="91"/>
              <w:jc w:val="both"/>
              <w:rPr>
                <w:sz w:val="20"/>
              </w:rPr>
            </w:pPr>
            <w:r>
              <w:rPr>
                <w:spacing w:val="16"/>
                <w:sz w:val="20"/>
              </w:rPr>
              <w:t>本局目前尚未有純屬海</w:t>
            </w:r>
            <w:r>
              <w:rPr>
                <w:sz w:val="20"/>
              </w:rPr>
              <w:t>域之保護區，惟目前依據</w:t>
            </w:r>
            <w:r>
              <w:rPr>
                <w:spacing w:val="16"/>
                <w:sz w:val="20"/>
              </w:rPr>
              <w:t>文資法劃設之縣定自然</w:t>
            </w:r>
            <w:r>
              <w:rPr>
                <w:spacing w:val="-1"/>
                <w:sz w:val="20"/>
              </w:rPr>
              <w:t>保留區，由屏東縣政府於</w:t>
            </w:r>
            <w:r>
              <w:rPr>
                <w:spacing w:val="16"/>
                <w:sz w:val="20"/>
              </w:rPr>
              <w:t>陸地上出入口設有管制</w:t>
            </w:r>
            <w:r>
              <w:rPr>
                <w:spacing w:val="-4"/>
                <w:sz w:val="20"/>
              </w:rPr>
              <w:t>人員，但海域部分則依文</w:t>
            </w:r>
            <w:r>
              <w:rPr>
                <w:spacing w:val="-6"/>
                <w:sz w:val="20"/>
              </w:rPr>
              <w:t>資法，禁止改變原有自然</w:t>
            </w:r>
          </w:p>
          <w:p>
            <w:pPr>
              <w:pStyle w:val="TableParagraph"/>
              <w:spacing w:line="280" w:lineRule="exact"/>
              <w:ind w:left="112"/>
              <w:jc w:val="both"/>
              <w:rPr>
                <w:sz w:val="20"/>
              </w:rPr>
            </w:pPr>
            <w:r>
              <w:rPr>
                <w:sz w:val="20"/>
              </w:rPr>
              <w:t>狀態。</w:t>
            </w:r>
          </w:p>
        </w:tc>
      </w:tr>
    </w:tbl>
    <w:sectPr>
      <w:pgSz w:w="16840" w:h="11910" w:orient="landscape"/>
      <w:pgMar w:header="0" w:footer="476" w:top="1100" w:bottom="66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Mono CJK JP Regular">
    <w:altName w:val="Noto Sans Mono CJK JP Regular"/>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4"/>
      </w:rPr>
    </w:pPr>
    <w:r>
      <w:rPr/>
      <w:pict>
        <v:shapetype id="_x0000_t202" o:spt="202" coordsize="21600,21600" path="m,l,21600r21600,l21600,xe">
          <v:stroke joinstyle="miter"/>
          <v:path gradientshapeok="t" o:connecttype="rect"/>
        </v:shapetype>
        <v:shape style="position:absolute;margin-left:413.970001pt;margin-top:556.500549pt;width:14.1pt;height:13.05pt;mso-position-horizontal-relative:page;mso-position-vertical-relative:page;z-index:-213784"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828" w:hanging="360"/>
        <w:jc w:val="left"/>
      </w:pPr>
      <w:rPr>
        <w:rFonts w:hint="default" w:ascii="Times New Roman" w:hAnsi="Times New Roman" w:eastAsia="Times New Roman" w:cs="Times New Roman"/>
        <w:w w:val="99"/>
        <w:sz w:val="20"/>
        <w:szCs w:val="20"/>
        <w:lang w:val="zh-tw" w:eastAsia="zh-tw" w:bidi="zh-tw"/>
      </w:rPr>
    </w:lvl>
    <w:lvl w:ilvl="1">
      <w:start w:val="0"/>
      <w:numFmt w:val="bullet"/>
      <w:lvlText w:val="•"/>
      <w:lvlJc w:val="left"/>
      <w:pPr>
        <w:ind w:left="1128" w:hanging="360"/>
      </w:pPr>
      <w:rPr>
        <w:rFonts w:hint="default"/>
        <w:lang w:val="zh-tw" w:eastAsia="zh-tw" w:bidi="zh-tw"/>
      </w:rPr>
    </w:lvl>
    <w:lvl w:ilvl="2">
      <w:start w:val="0"/>
      <w:numFmt w:val="bullet"/>
      <w:lvlText w:val="•"/>
      <w:lvlJc w:val="left"/>
      <w:pPr>
        <w:ind w:left="1437" w:hanging="360"/>
      </w:pPr>
      <w:rPr>
        <w:rFonts w:hint="default"/>
        <w:lang w:val="zh-tw" w:eastAsia="zh-tw" w:bidi="zh-tw"/>
      </w:rPr>
    </w:lvl>
    <w:lvl w:ilvl="3">
      <w:start w:val="0"/>
      <w:numFmt w:val="bullet"/>
      <w:lvlText w:val="•"/>
      <w:lvlJc w:val="left"/>
      <w:pPr>
        <w:ind w:left="1746" w:hanging="360"/>
      </w:pPr>
      <w:rPr>
        <w:rFonts w:hint="default"/>
        <w:lang w:val="zh-tw" w:eastAsia="zh-tw" w:bidi="zh-tw"/>
      </w:rPr>
    </w:lvl>
    <w:lvl w:ilvl="4">
      <w:start w:val="0"/>
      <w:numFmt w:val="bullet"/>
      <w:lvlText w:val="•"/>
      <w:lvlJc w:val="left"/>
      <w:pPr>
        <w:ind w:left="2054" w:hanging="360"/>
      </w:pPr>
      <w:rPr>
        <w:rFonts w:hint="default"/>
        <w:lang w:val="zh-tw" w:eastAsia="zh-tw" w:bidi="zh-tw"/>
      </w:rPr>
    </w:lvl>
    <w:lvl w:ilvl="5">
      <w:start w:val="0"/>
      <w:numFmt w:val="bullet"/>
      <w:lvlText w:val="•"/>
      <w:lvlJc w:val="left"/>
      <w:pPr>
        <w:ind w:left="2363" w:hanging="360"/>
      </w:pPr>
      <w:rPr>
        <w:rFonts w:hint="default"/>
        <w:lang w:val="zh-tw" w:eastAsia="zh-tw" w:bidi="zh-tw"/>
      </w:rPr>
    </w:lvl>
    <w:lvl w:ilvl="6">
      <w:start w:val="0"/>
      <w:numFmt w:val="bullet"/>
      <w:lvlText w:val="•"/>
      <w:lvlJc w:val="left"/>
      <w:pPr>
        <w:ind w:left="2672" w:hanging="360"/>
      </w:pPr>
      <w:rPr>
        <w:rFonts w:hint="default"/>
        <w:lang w:val="zh-tw" w:eastAsia="zh-tw" w:bidi="zh-tw"/>
      </w:rPr>
    </w:lvl>
    <w:lvl w:ilvl="7">
      <w:start w:val="0"/>
      <w:numFmt w:val="bullet"/>
      <w:lvlText w:val="•"/>
      <w:lvlJc w:val="left"/>
      <w:pPr>
        <w:ind w:left="2980" w:hanging="360"/>
      </w:pPr>
      <w:rPr>
        <w:rFonts w:hint="default"/>
        <w:lang w:val="zh-tw" w:eastAsia="zh-tw" w:bidi="zh-tw"/>
      </w:rPr>
    </w:lvl>
    <w:lvl w:ilvl="8">
      <w:start w:val="0"/>
      <w:numFmt w:val="bullet"/>
      <w:lvlText w:val="•"/>
      <w:lvlJc w:val="left"/>
      <w:pPr>
        <w:ind w:left="3289" w:hanging="360"/>
      </w:pPr>
      <w:rPr>
        <w:rFonts w:hint="default"/>
        <w:lang w:val="zh-tw" w:eastAsia="zh-tw" w:bidi="zh-tw"/>
      </w:rPr>
    </w:lvl>
  </w:abstractNum>
  <w:abstractNum w:abstractNumId="30">
    <w:multiLevelType w:val="hybridMultilevel"/>
    <w:lvl w:ilvl="0">
      <w:start w:val="1"/>
      <w:numFmt w:val="decimal"/>
      <w:lvlText w:val="%1."/>
      <w:lvlJc w:val="left"/>
      <w:pPr>
        <w:ind w:left="468"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804" w:hanging="360"/>
      </w:pPr>
      <w:rPr>
        <w:rFonts w:hint="default"/>
        <w:lang w:val="zh-tw" w:eastAsia="zh-tw" w:bidi="zh-tw"/>
      </w:rPr>
    </w:lvl>
    <w:lvl w:ilvl="2">
      <w:start w:val="0"/>
      <w:numFmt w:val="bullet"/>
      <w:lvlText w:val="•"/>
      <w:lvlJc w:val="left"/>
      <w:pPr>
        <w:ind w:left="1149" w:hanging="360"/>
      </w:pPr>
      <w:rPr>
        <w:rFonts w:hint="default"/>
        <w:lang w:val="zh-tw" w:eastAsia="zh-tw" w:bidi="zh-tw"/>
      </w:rPr>
    </w:lvl>
    <w:lvl w:ilvl="3">
      <w:start w:val="0"/>
      <w:numFmt w:val="bullet"/>
      <w:lvlText w:val="•"/>
      <w:lvlJc w:val="left"/>
      <w:pPr>
        <w:ind w:left="1494" w:hanging="360"/>
      </w:pPr>
      <w:rPr>
        <w:rFonts w:hint="default"/>
        <w:lang w:val="zh-tw" w:eastAsia="zh-tw" w:bidi="zh-tw"/>
      </w:rPr>
    </w:lvl>
    <w:lvl w:ilvl="4">
      <w:start w:val="0"/>
      <w:numFmt w:val="bullet"/>
      <w:lvlText w:val="•"/>
      <w:lvlJc w:val="left"/>
      <w:pPr>
        <w:ind w:left="1838" w:hanging="360"/>
      </w:pPr>
      <w:rPr>
        <w:rFonts w:hint="default"/>
        <w:lang w:val="zh-tw" w:eastAsia="zh-tw" w:bidi="zh-tw"/>
      </w:rPr>
    </w:lvl>
    <w:lvl w:ilvl="5">
      <w:start w:val="0"/>
      <w:numFmt w:val="bullet"/>
      <w:lvlText w:val="•"/>
      <w:lvlJc w:val="left"/>
      <w:pPr>
        <w:ind w:left="2183" w:hanging="360"/>
      </w:pPr>
      <w:rPr>
        <w:rFonts w:hint="default"/>
        <w:lang w:val="zh-tw" w:eastAsia="zh-tw" w:bidi="zh-tw"/>
      </w:rPr>
    </w:lvl>
    <w:lvl w:ilvl="6">
      <w:start w:val="0"/>
      <w:numFmt w:val="bullet"/>
      <w:lvlText w:val="•"/>
      <w:lvlJc w:val="left"/>
      <w:pPr>
        <w:ind w:left="2528" w:hanging="360"/>
      </w:pPr>
      <w:rPr>
        <w:rFonts w:hint="default"/>
        <w:lang w:val="zh-tw" w:eastAsia="zh-tw" w:bidi="zh-tw"/>
      </w:rPr>
    </w:lvl>
    <w:lvl w:ilvl="7">
      <w:start w:val="0"/>
      <w:numFmt w:val="bullet"/>
      <w:lvlText w:val="•"/>
      <w:lvlJc w:val="left"/>
      <w:pPr>
        <w:ind w:left="2872" w:hanging="360"/>
      </w:pPr>
      <w:rPr>
        <w:rFonts w:hint="default"/>
        <w:lang w:val="zh-tw" w:eastAsia="zh-tw" w:bidi="zh-tw"/>
      </w:rPr>
    </w:lvl>
    <w:lvl w:ilvl="8">
      <w:start w:val="0"/>
      <w:numFmt w:val="bullet"/>
      <w:lvlText w:val="•"/>
      <w:lvlJc w:val="left"/>
      <w:pPr>
        <w:ind w:left="3217" w:hanging="360"/>
      </w:pPr>
      <w:rPr>
        <w:rFonts w:hint="default"/>
        <w:lang w:val="zh-tw" w:eastAsia="zh-tw" w:bidi="zh-tw"/>
      </w:rPr>
    </w:lvl>
  </w:abstractNum>
  <w:abstractNum w:abstractNumId="29">
    <w:multiLevelType w:val="hybridMultilevel"/>
    <w:lvl w:ilvl="0">
      <w:start w:val="1"/>
      <w:numFmt w:val="decimal"/>
      <w:lvlText w:val="%1."/>
      <w:lvlJc w:val="left"/>
      <w:pPr>
        <w:ind w:left="449" w:hanging="341"/>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43" w:hanging="341"/>
      </w:pPr>
      <w:rPr>
        <w:rFonts w:hint="default"/>
        <w:lang w:val="zh-tw" w:eastAsia="zh-tw" w:bidi="zh-tw"/>
      </w:rPr>
    </w:lvl>
    <w:lvl w:ilvl="2">
      <w:start w:val="0"/>
      <w:numFmt w:val="bullet"/>
      <w:lvlText w:val="•"/>
      <w:lvlJc w:val="left"/>
      <w:pPr>
        <w:ind w:left="1047" w:hanging="341"/>
      </w:pPr>
      <w:rPr>
        <w:rFonts w:hint="default"/>
        <w:lang w:val="zh-tw" w:eastAsia="zh-tw" w:bidi="zh-tw"/>
      </w:rPr>
    </w:lvl>
    <w:lvl w:ilvl="3">
      <w:start w:val="0"/>
      <w:numFmt w:val="bullet"/>
      <w:lvlText w:val="•"/>
      <w:lvlJc w:val="left"/>
      <w:pPr>
        <w:ind w:left="1351" w:hanging="341"/>
      </w:pPr>
      <w:rPr>
        <w:rFonts w:hint="default"/>
        <w:lang w:val="zh-tw" w:eastAsia="zh-tw" w:bidi="zh-tw"/>
      </w:rPr>
    </w:lvl>
    <w:lvl w:ilvl="4">
      <w:start w:val="0"/>
      <w:numFmt w:val="bullet"/>
      <w:lvlText w:val="•"/>
      <w:lvlJc w:val="left"/>
      <w:pPr>
        <w:ind w:left="1655" w:hanging="341"/>
      </w:pPr>
      <w:rPr>
        <w:rFonts w:hint="default"/>
        <w:lang w:val="zh-tw" w:eastAsia="zh-tw" w:bidi="zh-tw"/>
      </w:rPr>
    </w:lvl>
    <w:lvl w:ilvl="5">
      <w:start w:val="0"/>
      <w:numFmt w:val="bullet"/>
      <w:lvlText w:val="•"/>
      <w:lvlJc w:val="left"/>
      <w:pPr>
        <w:ind w:left="1959" w:hanging="341"/>
      </w:pPr>
      <w:rPr>
        <w:rFonts w:hint="default"/>
        <w:lang w:val="zh-tw" w:eastAsia="zh-tw" w:bidi="zh-tw"/>
      </w:rPr>
    </w:lvl>
    <w:lvl w:ilvl="6">
      <w:start w:val="0"/>
      <w:numFmt w:val="bullet"/>
      <w:lvlText w:val="•"/>
      <w:lvlJc w:val="left"/>
      <w:pPr>
        <w:ind w:left="2263" w:hanging="341"/>
      </w:pPr>
      <w:rPr>
        <w:rFonts w:hint="default"/>
        <w:lang w:val="zh-tw" w:eastAsia="zh-tw" w:bidi="zh-tw"/>
      </w:rPr>
    </w:lvl>
    <w:lvl w:ilvl="7">
      <w:start w:val="0"/>
      <w:numFmt w:val="bullet"/>
      <w:lvlText w:val="•"/>
      <w:lvlJc w:val="left"/>
      <w:pPr>
        <w:ind w:left="2567" w:hanging="341"/>
      </w:pPr>
      <w:rPr>
        <w:rFonts w:hint="default"/>
        <w:lang w:val="zh-tw" w:eastAsia="zh-tw" w:bidi="zh-tw"/>
      </w:rPr>
    </w:lvl>
    <w:lvl w:ilvl="8">
      <w:start w:val="0"/>
      <w:numFmt w:val="bullet"/>
      <w:lvlText w:val="•"/>
      <w:lvlJc w:val="left"/>
      <w:pPr>
        <w:ind w:left="2871" w:hanging="341"/>
      </w:pPr>
      <w:rPr>
        <w:rFonts w:hint="default"/>
        <w:lang w:val="zh-tw" w:eastAsia="zh-tw" w:bidi="zh-tw"/>
      </w:rPr>
    </w:lvl>
  </w:abstractNum>
  <w:abstractNum w:abstractNumId="28">
    <w:multiLevelType w:val="hybridMultilevel"/>
    <w:lvl w:ilvl="0">
      <w:start w:val="2"/>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27">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820" w:hanging="360"/>
      </w:pPr>
      <w:rPr>
        <w:rFonts w:hint="default"/>
        <w:lang w:val="zh-tw" w:eastAsia="zh-tw" w:bidi="zh-tw"/>
      </w:rPr>
    </w:lvl>
    <w:lvl w:ilvl="2">
      <w:start w:val="0"/>
      <w:numFmt w:val="bullet"/>
      <w:lvlText w:val="•"/>
      <w:lvlJc w:val="left"/>
      <w:pPr>
        <w:ind w:left="1106" w:hanging="360"/>
      </w:pPr>
      <w:rPr>
        <w:rFonts w:hint="default"/>
        <w:lang w:val="zh-tw" w:eastAsia="zh-tw" w:bidi="zh-tw"/>
      </w:rPr>
    </w:lvl>
    <w:lvl w:ilvl="3">
      <w:start w:val="0"/>
      <w:numFmt w:val="bullet"/>
      <w:lvlText w:val="•"/>
      <w:lvlJc w:val="left"/>
      <w:pPr>
        <w:ind w:left="1392" w:hanging="360"/>
      </w:pPr>
      <w:rPr>
        <w:rFonts w:hint="default"/>
        <w:lang w:val="zh-tw" w:eastAsia="zh-tw" w:bidi="zh-tw"/>
      </w:rPr>
    </w:lvl>
    <w:lvl w:ilvl="4">
      <w:start w:val="0"/>
      <w:numFmt w:val="bullet"/>
      <w:lvlText w:val="•"/>
      <w:lvlJc w:val="left"/>
      <w:pPr>
        <w:ind w:left="1678" w:hanging="360"/>
      </w:pPr>
      <w:rPr>
        <w:rFonts w:hint="default"/>
        <w:lang w:val="zh-tw" w:eastAsia="zh-tw" w:bidi="zh-tw"/>
      </w:rPr>
    </w:lvl>
    <w:lvl w:ilvl="5">
      <w:start w:val="0"/>
      <w:numFmt w:val="bullet"/>
      <w:lvlText w:val="•"/>
      <w:lvlJc w:val="left"/>
      <w:pPr>
        <w:ind w:left="1964" w:hanging="360"/>
      </w:pPr>
      <w:rPr>
        <w:rFonts w:hint="default"/>
        <w:lang w:val="zh-tw" w:eastAsia="zh-tw" w:bidi="zh-tw"/>
      </w:rPr>
    </w:lvl>
    <w:lvl w:ilvl="6">
      <w:start w:val="0"/>
      <w:numFmt w:val="bullet"/>
      <w:lvlText w:val="•"/>
      <w:lvlJc w:val="left"/>
      <w:pPr>
        <w:ind w:left="2250" w:hanging="360"/>
      </w:pPr>
      <w:rPr>
        <w:rFonts w:hint="default"/>
        <w:lang w:val="zh-tw" w:eastAsia="zh-tw" w:bidi="zh-tw"/>
      </w:rPr>
    </w:lvl>
    <w:lvl w:ilvl="7">
      <w:start w:val="0"/>
      <w:numFmt w:val="bullet"/>
      <w:lvlText w:val="•"/>
      <w:lvlJc w:val="left"/>
      <w:pPr>
        <w:ind w:left="2536" w:hanging="360"/>
      </w:pPr>
      <w:rPr>
        <w:rFonts w:hint="default"/>
        <w:lang w:val="zh-tw" w:eastAsia="zh-tw" w:bidi="zh-tw"/>
      </w:rPr>
    </w:lvl>
    <w:lvl w:ilvl="8">
      <w:start w:val="0"/>
      <w:numFmt w:val="bullet"/>
      <w:lvlText w:val="•"/>
      <w:lvlJc w:val="left"/>
      <w:pPr>
        <w:ind w:left="2822" w:hanging="360"/>
      </w:pPr>
      <w:rPr>
        <w:rFonts w:hint="default"/>
        <w:lang w:val="zh-tw" w:eastAsia="zh-tw" w:bidi="zh-tw"/>
      </w:rPr>
    </w:lvl>
  </w:abstractNum>
  <w:abstractNum w:abstractNumId="26">
    <w:multiLevelType w:val="hybridMultilevel"/>
    <w:lvl w:ilvl="0">
      <w:start w:val="1"/>
      <w:numFmt w:val="decimal"/>
      <w:lvlText w:val="%1."/>
      <w:lvlJc w:val="left"/>
      <w:pPr>
        <w:ind w:left="463"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5" w:hanging="360"/>
      </w:pPr>
      <w:rPr>
        <w:rFonts w:hint="default"/>
        <w:lang w:val="zh-tw" w:eastAsia="zh-tw" w:bidi="zh-tw"/>
      </w:rPr>
    </w:lvl>
    <w:lvl w:ilvl="2">
      <w:start w:val="0"/>
      <w:numFmt w:val="bullet"/>
      <w:lvlText w:val="•"/>
      <w:lvlJc w:val="left"/>
      <w:pPr>
        <w:ind w:left="790" w:hanging="360"/>
      </w:pPr>
      <w:rPr>
        <w:rFonts w:hint="default"/>
        <w:lang w:val="zh-tw" w:eastAsia="zh-tw" w:bidi="zh-tw"/>
      </w:rPr>
    </w:lvl>
    <w:lvl w:ilvl="3">
      <w:start w:val="0"/>
      <w:numFmt w:val="bullet"/>
      <w:lvlText w:val="•"/>
      <w:lvlJc w:val="left"/>
      <w:pPr>
        <w:ind w:left="955" w:hanging="360"/>
      </w:pPr>
      <w:rPr>
        <w:rFonts w:hint="default"/>
        <w:lang w:val="zh-tw" w:eastAsia="zh-tw" w:bidi="zh-tw"/>
      </w:rPr>
    </w:lvl>
    <w:lvl w:ilvl="4">
      <w:start w:val="0"/>
      <w:numFmt w:val="bullet"/>
      <w:lvlText w:val="•"/>
      <w:lvlJc w:val="left"/>
      <w:pPr>
        <w:ind w:left="1120" w:hanging="360"/>
      </w:pPr>
      <w:rPr>
        <w:rFonts w:hint="default"/>
        <w:lang w:val="zh-tw" w:eastAsia="zh-tw" w:bidi="zh-tw"/>
      </w:rPr>
    </w:lvl>
    <w:lvl w:ilvl="5">
      <w:start w:val="0"/>
      <w:numFmt w:val="bullet"/>
      <w:lvlText w:val="•"/>
      <w:lvlJc w:val="left"/>
      <w:pPr>
        <w:ind w:left="1285" w:hanging="360"/>
      </w:pPr>
      <w:rPr>
        <w:rFonts w:hint="default"/>
        <w:lang w:val="zh-tw" w:eastAsia="zh-tw" w:bidi="zh-tw"/>
      </w:rPr>
    </w:lvl>
    <w:lvl w:ilvl="6">
      <w:start w:val="0"/>
      <w:numFmt w:val="bullet"/>
      <w:lvlText w:val="•"/>
      <w:lvlJc w:val="left"/>
      <w:pPr>
        <w:ind w:left="1450" w:hanging="360"/>
      </w:pPr>
      <w:rPr>
        <w:rFonts w:hint="default"/>
        <w:lang w:val="zh-tw" w:eastAsia="zh-tw" w:bidi="zh-tw"/>
      </w:rPr>
    </w:lvl>
    <w:lvl w:ilvl="7">
      <w:start w:val="0"/>
      <w:numFmt w:val="bullet"/>
      <w:lvlText w:val="•"/>
      <w:lvlJc w:val="left"/>
      <w:pPr>
        <w:ind w:left="1615" w:hanging="360"/>
      </w:pPr>
      <w:rPr>
        <w:rFonts w:hint="default"/>
        <w:lang w:val="zh-tw" w:eastAsia="zh-tw" w:bidi="zh-tw"/>
      </w:rPr>
    </w:lvl>
    <w:lvl w:ilvl="8">
      <w:start w:val="0"/>
      <w:numFmt w:val="bullet"/>
      <w:lvlText w:val="•"/>
      <w:lvlJc w:val="left"/>
      <w:pPr>
        <w:ind w:left="1780" w:hanging="360"/>
      </w:pPr>
      <w:rPr>
        <w:rFonts w:hint="default"/>
        <w:lang w:val="zh-tw" w:eastAsia="zh-tw" w:bidi="zh-tw"/>
      </w:rPr>
    </w:lvl>
  </w:abstractNum>
  <w:abstractNum w:abstractNumId="25">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24">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820" w:hanging="360"/>
      </w:pPr>
      <w:rPr>
        <w:rFonts w:hint="default"/>
        <w:lang w:val="zh-tw" w:eastAsia="zh-tw" w:bidi="zh-tw"/>
      </w:rPr>
    </w:lvl>
    <w:lvl w:ilvl="2">
      <w:start w:val="0"/>
      <w:numFmt w:val="bullet"/>
      <w:lvlText w:val="•"/>
      <w:lvlJc w:val="left"/>
      <w:pPr>
        <w:ind w:left="1106" w:hanging="360"/>
      </w:pPr>
      <w:rPr>
        <w:rFonts w:hint="default"/>
        <w:lang w:val="zh-tw" w:eastAsia="zh-tw" w:bidi="zh-tw"/>
      </w:rPr>
    </w:lvl>
    <w:lvl w:ilvl="3">
      <w:start w:val="0"/>
      <w:numFmt w:val="bullet"/>
      <w:lvlText w:val="•"/>
      <w:lvlJc w:val="left"/>
      <w:pPr>
        <w:ind w:left="1392" w:hanging="360"/>
      </w:pPr>
      <w:rPr>
        <w:rFonts w:hint="default"/>
        <w:lang w:val="zh-tw" w:eastAsia="zh-tw" w:bidi="zh-tw"/>
      </w:rPr>
    </w:lvl>
    <w:lvl w:ilvl="4">
      <w:start w:val="0"/>
      <w:numFmt w:val="bullet"/>
      <w:lvlText w:val="•"/>
      <w:lvlJc w:val="left"/>
      <w:pPr>
        <w:ind w:left="1678" w:hanging="360"/>
      </w:pPr>
      <w:rPr>
        <w:rFonts w:hint="default"/>
        <w:lang w:val="zh-tw" w:eastAsia="zh-tw" w:bidi="zh-tw"/>
      </w:rPr>
    </w:lvl>
    <w:lvl w:ilvl="5">
      <w:start w:val="0"/>
      <w:numFmt w:val="bullet"/>
      <w:lvlText w:val="•"/>
      <w:lvlJc w:val="left"/>
      <w:pPr>
        <w:ind w:left="1964" w:hanging="360"/>
      </w:pPr>
      <w:rPr>
        <w:rFonts w:hint="default"/>
        <w:lang w:val="zh-tw" w:eastAsia="zh-tw" w:bidi="zh-tw"/>
      </w:rPr>
    </w:lvl>
    <w:lvl w:ilvl="6">
      <w:start w:val="0"/>
      <w:numFmt w:val="bullet"/>
      <w:lvlText w:val="•"/>
      <w:lvlJc w:val="left"/>
      <w:pPr>
        <w:ind w:left="2250" w:hanging="360"/>
      </w:pPr>
      <w:rPr>
        <w:rFonts w:hint="default"/>
        <w:lang w:val="zh-tw" w:eastAsia="zh-tw" w:bidi="zh-tw"/>
      </w:rPr>
    </w:lvl>
    <w:lvl w:ilvl="7">
      <w:start w:val="0"/>
      <w:numFmt w:val="bullet"/>
      <w:lvlText w:val="•"/>
      <w:lvlJc w:val="left"/>
      <w:pPr>
        <w:ind w:left="2536" w:hanging="360"/>
      </w:pPr>
      <w:rPr>
        <w:rFonts w:hint="default"/>
        <w:lang w:val="zh-tw" w:eastAsia="zh-tw" w:bidi="zh-tw"/>
      </w:rPr>
    </w:lvl>
    <w:lvl w:ilvl="8">
      <w:start w:val="0"/>
      <w:numFmt w:val="bullet"/>
      <w:lvlText w:val="•"/>
      <w:lvlJc w:val="left"/>
      <w:pPr>
        <w:ind w:left="2822" w:hanging="360"/>
      </w:pPr>
      <w:rPr>
        <w:rFonts w:hint="default"/>
        <w:lang w:val="zh-tw" w:eastAsia="zh-tw" w:bidi="zh-tw"/>
      </w:rPr>
    </w:lvl>
  </w:abstractNum>
  <w:abstractNum w:abstractNumId="23">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22">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21">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20">
    <w:multiLevelType w:val="hybridMultilevel"/>
    <w:lvl w:ilvl="0">
      <w:start w:val="2"/>
      <w:numFmt w:val="decimal"/>
      <w:lvlText w:val="%1."/>
      <w:lvlJc w:val="left"/>
      <w:pPr>
        <w:ind w:left="463"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5" w:hanging="360"/>
      </w:pPr>
      <w:rPr>
        <w:rFonts w:hint="default"/>
        <w:lang w:val="zh-tw" w:eastAsia="zh-tw" w:bidi="zh-tw"/>
      </w:rPr>
    </w:lvl>
    <w:lvl w:ilvl="2">
      <w:start w:val="0"/>
      <w:numFmt w:val="bullet"/>
      <w:lvlText w:val="•"/>
      <w:lvlJc w:val="left"/>
      <w:pPr>
        <w:ind w:left="790" w:hanging="360"/>
      </w:pPr>
      <w:rPr>
        <w:rFonts w:hint="default"/>
        <w:lang w:val="zh-tw" w:eastAsia="zh-tw" w:bidi="zh-tw"/>
      </w:rPr>
    </w:lvl>
    <w:lvl w:ilvl="3">
      <w:start w:val="0"/>
      <w:numFmt w:val="bullet"/>
      <w:lvlText w:val="•"/>
      <w:lvlJc w:val="left"/>
      <w:pPr>
        <w:ind w:left="955" w:hanging="360"/>
      </w:pPr>
      <w:rPr>
        <w:rFonts w:hint="default"/>
        <w:lang w:val="zh-tw" w:eastAsia="zh-tw" w:bidi="zh-tw"/>
      </w:rPr>
    </w:lvl>
    <w:lvl w:ilvl="4">
      <w:start w:val="0"/>
      <w:numFmt w:val="bullet"/>
      <w:lvlText w:val="•"/>
      <w:lvlJc w:val="left"/>
      <w:pPr>
        <w:ind w:left="1120" w:hanging="360"/>
      </w:pPr>
      <w:rPr>
        <w:rFonts w:hint="default"/>
        <w:lang w:val="zh-tw" w:eastAsia="zh-tw" w:bidi="zh-tw"/>
      </w:rPr>
    </w:lvl>
    <w:lvl w:ilvl="5">
      <w:start w:val="0"/>
      <w:numFmt w:val="bullet"/>
      <w:lvlText w:val="•"/>
      <w:lvlJc w:val="left"/>
      <w:pPr>
        <w:ind w:left="1285" w:hanging="360"/>
      </w:pPr>
      <w:rPr>
        <w:rFonts w:hint="default"/>
        <w:lang w:val="zh-tw" w:eastAsia="zh-tw" w:bidi="zh-tw"/>
      </w:rPr>
    </w:lvl>
    <w:lvl w:ilvl="6">
      <w:start w:val="0"/>
      <w:numFmt w:val="bullet"/>
      <w:lvlText w:val="•"/>
      <w:lvlJc w:val="left"/>
      <w:pPr>
        <w:ind w:left="1450" w:hanging="360"/>
      </w:pPr>
      <w:rPr>
        <w:rFonts w:hint="default"/>
        <w:lang w:val="zh-tw" w:eastAsia="zh-tw" w:bidi="zh-tw"/>
      </w:rPr>
    </w:lvl>
    <w:lvl w:ilvl="7">
      <w:start w:val="0"/>
      <w:numFmt w:val="bullet"/>
      <w:lvlText w:val="•"/>
      <w:lvlJc w:val="left"/>
      <w:pPr>
        <w:ind w:left="1615" w:hanging="360"/>
      </w:pPr>
      <w:rPr>
        <w:rFonts w:hint="default"/>
        <w:lang w:val="zh-tw" w:eastAsia="zh-tw" w:bidi="zh-tw"/>
      </w:rPr>
    </w:lvl>
    <w:lvl w:ilvl="8">
      <w:start w:val="0"/>
      <w:numFmt w:val="bullet"/>
      <w:lvlText w:val="•"/>
      <w:lvlJc w:val="left"/>
      <w:pPr>
        <w:ind w:left="1780" w:hanging="360"/>
      </w:pPr>
      <w:rPr>
        <w:rFonts w:hint="default"/>
        <w:lang w:val="zh-tw" w:eastAsia="zh-tw" w:bidi="zh-tw"/>
      </w:rPr>
    </w:lvl>
  </w:abstractNum>
  <w:abstractNum w:abstractNumId="19">
    <w:multiLevelType w:val="hybridMultilevel"/>
    <w:lvl w:ilvl="0">
      <w:start w:val="2"/>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8">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7">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6">
    <w:multiLevelType w:val="hybridMultilevel"/>
    <w:lvl w:ilvl="0">
      <w:start w:val="2"/>
      <w:numFmt w:val="decimal"/>
      <w:lvlText w:val="%1."/>
      <w:lvlJc w:val="left"/>
      <w:pPr>
        <w:ind w:left="463"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5" w:hanging="360"/>
      </w:pPr>
      <w:rPr>
        <w:rFonts w:hint="default"/>
        <w:lang w:val="zh-tw" w:eastAsia="zh-tw" w:bidi="zh-tw"/>
      </w:rPr>
    </w:lvl>
    <w:lvl w:ilvl="2">
      <w:start w:val="0"/>
      <w:numFmt w:val="bullet"/>
      <w:lvlText w:val="•"/>
      <w:lvlJc w:val="left"/>
      <w:pPr>
        <w:ind w:left="790" w:hanging="360"/>
      </w:pPr>
      <w:rPr>
        <w:rFonts w:hint="default"/>
        <w:lang w:val="zh-tw" w:eastAsia="zh-tw" w:bidi="zh-tw"/>
      </w:rPr>
    </w:lvl>
    <w:lvl w:ilvl="3">
      <w:start w:val="0"/>
      <w:numFmt w:val="bullet"/>
      <w:lvlText w:val="•"/>
      <w:lvlJc w:val="left"/>
      <w:pPr>
        <w:ind w:left="955" w:hanging="360"/>
      </w:pPr>
      <w:rPr>
        <w:rFonts w:hint="default"/>
        <w:lang w:val="zh-tw" w:eastAsia="zh-tw" w:bidi="zh-tw"/>
      </w:rPr>
    </w:lvl>
    <w:lvl w:ilvl="4">
      <w:start w:val="0"/>
      <w:numFmt w:val="bullet"/>
      <w:lvlText w:val="•"/>
      <w:lvlJc w:val="left"/>
      <w:pPr>
        <w:ind w:left="1120" w:hanging="360"/>
      </w:pPr>
      <w:rPr>
        <w:rFonts w:hint="default"/>
        <w:lang w:val="zh-tw" w:eastAsia="zh-tw" w:bidi="zh-tw"/>
      </w:rPr>
    </w:lvl>
    <w:lvl w:ilvl="5">
      <w:start w:val="0"/>
      <w:numFmt w:val="bullet"/>
      <w:lvlText w:val="•"/>
      <w:lvlJc w:val="left"/>
      <w:pPr>
        <w:ind w:left="1285" w:hanging="360"/>
      </w:pPr>
      <w:rPr>
        <w:rFonts w:hint="default"/>
        <w:lang w:val="zh-tw" w:eastAsia="zh-tw" w:bidi="zh-tw"/>
      </w:rPr>
    </w:lvl>
    <w:lvl w:ilvl="6">
      <w:start w:val="0"/>
      <w:numFmt w:val="bullet"/>
      <w:lvlText w:val="•"/>
      <w:lvlJc w:val="left"/>
      <w:pPr>
        <w:ind w:left="1450" w:hanging="360"/>
      </w:pPr>
      <w:rPr>
        <w:rFonts w:hint="default"/>
        <w:lang w:val="zh-tw" w:eastAsia="zh-tw" w:bidi="zh-tw"/>
      </w:rPr>
    </w:lvl>
    <w:lvl w:ilvl="7">
      <w:start w:val="0"/>
      <w:numFmt w:val="bullet"/>
      <w:lvlText w:val="•"/>
      <w:lvlJc w:val="left"/>
      <w:pPr>
        <w:ind w:left="1615" w:hanging="360"/>
      </w:pPr>
      <w:rPr>
        <w:rFonts w:hint="default"/>
        <w:lang w:val="zh-tw" w:eastAsia="zh-tw" w:bidi="zh-tw"/>
      </w:rPr>
    </w:lvl>
    <w:lvl w:ilvl="8">
      <w:start w:val="0"/>
      <w:numFmt w:val="bullet"/>
      <w:lvlText w:val="•"/>
      <w:lvlJc w:val="left"/>
      <w:pPr>
        <w:ind w:left="1780" w:hanging="360"/>
      </w:pPr>
      <w:rPr>
        <w:rFonts w:hint="default"/>
        <w:lang w:val="zh-tw" w:eastAsia="zh-tw" w:bidi="zh-tw"/>
      </w:rPr>
    </w:lvl>
  </w:abstractNum>
  <w:abstractNum w:abstractNumId="15">
    <w:multiLevelType w:val="hybridMultilevel"/>
    <w:lvl w:ilvl="0">
      <w:start w:val="2"/>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4" w:hanging="360"/>
      </w:pPr>
      <w:rPr>
        <w:rFonts w:hint="default"/>
        <w:lang w:val="zh-tw" w:eastAsia="zh-tw" w:bidi="zh-tw"/>
      </w:rPr>
    </w:lvl>
    <w:lvl w:ilvl="2">
      <w:start w:val="0"/>
      <w:numFmt w:val="bullet"/>
      <w:lvlText w:val="•"/>
      <w:lvlJc w:val="left"/>
      <w:pPr>
        <w:ind w:left="789" w:hanging="360"/>
      </w:pPr>
      <w:rPr>
        <w:rFonts w:hint="default"/>
        <w:lang w:val="zh-tw" w:eastAsia="zh-tw" w:bidi="zh-tw"/>
      </w:rPr>
    </w:lvl>
    <w:lvl w:ilvl="3">
      <w:start w:val="0"/>
      <w:numFmt w:val="bullet"/>
      <w:lvlText w:val="•"/>
      <w:lvlJc w:val="left"/>
      <w:pPr>
        <w:ind w:left="954" w:hanging="360"/>
      </w:pPr>
      <w:rPr>
        <w:rFonts w:hint="default"/>
        <w:lang w:val="zh-tw" w:eastAsia="zh-tw" w:bidi="zh-tw"/>
      </w:rPr>
    </w:lvl>
    <w:lvl w:ilvl="4">
      <w:start w:val="0"/>
      <w:numFmt w:val="bullet"/>
      <w:lvlText w:val="•"/>
      <w:lvlJc w:val="left"/>
      <w:pPr>
        <w:ind w:left="1119" w:hanging="360"/>
      </w:pPr>
      <w:rPr>
        <w:rFonts w:hint="default"/>
        <w:lang w:val="zh-tw" w:eastAsia="zh-tw" w:bidi="zh-tw"/>
      </w:rPr>
    </w:lvl>
    <w:lvl w:ilvl="5">
      <w:start w:val="0"/>
      <w:numFmt w:val="bullet"/>
      <w:lvlText w:val="•"/>
      <w:lvlJc w:val="left"/>
      <w:pPr>
        <w:ind w:left="1284" w:hanging="360"/>
      </w:pPr>
      <w:rPr>
        <w:rFonts w:hint="default"/>
        <w:lang w:val="zh-tw" w:eastAsia="zh-tw" w:bidi="zh-tw"/>
      </w:rPr>
    </w:lvl>
    <w:lvl w:ilvl="6">
      <w:start w:val="0"/>
      <w:numFmt w:val="bullet"/>
      <w:lvlText w:val="•"/>
      <w:lvlJc w:val="left"/>
      <w:pPr>
        <w:ind w:left="1449" w:hanging="360"/>
      </w:pPr>
      <w:rPr>
        <w:rFonts w:hint="default"/>
        <w:lang w:val="zh-tw" w:eastAsia="zh-tw" w:bidi="zh-tw"/>
      </w:rPr>
    </w:lvl>
    <w:lvl w:ilvl="7">
      <w:start w:val="0"/>
      <w:numFmt w:val="bullet"/>
      <w:lvlText w:val="•"/>
      <w:lvlJc w:val="left"/>
      <w:pPr>
        <w:ind w:left="1614" w:hanging="360"/>
      </w:pPr>
      <w:rPr>
        <w:rFonts w:hint="default"/>
        <w:lang w:val="zh-tw" w:eastAsia="zh-tw" w:bidi="zh-tw"/>
      </w:rPr>
    </w:lvl>
    <w:lvl w:ilvl="8">
      <w:start w:val="0"/>
      <w:numFmt w:val="bullet"/>
      <w:lvlText w:val="•"/>
      <w:lvlJc w:val="left"/>
      <w:pPr>
        <w:ind w:left="1779" w:hanging="360"/>
      </w:pPr>
      <w:rPr>
        <w:rFonts w:hint="default"/>
        <w:lang w:val="zh-tw" w:eastAsia="zh-tw" w:bidi="zh-tw"/>
      </w:rPr>
    </w:lvl>
  </w:abstractNum>
  <w:abstractNum w:abstractNumId="14">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3">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2">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1">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4" w:hanging="360"/>
      </w:pPr>
      <w:rPr>
        <w:rFonts w:hint="default"/>
        <w:lang w:val="zh-tw" w:eastAsia="zh-tw" w:bidi="zh-tw"/>
      </w:rPr>
    </w:lvl>
    <w:lvl w:ilvl="2">
      <w:start w:val="0"/>
      <w:numFmt w:val="bullet"/>
      <w:lvlText w:val="•"/>
      <w:lvlJc w:val="left"/>
      <w:pPr>
        <w:ind w:left="789" w:hanging="360"/>
      </w:pPr>
      <w:rPr>
        <w:rFonts w:hint="default"/>
        <w:lang w:val="zh-tw" w:eastAsia="zh-tw" w:bidi="zh-tw"/>
      </w:rPr>
    </w:lvl>
    <w:lvl w:ilvl="3">
      <w:start w:val="0"/>
      <w:numFmt w:val="bullet"/>
      <w:lvlText w:val="•"/>
      <w:lvlJc w:val="left"/>
      <w:pPr>
        <w:ind w:left="954" w:hanging="360"/>
      </w:pPr>
      <w:rPr>
        <w:rFonts w:hint="default"/>
        <w:lang w:val="zh-tw" w:eastAsia="zh-tw" w:bidi="zh-tw"/>
      </w:rPr>
    </w:lvl>
    <w:lvl w:ilvl="4">
      <w:start w:val="0"/>
      <w:numFmt w:val="bullet"/>
      <w:lvlText w:val="•"/>
      <w:lvlJc w:val="left"/>
      <w:pPr>
        <w:ind w:left="1119" w:hanging="360"/>
      </w:pPr>
      <w:rPr>
        <w:rFonts w:hint="default"/>
        <w:lang w:val="zh-tw" w:eastAsia="zh-tw" w:bidi="zh-tw"/>
      </w:rPr>
    </w:lvl>
    <w:lvl w:ilvl="5">
      <w:start w:val="0"/>
      <w:numFmt w:val="bullet"/>
      <w:lvlText w:val="•"/>
      <w:lvlJc w:val="left"/>
      <w:pPr>
        <w:ind w:left="1284" w:hanging="360"/>
      </w:pPr>
      <w:rPr>
        <w:rFonts w:hint="default"/>
        <w:lang w:val="zh-tw" w:eastAsia="zh-tw" w:bidi="zh-tw"/>
      </w:rPr>
    </w:lvl>
    <w:lvl w:ilvl="6">
      <w:start w:val="0"/>
      <w:numFmt w:val="bullet"/>
      <w:lvlText w:val="•"/>
      <w:lvlJc w:val="left"/>
      <w:pPr>
        <w:ind w:left="1449" w:hanging="360"/>
      </w:pPr>
      <w:rPr>
        <w:rFonts w:hint="default"/>
        <w:lang w:val="zh-tw" w:eastAsia="zh-tw" w:bidi="zh-tw"/>
      </w:rPr>
    </w:lvl>
    <w:lvl w:ilvl="7">
      <w:start w:val="0"/>
      <w:numFmt w:val="bullet"/>
      <w:lvlText w:val="•"/>
      <w:lvlJc w:val="left"/>
      <w:pPr>
        <w:ind w:left="1614" w:hanging="360"/>
      </w:pPr>
      <w:rPr>
        <w:rFonts w:hint="default"/>
        <w:lang w:val="zh-tw" w:eastAsia="zh-tw" w:bidi="zh-tw"/>
      </w:rPr>
    </w:lvl>
    <w:lvl w:ilvl="8">
      <w:start w:val="0"/>
      <w:numFmt w:val="bullet"/>
      <w:lvlText w:val="•"/>
      <w:lvlJc w:val="left"/>
      <w:pPr>
        <w:ind w:left="1779" w:hanging="360"/>
      </w:pPr>
      <w:rPr>
        <w:rFonts w:hint="default"/>
        <w:lang w:val="zh-tw" w:eastAsia="zh-tw" w:bidi="zh-tw"/>
      </w:rPr>
    </w:lvl>
  </w:abstractNum>
  <w:abstractNum w:abstractNumId="10">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9">
    <w:multiLevelType w:val="hybridMultilevel"/>
    <w:lvl w:ilvl="0">
      <w:start w:val="2"/>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8">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7">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6">
    <w:multiLevelType w:val="hybridMultilevel"/>
    <w:lvl w:ilvl="0">
      <w:start w:val="3"/>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0" w:hanging="360"/>
      </w:pPr>
      <w:rPr>
        <w:rFonts w:hint="default"/>
        <w:lang w:val="zh-tw" w:eastAsia="zh-tw" w:bidi="zh-tw"/>
      </w:rPr>
    </w:lvl>
    <w:lvl w:ilvl="2">
      <w:start w:val="0"/>
      <w:numFmt w:val="bullet"/>
      <w:lvlText w:val="•"/>
      <w:lvlJc w:val="left"/>
      <w:pPr>
        <w:ind w:left="928" w:hanging="360"/>
      </w:pPr>
      <w:rPr>
        <w:rFonts w:hint="default"/>
        <w:lang w:val="zh-tw" w:eastAsia="zh-tw" w:bidi="zh-tw"/>
      </w:rPr>
    </w:lvl>
    <w:lvl w:ilvl="3">
      <w:start w:val="0"/>
      <w:numFmt w:val="bullet"/>
      <w:lvlText w:val="•"/>
      <w:lvlJc w:val="left"/>
      <w:pPr>
        <w:ind w:left="1236" w:hanging="360"/>
      </w:pPr>
      <w:rPr>
        <w:rFonts w:hint="default"/>
        <w:lang w:val="zh-tw" w:eastAsia="zh-tw" w:bidi="zh-tw"/>
      </w:rPr>
    </w:lvl>
    <w:lvl w:ilvl="4">
      <w:start w:val="0"/>
      <w:numFmt w:val="bullet"/>
      <w:lvlText w:val="•"/>
      <w:lvlJc w:val="left"/>
      <w:pPr>
        <w:ind w:left="1544" w:hanging="360"/>
      </w:pPr>
      <w:rPr>
        <w:rFonts w:hint="default"/>
        <w:lang w:val="zh-tw" w:eastAsia="zh-tw" w:bidi="zh-tw"/>
      </w:rPr>
    </w:lvl>
    <w:lvl w:ilvl="5">
      <w:start w:val="0"/>
      <w:numFmt w:val="bullet"/>
      <w:lvlText w:val="•"/>
      <w:lvlJc w:val="left"/>
      <w:pPr>
        <w:ind w:left="1852" w:hanging="360"/>
      </w:pPr>
      <w:rPr>
        <w:rFonts w:hint="default"/>
        <w:lang w:val="zh-tw" w:eastAsia="zh-tw" w:bidi="zh-tw"/>
      </w:rPr>
    </w:lvl>
    <w:lvl w:ilvl="6">
      <w:start w:val="0"/>
      <w:numFmt w:val="bullet"/>
      <w:lvlText w:val="•"/>
      <w:lvlJc w:val="left"/>
      <w:pPr>
        <w:ind w:left="2161" w:hanging="360"/>
      </w:pPr>
      <w:rPr>
        <w:rFonts w:hint="default"/>
        <w:lang w:val="zh-tw" w:eastAsia="zh-tw" w:bidi="zh-tw"/>
      </w:rPr>
    </w:lvl>
    <w:lvl w:ilvl="7">
      <w:start w:val="0"/>
      <w:numFmt w:val="bullet"/>
      <w:lvlText w:val="•"/>
      <w:lvlJc w:val="left"/>
      <w:pPr>
        <w:ind w:left="2469" w:hanging="360"/>
      </w:pPr>
      <w:rPr>
        <w:rFonts w:hint="default"/>
        <w:lang w:val="zh-tw" w:eastAsia="zh-tw" w:bidi="zh-tw"/>
      </w:rPr>
    </w:lvl>
    <w:lvl w:ilvl="8">
      <w:start w:val="0"/>
      <w:numFmt w:val="bullet"/>
      <w:lvlText w:val="•"/>
      <w:lvlJc w:val="left"/>
      <w:pPr>
        <w:ind w:left="2777" w:hanging="360"/>
      </w:pPr>
      <w:rPr>
        <w:rFonts w:hint="default"/>
        <w:lang w:val="zh-tw" w:eastAsia="zh-tw" w:bidi="zh-tw"/>
      </w:rPr>
    </w:lvl>
  </w:abstractNum>
  <w:abstractNum w:abstractNumId="5">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4">
    <w:multiLevelType w:val="hybridMultilevel"/>
    <w:lvl w:ilvl="0">
      <w:start w:val="3"/>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4" w:hanging="360"/>
      </w:pPr>
      <w:rPr>
        <w:rFonts w:hint="default"/>
        <w:lang w:val="zh-tw" w:eastAsia="zh-tw" w:bidi="zh-tw"/>
      </w:rPr>
    </w:lvl>
    <w:lvl w:ilvl="2">
      <w:start w:val="0"/>
      <w:numFmt w:val="bullet"/>
      <w:lvlText w:val="•"/>
      <w:lvlJc w:val="left"/>
      <w:pPr>
        <w:ind w:left="789" w:hanging="360"/>
      </w:pPr>
      <w:rPr>
        <w:rFonts w:hint="default"/>
        <w:lang w:val="zh-tw" w:eastAsia="zh-tw" w:bidi="zh-tw"/>
      </w:rPr>
    </w:lvl>
    <w:lvl w:ilvl="3">
      <w:start w:val="0"/>
      <w:numFmt w:val="bullet"/>
      <w:lvlText w:val="•"/>
      <w:lvlJc w:val="left"/>
      <w:pPr>
        <w:ind w:left="954" w:hanging="360"/>
      </w:pPr>
      <w:rPr>
        <w:rFonts w:hint="default"/>
        <w:lang w:val="zh-tw" w:eastAsia="zh-tw" w:bidi="zh-tw"/>
      </w:rPr>
    </w:lvl>
    <w:lvl w:ilvl="4">
      <w:start w:val="0"/>
      <w:numFmt w:val="bullet"/>
      <w:lvlText w:val="•"/>
      <w:lvlJc w:val="left"/>
      <w:pPr>
        <w:ind w:left="1119" w:hanging="360"/>
      </w:pPr>
      <w:rPr>
        <w:rFonts w:hint="default"/>
        <w:lang w:val="zh-tw" w:eastAsia="zh-tw" w:bidi="zh-tw"/>
      </w:rPr>
    </w:lvl>
    <w:lvl w:ilvl="5">
      <w:start w:val="0"/>
      <w:numFmt w:val="bullet"/>
      <w:lvlText w:val="•"/>
      <w:lvlJc w:val="left"/>
      <w:pPr>
        <w:ind w:left="1284" w:hanging="360"/>
      </w:pPr>
      <w:rPr>
        <w:rFonts w:hint="default"/>
        <w:lang w:val="zh-tw" w:eastAsia="zh-tw" w:bidi="zh-tw"/>
      </w:rPr>
    </w:lvl>
    <w:lvl w:ilvl="6">
      <w:start w:val="0"/>
      <w:numFmt w:val="bullet"/>
      <w:lvlText w:val="•"/>
      <w:lvlJc w:val="left"/>
      <w:pPr>
        <w:ind w:left="1449" w:hanging="360"/>
      </w:pPr>
      <w:rPr>
        <w:rFonts w:hint="default"/>
        <w:lang w:val="zh-tw" w:eastAsia="zh-tw" w:bidi="zh-tw"/>
      </w:rPr>
    </w:lvl>
    <w:lvl w:ilvl="7">
      <w:start w:val="0"/>
      <w:numFmt w:val="bullet"/>
      <w:lvlText w:val="•"/>
      <w:lvlJc w:val="left"/>
      <w:pPr>
        <w:ind w:left="1614" w:hanging="360"/>
      </w:pPr>
      <w:rPr>
        <w:rFonts w:hint="default"/>
        <w:lang w:val="zh-tw" w:eastAsia="zh-tw" w:bidi="zh-tw"/>
      </w:rPr>
    </w:lvl>
    <w:lvl w:ilvl="8">
      <w:start w:val="0"/>
      <w:numFmt w:val="bullet"/>
      <w:lvlText w:val="•"/>
      <w:lvlJc w:val="left"/>
      <w:pPr>
        <w:ind w:left="1779" w:hanging="360"/>
      </w:pPr>
      <w:rPr>
        <w:rFonts w:hint="default"/>
        <w:lang w:val="zh-tw" w:eastAsia="zh-tw" w:bidi="zh-tw"/>
      </w:rPr>
    </w:lvl>
  </w:abstractNum>
  <w:abstractNum w:abstractNumId="3">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2">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abstractNum w:abstractNumId="1">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624" w:hanging="360"/>
      </w:pPr>
      <w:rPr>
        <w:rFonts w:hint="default"/>
        <w:lang w:val="zh-tw" w:eastAsia="zh-tw" w:bidi="zh-tw"/>
      </w:rPr>
    </w:lvl>
    <w:lvl w:ilvl="2">
      <w:start w:val="0"/>
      <w:numFmt w:val="bullet"/>
      <w:lvlText w:val="•"/>
      <w:lvlJc w:val="left"/>
      <w:pPr>
        <w:ind w:left="789" w:hanging="360"/>
      </w:pPr>
      <w:rPr>
        <w:rFonts w:hint="default"/>
        <w:lang w:val="zh-tw" w:eastAsia="zh-tw" w:bidi="zh-tw"/>
      </w:rPr>
    </w:lvl>
    <w:lvl w:ilvl="3">
      <w:start w:val="0"/>
      <w:numFmt w:val="bullet"/>
      <w:lvlText w:val="•"/>
      <w:lvlJc w:val="left"/>
      <w:pPr>
        <w:ind w:left="954" w:hanging="360"/>
      </w:pPr>
      <w:rPr>
        <w:rFonts w:hint="default"/>
        <w:lang w:val="zh-tw" w:eastAsia="zh-tw" w:bidi="zh-tw"/>
      </w:rPr>
    </w:lvl>
    <w:lvl w:ilvl="4">
      <w:start w:val="0"/>
      <w:numFmt w:val="bullet"/>
      <w:lvlText w:val="•"/>
      <w:lvlJc w:val="left"/>
      <w:pPr>
        <w:ind w:left="1119" w:hanging="360"/>
      </w:pPr>
      <w:rPr>
        <w:rFonts w:hint="default"/>
        <w:lang w:val="zh-tw" w:eastAsia="zh-tw" w:bidi="zh-tw"/>
      </w:rPr>
    </w:lvl>
    <w:lvl w:ilvl="5">
      <w:start w:val="0"/>
      <w:numFmt w:val="bullet"/>
      <w:lvlText w:val="•"/>
      <w:lvlJc w:val="left"/>
      <w:pPr>
        <w:ind w:left="1284" w:hanging="360"/>
      </w:pPr>
      <w:rPr>
        <w:rFonts w:hint="default"/>
        <w:lang w:val="zh-tw" w:eastAsia="zh-tw" w:bidi="zh-tw"/>
      </w:rPr>
    </w:lvl>
    <w:lvl w:ilvl="6">
      <w:start w:val="0"/>
      <w:numFmt w:val="bullet"/>
      <w:lvlText w:val="•"/>
      <w:lvlJc w:val="left"/>
      <w:pPr>
        <w:ind w:left="1449" w:hanging="360"/>
      </w:pPr>
      <w:rPr>
        <w:rFonts w:hint="default"/>
        <w:lang w:val="zh-tw" w:eastAsia="zh-tw" w:bidi="zh-tw"/>
      </w:rPr>
    </w:lvl>
    <w:lvl w:ilvl="7">
      <w:start w:val="0"/>
      <w:numFmt w:val="bullet"/>
      <w:lvlText w:val="•"/>
      <w:lvlJc w:val="left"/>
      <w:pPr>
        <w:ind w:left="1614" w:hanging="360"/>
      </w:pPr>
      <w:rPr>
        <w:rFonts w:hint="default"/>
        <w:lang w:val="zh-tw" w:eastAsia="zh-tw" w:bidi="zh-tw"/>
      </w:rPr>
    </w:lvl>
    <w:lvl w:ilvl="8">
      <w:start w:val="0"/>
      <w:numFmt w:val="bullet"/>
      <w:lvlText w:val="•"/>
      <w:lvlJc w:val="left"/>
      <w:pPr>
        <w:ind w:left="1779" w:hanging="360"/>
      </w:pPr>
      <w:rPr>
        <w:rFonts w:hint="default"/>
        <w:lang w:val="zh-tw" w:eastAsia="zh-tw" w:bidi="zh-tw"/>
      </w:rPr>
    </w:lvl>
  </w:abstractNum>
  <w:abstractNum w:abstractNumId="0">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0"/>
        <w:w w:val="99"/>
        <w:sz w:val="20"/>
        <w:szCs w:val="20"/>
        <w:lang w:val="zh-tw" w:eastAsia="zh-tw" w:bidi="zh-tw"/>
      </w:rPr>
    </w:lvl>
    <w:lvl w:ilvl="1">
      <w:start w:val="0"/>
      <w:numFmt w:val="bullet"/>
      <w:lvlText w:val="•"/>
      <w:lvlJc w:val="left"/>
      <w:pPr>
        <w:ind w:left="753" w:hanging="360"/>
      </w:pPr>
      <w:rPr>
        <w:rFonts w:hint="default"/>
        <w:lang w:val="zh-tw" w:eastAsia="zh-tw" w:bidi="zh-tw"/>
      </w:rPr>
    </w:lvl>
    <w:lvl w:ilvl="2">
      <w:start w:val="0"/>
      <w:numFmt w:val="bullet"/>
      <w:lvlText w:val="•"/>
      <w:lvlJc w:val="left"/>
      <w:pPr>
        <w:ind w:left="1046" w:hanging="360"/>
      </w:pPr>
      <w:rPr>
        <w:rFonts w:hint="default"/>
        <w:lang w:val="zh-tw" w:eastAsia="zh-tw" w:bidi="zh-tw"/>
      </w:rPr>
    </w:lvl>
    <w:lvl w:ilvl="3">
      <w:start w:val="0"/>
      <w:numFmt w:val="bullet"/>
      <w:lvlText w:val="•"/>
      <w:lvlJc w:val="left"/>
      <w:pPr>
        <w:ind w:left="1340" w:hanging="360"/>
      </w:pPr>
      <w:rPr>
        <w:rFonts w:hint="default"/>
        <w:lang w:val="zh-tw" w:eastAsia="zh-tw" w:bidi="zh-tw"/>
      </w:rPr>
    </w:lvl>
    <w:lvl w:ilvl="4">
      <w:start w:val="0"/>
      <w:numFmt w:val="bullet"/>
      <w:lvlText w:val="•"/>
      <w:lvlJc w:val="left"/>
      <w:pPr>
        <w:ind w:left="1633" w:hanging="360"/>
      </w:pPr>
      <w:rPr>
        <w:rFonts w:hint="default"/>
        <w:lang w:val="zh-tw" w:eastAsia="zh-tw" w:bidi="zh-tw"/>
      </w:rPr>
    </w:lvl>
    <w:lvl w:ilvl="5">
      <w:start w:val="0"/>
      <w:numFmt w:val="bullet"/>
      <w:lvlText w:val="•"/>
      <w:lvlJc w:val="left"/>
      <w:pPr>
        <w:ind w:left="1927" w:hanging="360"/>
      </w:pPr>
      <w:rPr>
        <w:rFonts w:hint="default"/>
        <w:lang w:val="zh-tw" w:eastAsia="zh-tw" w:bidi="zh-tw"/>
      </w:rPr>
    </w:lvl>
    <w:lvl w:ilvl="6">
      <w:start w:val="0"/>
      <w:numFmt w:val="bullet"/>
      <w:lvlText w:val="•"/>
      <w:lvlJc w:val="left"/>
      <w:pPr>
        <w:ind w:left="2220" w:hanging="360"/>
      </w:pPr>
      <w:rPr>
        <w:rFonts w:hint="default"/>
        <w:lang w:val="zh-tw" w:eastAsia="zh-tw" w:bidi="zh-tw"/>
      </w:rPr>
    </w:lvl>
    <w:lvl w:ilvl="7">
      <w:start w:val="0"/>
      <w:numFmt w:val="bullet"/>
      <w:lvlText w:val="•"/>
      <w:lvlJc w:val="left"/>
      <w:pPr>
        <w:ind w:left="2513" w:hanging="360"/>
      </w:pPr>
      <w:rPr>
        <w:rFonts w:hint="default"/>
        <w:lang w:val="zh-tw" w:eastAsia="zh-tw" w:bidi="zh-tw"/>
      </w:rPr>
    </w:lvl>
    <w:lvl w:ilvl="8">
      <w:start w:val="0"/>
      <w:numFmt w:val="bullet"/>
      <w:lvlText w:val="•"/>
      <w:lvlJc w:val="left"/>
      <w:pPr>
        <w:ind w:left="2807" w:hanging="360"/>
      </w:pPr>
      <w:rPr>
        <w:rFonts w:hint="default"/>
        <w:lang w:val="zh-tw" w:eastAsia="zh-tw" w:bidi="zh-tw"/>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JP Regular" w:hAnsi="Noto Sans Mono CJK JP Regular" w:eastAsia="Noto Sans Mono CJK JP Regular" w:cs="Noto Sans Mono CJK JP Regular"/>
      <w:lang w:val="zh-tw" w:eastAsia="zh-tw" w:bidi="zh-tw"/>
    </w:rPr>
  </w:style>
  <w:style w:styleId="BodyText" w:type="paragraph">
    <w:name w:val="Body Text"/>
    <w:basedOn w:val="Normal"/>
    <w:uiPriority w:val="1"/>
    <w:qFormat/>
    <w:pPr>
      <w:spacing w:before="3"/>
    </w:pPr>
    <w:rPr>
      <w:rFonts w:ascii="Noto Sans Mono CJK JP Regular" w:hAnsi="Noto Sans Mono CJK JP Regular" w:eastAsia="Noto Sans Mono CJK JP Regular" w:cs="Noto Sans Mono CJK JP Regular"/>
      <w:sz w:val="28"/>
      <w:szCs w:val="28"/>
      <w:lang w:val="zh-tw" w:eastAsia="zh-tw" w:bidi="zh-tw"/>
    </w:rPr>
  </w:style>
  <w:style w:styleId="ListParagraph" w:type="paragraph">
    <w:name w:val="List Paragraph"/>
    <w:basedOn w:val="Normal"/>
    <w:uiPriority w:val="1"/>
    <w:qFormat/>
    <w:pPr/>
    <w:rPr>
      <w:lang w:val="zh-tw" w:eastAsia="zh-tw" w:bidi="zh-tw"/>
    </w:rPr>
  </w:style>
  <w:style w:styleId="TableParagraph" w:type="paragraph">
    <w:name w:val="Table Paragraph"/>
    <w:basedOn w:val="Normal"/>
    <w:uiPriority w:val="1"/>
    <w:qFormat/>
    <w:pPr/>
    <w:rPr>
      <w:rFonts w:ascii="Noto Sans Mono CJK JP Regular" w:hAnsi="Noto Sans Mono CJK JP Regular" w:eastAsia="Noto Sans Mono CJK JP Regular" w:cs="Noto Sans Mono CJK JP Regular"/>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研商「國內海洋保護區定義會議」議程</dc:title>
  <dcterms:created xsi:type="dcterms:W3CDTF">2018-03-29T02:16:41Z</dcterms:created>
  <dcterms:modified xsi:type="dcterms:W3CDTF">2018-03-29T02:16:41Z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Microsoft® Word 2013</vt:lpwstr>
  </property>
  <property fmtid="{D5CDD505-2E9C-101B-9397-08002B2CF9AE}" pid="4" name="LastSaved">
    <vt:filetime>2018-03-29T00:00:00Z</vt:filetime>
  </property>
</Properties>
</file>