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586C" w:rsidRPr="002710E0" w:rsidRDefault="002E78DB">
      <w:pPr>
        <w:rPr>
          <w:rFonts w:ascii="Times New Roman" w:hAnsi="Times New Roman" w:cs="Times New Roman"/>
        </w:rPr>
      </w:pPr>
      <w:r w:rsidRPr="002710E0">
        <w:rPr>
          <w:rFonts w:ascii="Times New Roman" w:hAnsi="Times New Roman" w:cs="Times New Roman"/>
          <w:noProof/>
        </w:rPr>
        <w:drawing>
          <wp:inline distT="0" distB="0" distL="0" distR="0" wp14:anchorId="7EECFE20" wp14:editId="64DDFC19">
            <wp:extent cx="5943600" cy="4782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4782185"/>
                    </a:xfrm>
                    <a:prstGeom prst="rect">
                      <a:avLst/>
                    </a:prstGeom>
                  </pic:spPr>
                </pic:pic>
              </a:graphicData>
            </a:graphic>
          </wp:inline>
        </w:drawing>
      </w:r>
    </w:p>
    <w:p w:rsidR="002E78DB" w:rsidRPr="002710E0" w:rsidRDefault="002E78DB">
      <w:pPr>
        <w:rPr>
          <w:rFonts w:ascii="Times New Roman" w:hAnsi="Times New Roman" w:cs="Times New Roman"/>
        </w:rPr>
      </w:pPr>
    </w:p>
    <w:p w:rsidR="002E78DB" w:rsidRPr="002710E0" w:rsidRDefault="002E78DB">
      <w:pPr>
        <w:rPr>
          <w:rFonts w:ascii="Times New Roman" w:hAnsi="Times New Roman" w:cs="Times New Roman"/>
          <w:b/>
          <w:sz w:val="36"/>
        </w:rPr>
      </w:pPr>
      <w:proofErr w:type="spellStart"/>
      <w:r w:rsidRPr="002710E0">
        <w:rPr>
          <w:rFonts w:ascii="Times New Roman" w:hAnsi="Times New Roman" w:cs="Times New Roman"/>
          <w:b/>
          <w:sz w:val="36"/>
        </w:rPr>
        <w:t>Leads_qualified</w:t>
      </w:r>
      <w:proofErr w:type="spellEnd"/>
    </w:p>
    <w:p w:rsidR="002E78DB" w:rsidRPr="002710E0" w:rsidRDefault="002E78DB">
      <w:pPr>
        <w:rPr>
          <w:rFonts w:ascii="Times New Roman" w:hAnsi="Times New Roman" w:cs="Times New Roman"/>
          <w:color w:val="0A0A0A"/>
          <w:shd w:val="clear" w:color="auto" w:fill="FFFFFF"/>
        </w:rPr>
      </w:pPr>
      <w:r w:rsidRPr="002710E0">
        <w:rPr>
          <w:rFonts w:ascii="Times New Roman" w:hAnsi="Times New Roman" w:cs="Times New Roman"/>
          <w:color w:val="0A0A0A"/>
          <w:shd w:val="clear" w:color="auto" w:fill="FFFFFF"/>
        </w:rPr>
        <w:t>This table's general purpose is to store information on potential customers, known as </w:t>
      </w:r>
      <w:r w:rsidRPr="002710E0">
        <w:rPr>
          <w:rStyle w:val="Strong"/>
          <w:rFonts w:ascii="Times New Roman" w:hAnsi="Times New Roman" w:cs="Times New Roman"/>
          <w:color w:val="0A0A0A"/>
          <w:shd w:val="clear" w:color="auto" w:fill="FFFFFF"/>
        </w:rPr>
        <w:t>leads</w:t>
      </w:r>
      <w:r w:rsidRPr="002710E0">
        <w:rPr>
          <w:rFonts w:ascii="Times New Roman" w:hAnsi="Times New Roman" w:cs="Times New Roman"/>
          <w:color w:val="0A0A0A"/>
          <w:shd w:val="clear" w:color="auto" w:fill="FFFFFF"/>
        </w:rPr>
        <w:t>, who have been identified by the marketing team as being a strong fit for the company's products or services. These leads, often called </w:t>
      </w:r>
      <w:r w:rsidRPr="002710E0">
        <w:rPr>
          <w:rStyle w:val="t286pc"/>
          <w:rFonts w:ascii="Times New Roman" w:hAnsi="Times New Roman" w:cs="Times New Roman"/>
          <w:b/>
          <w:bCs/>
          <w:color w:val="0A0A0A"/>
          <w:shd w:val="clear" w:color="auto" w:fill="FFFFFF"/>
        </w:rPr>
        <w:t>Marketing Qualified Leads (MQLs)</w:t>
      </w:r>
      <w:r w:rsidRPr="002710E0">
        <w:rPr>
          <w:rFonts w:ascii="Times New Roman" w:hAnsi="Times New Roman" w:cs="Times New Roman"/>
          <w:color w:val="0A0A0A"/>
          <w:shd w:val="clear" w:color="auto" w:fill="FFFFFF"/>
        </w:rPr>
        <w:t>, have shown a higher level of interest than general leads, and this table serves to track them before they are handed off to the sales team.</w:t>
      </w:r>
    </w:p>
    <w:p w:rsidR="002E78DB" w:rsidRPr="002E78DB" w:rsidRDefault="002E78DB" w:rsidP="002E78DB">
      <w:pPr>
        <w:shd w:val="clear" w:color="auto" w:fill="FFFFFF"/>
        <w:spacing w:line="360" w:lineRule="atLeast"/>
        <w:rPr>
          <w:rFonts w:ascii="Times New Roman" w:eastAsia="Times New Roman" w:hAnsi="Times New Roman" w:cs="Times New Roman"/>
          <w:b/>
          <w:bCs/>
          <w:color w:val="0A0A0A"/>
          <w:sz w:val="24"/>
          <w:szCs w:val="24"/>
        </w:rPr>
      </w:pPr>
      <w:r w:rsidRPr="002E78DB">
        <w:rPr>
          <w:rFonts w:ascii="Times New Roman" w:eastAsia="Times New Roman" w:hAnsi="Times New Roman" w:cs="Times New Roman"/>
          <w:b/>
          <w:bCs/>
          <w:color w:val="0A0A0A"/>
          <w:sz w:val="24"/>
          <w:szCs w:val="24"/>
        </w:rPr>
        <w:t>Column Explanations</w:t>
      </w:r>
    </w:p>
    <w:p w:rsidR="002E78DB" w:rsidRPr="002E78DB" w:rsidRDefault="002E78DB" w:rsidP="002E78DB">
      <w:pPr>
        <w:numPr>
          <w:ilvl w:val="0"/>
          <w:numId w:val="1"/>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mql_id</w:t>
      </w:r>
      <w:proofErr w:type="spellEnd"/>
      <w:r w:rsidRPr="002710E0">
        <w:rPr>
          <w:rFonts w:ascii="Times New Roman" w:eastAsia="Times New Roman" w:hAnsi="Times New Roman" w:cs="Times New Roman"/>
          <w:color w:val="0A0A0A"/>
          <w:sz w:val="24"/>
          <w:szCs w:val="24"/>
        </w:rPr>
        <w:t>: This is a unique identifier for a Marketing Qualified Lead (MQL). It acts as a primary key for the table and is used to track the lead throughout its journey.</w:t>
      </w:r>
    </w:p>
    <w:p w:rsidR="002E78DB" w:rsidRPr="002E78DB" w:rsidRDefault="002E78DB" w:rsidP="002E78DB">
      <w:pPr>
        <w:numPr>
          <w:ilvl w:val="0"/>
          <w:numId w:val="1"/>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first_contact_date</w:t>
      </w:r>
      <w:proofErr w:type="spellEnd"/>
      <w:r w:rsidRPr="002710E0">
        <w:rPr>
          <w:rFonts w:ascii="Times New Roman" w:eastAsia="Times New Roman" w:hAnsi="Times New Roman" w:cs="Times New Roman"/>
          <w:color w:val="0A0A0A"/>
          <w:sz w:val="24"/>
          <w:szCs w:val="24"/>
        </w:rPr>
        <w:t>: The date when the company first made contact with the potential customer.</w:t>
      </w:r>
    </w:p>
    <w:p w:rsidR="002E78DB" w:rsidRPr="002E78DB" w:rsidRDefault="002E78DB" w:rsidP="002E78DB">
      <w:pPr>
        <w:numPr>
          <w:ilvl w:val="0"/>
          <w:numId w:val="1"/>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lastRenderedPageBreak/>
        <w:t>landing_page_id</w:t>
      </w:r>
      <w:proofErr w:type="spellEnd"/>
      <w:r w:rsidRPr="002710E0">
        <w:rPr>
          <w:rFonts w:ascii="Times New Roman" w:eastAsia="Times New Roman" w:hAnsi="Times New Roman" w:cs="Times New Roman"/>
          <w:color w:val="0A0A0A"/>
          <w:sz w:val="24"/>
          <w:szCs w:val="24"/>
        </w:rPr>
        <w:t>: An identifier for the specific webpage or landing page that the lead interacted with, which helped qualify them.</w:t>
      </w:r>
    </w:p>
    <w:p w:rsidR="002E78DB" w:rsidRPr="002710E0" w:rsidRDefault="002E78DB" w:rsidP="002E78DB">
      <w:pPr>
        <w:numPr>
          <w:ilvl w:val="0"/>
          <w:numId w:val="1"/>
        </w:numPr>
        <w:shd w:val="clear" w:color="auto" w:fill="FFFFFF"/>
        <w:spacing w:after="240" w:line="360" w:lineRule="atLeast"/>
        <w:ind w:left="0"/>
        <w:rPr>
          <w:rFonts w:ascii="Times New Roman" w:eastAsia="Times New Roman" w:hAnsi="Times New Roman" w:cs="Times New Roman"/>
          <w:color w:val="0A0A0A"/>
          <w:sz w:val="24"/>
          <w:szCs w:val="24"/>
        </w:rPr>
      </w:pPr>
      <w:proofErr w:type="gramStart"/>
      <w:r w:rsidRPr="002710E0">
        <w:rPr>
          <w:rFonts w:ascii="Times New Roman" w:eastAsia="Times New Roman" w:hAnsi="Times New Roman" w:cs="Times New Roman"/>
          <w:color w:val="0A0A0A"/>
          <w:sz w:val="21"/>
          <w:szCs w:val="21"/>
          <w:bdr w:val="single" w:sz="4" w:space="2" w:color="F0F2F5" w:frame="1"/>
          <w:shd w:val="clear" w:color="auto" w:fill="F0F2F5"/>
        </w:rPr>
        <w:t>origin</w:t>
      </w:r>
      <w:proofErr w:type="gramEnd"/>
      <w:r w:rsidRPr="002710E0">
        <w:rPr>
          <w:rFonts w:ascii="Times New Roman" w:eastAsia="Times New Roman" w:hAnsi="Times New Roman" w:cs="Times New Roman"/>
          <w:color w:val="0A0A0A"/>
          <w:sz w:val="24"/>
          <w:szCs w:val="24"/>
        </w:rPr>
        <w:t>: The source of the lead, such as a specific marketing campaign, trade show, or social media platform.</w:t>
      </w:r>
    </w:p>
    <w:p w:rsidR="002E78DB" w:rsidRPr="002E78DB" w:rsidRDefault="002E78DB" w:rsidP="002E78DB">
      <w:pPr>
        <w:shd w:val="clear" w:color="auto" w:fill="FFFFFF"/>
        <w:spacing w:line="360" w:lineRule="atLeast"/>
        <w:rPr>
          <w:rFonts w:ascii="Times New Roman" w:eastAsia="Times New Roman" w:hAnsi="Times New Roman" w:cs="Times New Roman"/>
          <w:b/>
          <w:bCs/>
          <w:color w:val="0A0A0A"/>
          <w:sz w:val="36"/>
          <w:szCs w:val="24"/>
        </w:rPr>
      </w:pPr>
      <w:r w:rsidRPr="002E78DB">
        <w:rPr>
          <w:rFonts w:ascii="Times New Roman" w:eastAsia="Times New Roman" w:hAnsi="Times New Roman" w:cs="Times New Roman"/>
          <w:b/>
          <w:bCs/>
          <w:color w:val="0A0A0A"/>
          <w:sz w:val="36"/>
          <w:szCs w:val="24"/>
        </w:rPr>
        <w:t>Leads Closed Table</w:t>
      </w:r>
    </w:p>
    <w:p w:rsidR="002E78DB" w:rsidRPr="002E78DB" w:rsidRDefault="002E78DB" w:rsidP="002E78DB">
      <w:pPr>
        <w:shd w:val="clear" w:color="auto" w:fill="FFFFFF"/>
        <w:spacing w:line="360" w:lineRule="atLeast"/>
        <w:rPr>
          <w:rFonts w:ascii="Times New Roman" w:eastAsia="Times New Roman" w:hAnsi="Times New Roman" w:cs="Times New Roman"/>
          <w:color w:val="0A0A0A"/>
          <w:sz w:val="24"/>
          <w:szCs w:val="24"/>
        </w:rPr>
      </w:pPr>
      <w:r w:rsidRPr="002E78DB">
        <w:rPr>
          <w:rFonts w:ascii="Times New Roman" w:eastAsia="Times New Roman" w:hAnsi="Times New Roman" w:cs="Times New Roman"/>
          <w:color w:val="0A0A0A"/>
          <w:sz w:val="24"/>
          <w:szCs w:val="24"/>
        </w:rPr>
        <w:t>The purpose of this table is to track leads that have successfully gone through the sales process and have become a customer. This is the final stage of the sales pipeline, where a deal is "closed" or won. This table likely contains a more comprehensive record of the lead's final status and the details of the conversion.</w:t>
      </w:r>
      <w:r w:rsidRPr="002710E0">
        <w:rPr>
          <w:rFonts w:ascii="Times New Roman" w:eastAsia="Times New Roman" w:hAnsi="Times New Roman" w:cs="Times New Roman"/>
          <w:color w:val="0A0A0A"/>
          <w:sz w:val="24"/>
          <w:szCs w:val="24"/>
        </w:rPr>
        <w:t> </w:t>
      </w:r>
    </w:p>
    <w:p w:rsidR="002E78DB" w:rsidRPr="002E78DB" w:rsidRDefault="002E78DB" w:rsidP="002E78DB">
      <w:pPr>
        <w:shd w:val="clear" w:color="auto" w:fill="FFFFFF"/>
        <w:spacing w:line="360" w:lineRule="atLeast"/>
        <w:rPr>
          <w:rFonts w:ascii="Times New Roman" w:eastAsia="Times New Roman" w:hAnsi="Times New Roman" w:cs="Times New Roman"/>
          <w:b/>
          <w:bCs/>
          <w:color w:val="0A0A0A"/>
          <w:sz w:val="24"/>
          <w:szCs w:val="24"/>
        </w:rPr>
      </w:pPr>
      <w:r w:rsidRPr="002E78DB">
        <w:rPr>
          <w:rFonts w:ascii="Times New Roman" w:eastAsia="Times New Roman" w:hAnsi="Times New Roman" w:cs="Times New Roman"/>
          <w:b/>
          <w:bCs/>
          <w:color w:val="0A0A0A"/>
          <w:sz w:val="24"/>
          <w:szCs w:val="24"/>
        </w:rPr>
        <w:t>Column Explanations</w:t>
      </w:r>
    </w:p>
    <w:p w:rsidR="002E78DB" w:rsidRPr="002E78DB" w:rsidRDefault="002E78DB" w:rsidP="002E78DB">
      <w:pPr>
        <w:numPr>
          <w:ilvl w:val="0"/>
          <w:numId w:val="2"/>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mql_id</w:t>
      </w:r>
      <w:proofErr w:type="spellEnd"/>
      <w:r w:rsidRPr="002710E0">
        <w:rPr>
          <w:rFonts w:ascii="Times New Roman" w:eastAsia="Times New Roman" w:hAnsi="Times New Roman" w:cs="Times New Roman"/>
          <w:color w:val="0A0A0A"/>
          <w:sz w:val="24"/>
          <w:szCs w:val="24"/>
        </w:rPr>
        <w:t>: A foreign key that links back to the </w:t>
      </w: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leads_qualified</w:t>
      </w:r>
      <w:proofErr w:type="spellEnd"/>
      <w:r w:rsidRPr="002710E0">
        <w:rPr>
          <w:rFonts w:ascii="Times New Roman" w:eastAsia="Times New Roman" w:hAnsi="Times New Roman" w:cs="Times New Roman"/>
          <w:color w:val="0A0A0A"/>
          <w:sz w:val="24"/>
          <w:szCs w:val="24"/>
        </w:rPr>
        <w:t> table, indicating which MQL successfully converted into a closed deal.</w:t>
      </w:r>
    </w:p>
    <w:p w:rsidR="002E78DB" w:rsidRPr="002E78DB" w:rsidRDefault="002E78DB" w:rsidP="002E78DB">
      <w:pPr>
        <w:numPr>
          <w:ilvl w:val="0"/>
          <w:numId w:val="2"/>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seller_id</w:t>
      </w:r>
      <w:proofErr w:type="spellEnd"/>
      <w:r w:rsidRPr="002710E0">
        <w:rPr>
          <w:rFonts w:ascii="Times New Roman" w:eastAsia="Times New Roman" w:hAnsi="Times New Roman" w:cs="Times New Roman"/>
          <w:color w:val="0A0A0A"/>
          <w:sz w:val="24"/>
          <w:szCs w:val="24"/>
        </w:rPr>
        <w:t>: The identifier for the salesperson responsible for closing the deal.</w:t>
      </w:r>
    </w:p>
    <w:p w:rsidR="002E78DB" w:rsidRPr="002E78DB" w:rsidRDefault="002E78DB" w:rsidP="002E78DB">
      <w:pPr>
        <w:numPr>
          <w:ilvl w:val="0"/>
          <w:numId w:val="2"/>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sdr_id</w:t>
      </w:r>
      <w:proofErr w:type="spellEnd"/>
      <w:r w:rsidRPr="002710E0">
        <w:rPr>
          <w:rFonts w:ascii="Times New Roman" w:eastAsia="Times New Roman" w:hAnsi="Times New Roman" w:cs="Times New Roman"/>
          <w:color w:val="0A0A0A"/>
          <w:sz w:val="24"/>
          <w:szCs w:val="24"/>
        </w:rPr>
        <w:t>: The identifier for the Sales Development Representative (SDR) who initially engaged with and qualified the lead before passing it on to a seller.</w:t>
      </w:r>
    </w:p>
    <w:p w:rsidR="002E78DB" w:rsidRPr="002710E0" w:rsidRDefault="002E78DB" w:rsidP="002E78DB">
      <w:pPr>
        <w:numPr>
          <w:ilvl w:val="0"/>
          <w:numId w:val="3"/>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sr_id</w:t>
      </w:r>
      <w:proofErr w:type="spellEnd"/>
      <w:r w:rsidRPr="002710E0">
        <w:rPr>
          <w:rFonts w:ascii="Times New Roman" w:eastAsia="Times New Roman" w:hAnsi="Times New Roman" w:cs="Times New Roman"/>
          <w:color w:val="0A0A0A"/>
          <w:sz w:val="24"/>
          <w:szCs w:val="24"/>
        </w:rPr>
        <w:t xml:space="preserve">: In a sales context, this likely refers to the Sales Representative ID. </w:t>
      </w:r>
    </w:p>
    <w:p w:rsidR="002E78DB" w:rsidRPr="002E78DB" w:rsidRDefault="002E78DB" w:rsidP="002E78DB">
      <w:pPr>
        <w:numPr>
          <w:ilvl w:val="0"/>
          <w:numId w:val="3"/>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won_date</w:t>
      </w:r>
      <w:proofErr w:type="spellEnd"/>
      <w:r w:rsidRPr="002710E0">
        <w:rPr>
          <w:rFonts w:ascii="Times New Roman" w:eastAsia="Times New Roman" w:hAnsi="Times New Roman" w:cs="Times New Roman"/>
          <w:color w:val="0A0A0A"/>
          <w:sz w:val="24"/>
          <w:szCs w:val="24"/>
        </w:rPr>
        <w:t>: The date when the deal was officially closed and the lead became a customer.</w:t>
      </w:r>
    </w:p>
    <w:p w:rsidR="002E78DB" w:rsidRPr="002E78DB" w:rsidRDefault="002E78DB" w:rsidP="002E78DB">
      <w:pPr>
        <w:numPr>
          <w:ilvl w:val="0"/>
          <w:numId w:val="3"/>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business_segment</w:t>
      </w:r>
      <w:proofErr w:type="spellEnd"/>
      <w:r w:rsidRPr="002710E0">
        <w:rPr>
          <w:rFonts w:ascii="Times New Roman" w:eastAsia="Times New Roman" w:hAnsi="Times New Roman" w:cs="Times New Roman"/>
          <w:color w:val="0A0A0A"/>
          <w:sz w:val="24"/>
          <w:szCs w:val="24"/>
        </w:rPr>
        <w:t>: The industry or market segment to which the new customer belongs.</w:t>
      </w:r>
    </w:p>
    <w:p w:rsidR="002E78DB" w:rsidRPr="002E78DB" w:rsidRDefault="002E78DB" w:rsidP="002E78DB">
      <w:pPr>
        <w:numPr>
          <w:ilvl w:val="0"/>
          <w:numId w:val="3"/>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lead_type</w:t>
      </w:r>
      <w:proofErr w:type="spellEnd"/>
      <w:r w:rsidRPr="002710E0">
        <w:rPr>
          <w:rFonts w:ascii="Times New Roman" w:eastAsia="Times New Roman" w:hAnsi="Times New Roman" w:cs="Times New Roman"/>
          <w:color w:val="0A0A0A"/>
          <w:sz w:val="24"/>
          <w:szCs w:val="24"/>
        </w:rPr>
        <w:t>: The category of the lead, which could be based on their source or their behavior.</w:t>
      </w:r>
    </w:p>
    <w:p w:rsidR="002E78DB" w:rsidRPr="002E78DB" w:rsidRDefault="002E78DB" w:rsidP="002E78DB">
      <w:pPr>
        <w:numPr>
          <w:ilvl w:val="0"/>
          <w:numId w:val="3"/>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lead_behaviour_profile</w:t>
      </w:r>
      <w:proofErr w:type="spellEnd"/>
      <w:r w:rsidRPr="002710E0">
        <w:rPr>
          <w:rFonts w:ascii="Times New Roman" w:eastAsia="Times New Roman" w:hAnsi="Times New Roman" w:cs="Times New Roman"/>
          <w:color w:val="0A0A0A"/>
          <w:sz w:val="24"/>
          <w:szCs w:val="24"/>
        </w:rPr>
        <w:t>: A categorization or profile of the lead's actions and engagement with the company's marketing materials.</w:t>
      </w:r>
    </w:p>
    <w:p w:rsidR="002E78DB" w:rsidRPr="002E78DB" w:rsidRDefault="002E78DB" w:rsidP="002E78DB">
      <w:pPr>
        <w:numPr>
          <w:ilvl w:val="0"/>
          <w:numId w:val="3"/>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has_company</w:t>
      </w:r>
      <w:proofErr w:type="spellEnd"/>
      <w:r w:rsidRPr="002710E0">
        <w:rPr>
          <w:rFonts w:ascii="Times New Roman" w:eastAsia="Times New Roman" w:hAnsi="Times New Roman" w:cs="Times New Roman"/>
          <w:color w:val="0A0A0A"/>
          <w:sz w:val="24"/>
          <w:szCs w:val="24"/>
        </w:rPr>
        <w:t xml:space="preserve">: A </w:t>
      </w:r>
      <w:proofErr w:type="spellStart"/>
      <w:proofErr w:type="gramStart"/>
      <w:r w:rsidRPr="002710E0">
        <w:rPr>
          <w:rFonts w:ascii="Times New Roman" w:eastAsia="Times New Roman" w:hAnsi="Times New Roman" w:cs="Times New Roman"/>
          <w:color w:val="0A0A0A"/>
          <w:sz w:val="24"/>
          <w:szCs w:val="24"/>
        </w:rPr>
        <w:t>boolean</w:t>
      </w:r>
      <w:proofErr w:type="spellEnd"/>
      <w:proofErr w:type="gramEnd"/>
      <w:r w:rsidRPr="002710E0">
        <w:rPr>
          <w:rFonts w:ascii="Times New Roman" w:eastAsia="Times New Roman" w:hAnsi="Times New Roman" w:cs="Times New Roman"/>
          <w:color w:val="0A0A0A"/>
          <w:sz w:val="24"/>
          <w:szCs w:val="24"/>
        </w:rPr>
        <w:t xml:space="preserve"> or flag indicating whether the lead is associated with a specific company.</w:t>
      </w:r>
    </w:p>
    <w:p w:rsidR="002E78DB" w:rsidRPr="002E78DB" w:rsidRDefault="002E78DB" w:rsidP="002E78DB">
      <w:pPr>
        <w:numPr>
          <w:ilvl w:val="0"/>
          <w:numId w:val="3"/>
        </w:numPr>
        <w:shd w:val="clear" w:color="auto" w:fill="FFFFFF"/>
        <w:spacing w:after="240" w:line="360" w:lineRule="atLeast"/>
        <w:ind w:left="0"/>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has_gtin</w:t>
      </w:r>
      <w:proofErr w:type="spellEnd"/>
      <w:r w:rsidRPr="002710E0">
        <w:rPr>
          <w:rFonts w:ascii="Times New Roman" w:eastAsia="Times New Roman" w:hAnsi="Times New Roman" w:cs="Times New Roman"/>
          <w:color w:val="0A0A0A"/>
          <w:sz w:val="24"/>
          <w:szCs w:val="24"/>
        </w:rPr>
        <w:t xml:space="preserve">: A </w:t>
      </w:r>
      <w:proofErr w:type="spellStart"/>
      <w:proofErr w:type="gramStart"/>
      <w:r w:rsidRPr="002710E0">
        <w:rPr>
          <w:rFonts w:ascii="Times New Roman" w:eastAsia="Times New Roman" w:hAnsi="Times New Roman" w:cs="Times New Roman"/>
          <w:color w:val="0A0A0A"/>
          <w:sz w:val="24"/>
          <w:szCs w:val="24"/>
        </w:rPr>
        <w:t>boolean</w:t>
      </w:r>
      <w:proofErr w:type="spellEnd"/>
      <w:proofErr w:type="gramEnd"/>
      <w:r w:rsidRPr="002710E0">
        <w:rPr>
          <w:rFonts w:ascii="Times New Roman" w:eastAsia="Times New Roman" w:hAnsi="Times New Roman" w:cs="Times New Roman"/>
          <w:color w:val="0A0A0A"/>
          <w:sz w:val="24"/>
          <w:szCs w:val="24"/>
        </w:rPr>
        <w:t xml:space="preserve"> or flag indicating if the product or service sold to the lead has a Global Trade Item Number (GTIN), a unique identifier for products used in global trade.</w:t>
      </w:r>
    </w:p>
    <w:p w:rsidR="00AF530E" w:rsidRPr="002710E0" w:rsidRDefault="002E78DB" w:rsidP="00AF530E">
      <w:pPr>
        <w:numPr>
          <w:ilvl w:val="0"/>
          <w:numId w:val="5"/>
        </w:numPr>
        <w:spacing w:after="240" w:line="360" w:lineRule="atLeast"/>
        <w:ind w:left="0"/>
        <w:rPr>
          <w:rFonts w:ascii="Times New Roman" w:eastAsia="Times New Roman" w:hAnsi="Times New Roman" w:cs="Times New Roman"/>
          <w:sz w:val="24"/>
          <w:szCs w:val="24"/>
        </w:rPr>
      </w:pP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average_stock</w:t>
      </w:r>
      <w:proofErr w:type="spellEnd"/>
      <w:r w:rsidRPr="002710E0">
        <w:rPr>
          <w:rFonts w:ascii="Times New Roman" w:eastAsia="Times New Roman" w:hAnsi="Times New Roman" w:cs="Times New Roman"/>
          <w:color w:val="0A0A0A"/>
          <w:sz w:val="24"/>
          <w:szCs w:val="24"/>
        </w:rPr>
        <w:t>: The average inventory level of the product or service sold to the</w:t>
      </w:r>
      <w:r w:rsidR="00AF530E" w:rsidRPr="002710E0">
        <w:rPr>
          <w:rFonts w:ascii="Times New Roman" w:eastAsia="Times New Roman" w:hAnsi="Times New Roman" w:cs="Times New Roman"/>
          <w:color w:val="0A0A0A"/>
          <w:sz w:val="24"/>
          <w:szCs w:val="24"/>
        </w:rPr>
        <w:t xml:space="preserve"> customer. </w:t>
      </w:r>
    </w:p>
    <w:p w:rsidR="00AF530E" w:rsidRPr="002710E0" w:rsidRDefault="00AF530E" w:rsidP="00AF530E">
      <w:pPr>
        <w:numPr>
          <w:ilvl w:val="0"/>
          <w:numId w:val="5"/>
        </w:numPr>
        <w:spacing w:after="240" w:line="360" w:lineRule="atLeast"/>
        <w:ind w:left="0"/>
        <w:rPr>
          <w:rFonts w:ascii="Times New Roman" w:eastAsia="Times New Roman" w:hAnsi="Times New Roman" w:cs="Times New Roman"/>
          <w:sz w:val="24"/>
          <w:szCs w:val="24"/>
        </w:rPr>
      </w:pPr>
      <w:proofErr w:type="spellStart"/>
      <w:r w:rsidRPr="002710E0">
        <w:rPr>
          <w:rFonts w:ascii="Times New Roman" w:eastAsia="Times New Roman" w:hAnsi="Times New Roman" w:cs="Times New Roman"/>
          <w:sz w:val="21"/>
          <w:szCs w:val="21"/>
          <w:bdr w:val="single" w:sz="4" w:space="2" w:color="F0F2F5" w:frame="1"/>
          <w:shd w:val="clear" w:color="auto" w:fill="F0F2F5"/>
        </w:rPr>
        <w:lastRenderedPageBreak/>
        <w:t>business_type</w:t>
      </w:r>
      <w:proofErr w:type="spellEnd"/>
      <w:r w:rsidRPr="002710E0">
        <w:rPr>
          <w:rFonts w:ascii="Times New Roman" w:eastAsia="Times New Roman" w:hAnsi="Times New Roman" w:cs="Times New Roman"/>
          <w:sz w:val="24"/>
          <w:szCs w:val="24"/>
        </w:rPr>
        <w:t>: The type of business the customer operates (e.g., B2B, B2C).</w:t>
      </w:r>
    </w:p>
    <w:p w:rsidR="00AF530E" w:rsidRPr="00AF530E" w:rsidRDefault="00AF530E" w:rsidP="00AF530E">
      <w:pPr>
        <w:numPr>
          <w:ilvl w:val="0"/>
          <w:numId w:val="5"/>
        </w:numPr>
        <w:spacing w:after="240" w:line="360" w:lineRule="atLeast"/>
        <w:ind w:left="0"/>
        <w:rPr>
          <w:rFonts w:ascii="Times New Roman" w:eastAsia="Times New Roman" w:hAnsi="Times New Roman" w:cs="Times New Roman"/>
          <w:sz w:val="24"/>
          <w:szCs w:val="24"/>
        </w:rPr>
      </w:pPr>
      <w:proofErr w:type="spellStart"/>
      <w:r w:rsidRPr="002710E0">
        <w:rPr>
          <w:rFonts w:ascii="Times New Roman" w:eastAsia="Times New Roman" w:hAnsi="Times New Roman" w:cs="Times New Roman"/>
          <w:sz w:val="21"/>
          <w:szCs w:val="21"/>
          <w:bdr w:val="single" w:sz="4" w:space="2" w:color="F0F2F5" w:frame="1"/>
          <w:shd w:val="clear" w:color="auto" w:fill="F0F2F5"/>
        </w:rPr>
        <w:t>declared_product_catalog_size</w:t>
      </w:r>
      <w:proofErr w:type="spellEnd"/>
      <w:r w:rsidRPr="002710E0">
        <w:rPr>
          <w:rFonts w:ascii="Times New Roman" w:eastAsia="Times New Roman" w:hAnsi="Times New Roman" w:cs="Times New Roman"/>
          <w:sz w:val="24"/>
          <w:szCs w:val="24"/>
        </w:rPr>
        <w:t>: The number of products the new customer declared in their catalog.</w:t>
      </w:r>
    </w:p>
    <w:p w:rsidR="00AF530E" w:rsidRPr="002710E0" w:rsidRDefault="00AF530E" w:rsidP="00AF530E">
      <w:pPr>
        <w:numPr>
          <w:ilvl w:val="0"/>
          <w:numId w:val="5"/>
        </w:numPr>
        <w:spacing w:after="240" w:line="360" w:lineRule="atLeast"/>
        <w:ind w:left="0"/>
        <w:rPr>
          <w:rFonts w:ascii="Times New Roman" w:eastAsia="Times New Roman" w:hAnsi="Times New Roman" w:cs="Times New Roman"/>
          <w:sz w:val="24"/>
          <w:szCs w:val="24"/>
        </w:rPr>
      </w:pPr>
      <w:proofErr w:type="spellStart"/>
      <w:r w:rsidRPr="002710E0">
        <w:rPr>
          <w:rFonts w:ascii="Times New Roman" w:eastAsia="Times New Roman" w:hAnsi="Times New Roman" w:cs="Times New Roman"/>
          <w:sz w:val="21"/>
          <w:szCs w:val="21"/>
          <w:bdr w:val="single" w:sz="4" w:space="2" w:color="F0F2F5" w:frame="1"/>
          <w:shd w:val="clear" w:color="auto" w:fill="F0F2F5"/>
        </w:rPr>
        <w:t>declared_monthly_revenue</w:t>
      </w:r>
      <w:proofErr w:type="spellEnd"/>
      <w:r w:rsidRPr="002710E0">
        <w:rPr>
          <w:rFonts w:ascii="Times New Roman" w:eastAsia="Times New Roman" w:hAnsi="Times New Roman" w:cs="Times New Roman"/>
          <w:sz w:val="24"/>
          <w:szCs w:val="24"/>
        </w:rPr>
        <w:t>: The monthly revenue declared by the new customer. </w:t>
      </w:r>
    </w:p>
    <w:p w:rsidR="00AF530E" w:rsidRPr="00AF530E" w:rsidRDefault="00AF530E" w:rsidP="00AF530E">
      <w:pPr>
        <w:spacing w:after="240" w:line="360" w:lineRule="atLeast"/>
        <w:rPr>
          <w:rFonts w:ascii="Times New Roman" w:eastAsia="Times New Roman" w:hAnsi="Times New Roman" w:cs="Times New Roman"/>
          <w:sz w:val="28"/>
          <w:szCs w:val="28"/>
        </w:rPr>
      </w:pPr>
      <w:r w:rsidRPr="00AF530E">
        <w:rPr>
          <w:rFonts w:ascii="Times New Roman" w:eastAsia="Times New Roman" w:hAnsi="Times New Roman" w:cs="Times New Roman"/>
          <w:b/>
          <w:bCs/>
          <w:color w:val="0A0A0A"/>
          <w:sz w:val="28"/>
          <w:szCs w:val="28"/>
        </w:rPr>
        <w:t>What "qualified the lead" means</w:t>
      </w:r>
    </w:p>
    <w:p w:rsidR="00AF530E" w:rsidRPr="00AF530E" w:rsidRDefault="00AF530E" w:rsidP="00AF530E">
      <w:pPr>
        <w:shd w:val="clear" w:color="auto" w:fill="FFFFFF"/>
        <w:spacing w:line="360" w:lineRule="atLeast"/>
        <w:rPr>
          <w:rFonts w:ascii="Times New Roman" w:eastAsia="Times New Roman" w:hAnsi="Times New Roman" w:cs="Times New Roman"/>
          <w:color w:val="0A0A0A"/>
          <w:sz w:val="24"/>
          <w:szCs w:val="24"/>
        </w:rPr>
      </w:pPr>
      <w:r w:rsidRPr="00AF530E">
        <w:rPr>
          <w:rFonts w:ascii="Times New Roman" w:eastAsia="Times New Roman" w:hAnsi="Times New Roman" w:cs="Times New Roman"/>
          <w:color w:val="0A0A0A"/>
          <w:sz w:val="24"/>
          <w:szCs w:val="24"/>
        </w:rPr>
        <w:t>"Qualifying a lead" is the process of determining if a potential customer is a good fit for a company's product or service and is likely to make a purchase. This is a crucial step in the sales process to ensure that sales teams focus their time and resources on the most promising prospects, rather than wasting effort on those who are unlikely to convert.</w:t>
      </w:r>
      <w:r w:rsidRPr="002710E0">
        <w:rPr>
          <w:rFonts w:ascii="Times New Roman" w:eastAsia="Times New Roman" w:hAnsi="Times New Roman" w:cs="Times New Roman"/>
          <w:color w:val="0A0A0A"/>
          <w:sz w:val="24"/>
          <w:szCs w:val="24"/>
        </w:rPr>
        <w:t> </w:t>
      </w:r>
    </w:p>
    <w:p w:rsidR="00AF530E" w:rsidRPr="00AF530E" w:rsidRDefault="00AF530E" w:rsidP="00AF530E">
      <w:pPr>
        <w:shd w:val="clear" w:color="auto" w:fill="FFFFFF"/>
        <w:spacing w:line="360" w:lineRule="atLeast"/>
        <w:rPr>
          <w:rFonts w:ascii="Times New Roman" w:eastAsia="Times New Roman" w:hAnsi="Times New Roman" w:cs="Times New Roman"/>
          <w:color w:val="0A0A0A"/>
          <w:sz w:val="24"/>
          <w:szCs w:val="24"/>
        </w:rPr>
      </w:pPr>
      <w:r w:rsidRPr="00AF530E">
        <w:rPr>
          <w:rFonts w:ascii="Times New Roman" w:eastAsia="Times New Roman" w:hAnsi="Times New Roman" w:cs="Times New Roman"/>
          <w:color w:val="0A0A0A"/>
          <w:sz w:val="24"/>
          <w:szCs w:val="24"/>
        </w:rPr>
        <w:t>Leads are typically qualified based on specific criteria, such as:</w:t>
      </w:r>
      <w:r w:rsidRPr="002710E0">
        <w:rPr>
          <w:rFonts w:ascii="Times New Roman" w:eastAsia="Times New Roman" w:hAnsi="Times New Roman" w:cs="Times New Roman"/>
          <w:color w:val="0A0A0A"/>
          <w:sz w:val="24"/>
          <w:szCs w:val="24"/>
        </w:rPr>
        <w:t> </w:t>
      </w:r>
    </w:p>
    <w:p w:rsidR="00AF530E" w:rsidRPr="00AF530E" w:rsidRDefault="00AF530E" w:rsidP="00AF530E">
      <w:pPr>
        <w:numPr>
          <w:ilvl w:val="0"/>
          <w:numId w:val="6"/>
        </w:numPr>
        <w:shd w:val="clear" w:color="auto" w:fill="FFFFFF"/>
        <w:spacing w:after="240" w:line="360" w:lineRule="atLeast"/>
        <w:ind w:left="0"/>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Need:</w:t>
      </w:r>
      <w:r w:rsidRPr="002710E0">
        <w:rPr>
          <w:rFonts w:ascii="Times New Roman" w:eastAsia="Times New Roman" w:hAnsi="Times New Roman" w:cs="Times New Roman"/>
          <w:color w:val="0A0A0A"/>
          <w:sz w:val="24"/>
          <w:szCs w:val="24"/>
        </w:rPr>
        <w:t> Do they have a problem that the product or service can solve?</w:t>
      </w:r>
    </w:p>
    <w:p w:rsidR="00AF530E" w:rsidRPr="00AF530E" w:rsidRDefault="00AF530E" w:rsidP="00AF530E">
      <w:pPr>
        <w:numPr>
          <w:ilvl w:val="0"/>
          <w:numId w:val="6"/>
        </w:numPr>
        <w:shd w:val="clear" w:color="auto" w:fill="FFFFFF"/>
        <w:spacing w:after="240" w:line="360" w:lineRule="atLeast"/>
        <w:ind w:left="0"/>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Budget:</w:t>
      </w:r>
      <w:r w:rsidRPr="002710E0">
        <w:rPr>
          <w:rFonts w:ascii="Times New Roman" w:eastAsia="Times New Roman" w:hAnsi="Times New Roman" w:cs="Times New Roman"/>
          <w:color w:val="0A0A0A"/>
          <w:sz w:val="24"/>
          <w:szCs w:val="24"/>
        </w:rPr>
        <w:t> Can they afford the product or service?</w:t>
      </w:r>
    </w:p>
    <w:p w:rsidR="00AF530E" w:rsidRPr="00AF530E" w:rsidRDefault="00AF530E" w:rsidP="00AF530E">
      <w:pPr>
        <w:numPr>
          <w:ilvl w:val="0"/>
          <w:numId w:val="6"/>
        </w:numPr>
        <w:shd w:val="clear" w:color="auto" w:fill="FFFFFF"/>
        <w:spacing w:after="240" w:line="360" w:lineRule="atLeast"/>
        <w:ind w:left="0"/>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Authority:</w:t>
      </w:r>
      <w:r w:rsidRPr="002710E0">
        <w:rPr>
          <w:rFonts w:ascii="Times New Roman" w:eastAsia="Times New Roman" w:hAnsi="Times New Roman" w:cs="Times New Roman"/>
          <w:color w:val="0A0A0A"/>
          <w:sz w:val="24"/>
          <w:szCs w:val="24"/>
        </w:rPr>
        <w:t> Do they have the power to make the purchasing decision?</w:t>
      </w:r>
    </w:p>
    <w:p w:rsidR="00AF530E" w:rsidRPr="00AF530E" w:rsidRDefault="00AF530E" w:rsidP="00AF530E">
      <w:pPr>
        <w:numPr>
          <w:ilvl w:val="0"/>
          <w:numId w:val="6"/>
        </w:numPr>
        <w:shd w:val="clear" w:color="auto" w:fill="FFFFFF"/>
        <w:spacing w:after="240" w:line="360" w:lineRule="atLeast"/>
        <w:ind w:left="0"/>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Timing:</w:t>
      </w:r>
      <w:r w:rsidRPr="002710E0">
        <w:rPr>
          <w:rFonts w:ascii="Times New Roman" w:eastAsia="Times New Roman" w:hAnsi="Times New Roman" w:cs="Times New Roman"/>
          <w:color w:val="0A0A0A"/>
          <w:sz w:val="24"/>
          <w:szCs w:val="24"/>
        </w:rPr>
        <w:t> Are they ready to buy in the near future?</w:t>
      </w:r>
    </w:p>
    <w:p w:rsidR="00AF530E" w:rsidRPr="00AF530E" w:rsidRDefault="00AF530E" w:rsidP="00AF530E">
      <w:pPr>
        <w:shd w:val="clear" w:color="auto" w:fill="FFFFFF"/>
        <w:spacing w:line="360" w:lineRule="atLeast"/>
        <w:rPr>
          <w:rFonts w:ascii="Times New Roman" w:eastAsia="Times New Roman" w:hAnsi="Times New Roman" w:cs="Times New Roman"/>
          <w:b/>
          <w:bCs/>
          <w:color w:val="0A0A0A"/>
          <w:sz w:val="28"/>
          <w:szCs w:val="28"/>
        </w:rPr>
      </w:pPr>
      <w:r w:rsidRPr="00AF530E">
        <w:rPr>
          <w:rFonts w:ascii="Times New Roman" w:eastAsia="Times New Roman" w:hAnsi="Times New Roman" w:cs="Times New Roman"/>
          <w:b/>
          <w:bCs/>
          <w:color w:val="0A0A0A"/>
          <w:sz w:val="28"/>
          <w:szCs w:val="28"/>
        </w:rPr>
        <w:t>What is a Sales Development Representative (SDR) and what do they do?</w:t>
      </w:r>
    </w:p>
    <w:p w:rsidR="00AF530E" w:rsidRPr="00AF530E" w:rsidRDefault="00AF530E" w:rsidP="00AF530E">
      <w:pPr>
        <w:shd w:val="clear" w:color="auto" w:fill="FFFFFF"/>
        <w:spacing w:line="360" w:lineRule="atLeast"/>
        <w:rPr>
          <w:rFonts w:ascii="Times New Roman" w:eastAsia="Times New Roman" w:hAnsi="Times New Roman" w:cs="Times New Roman"/>
          <w:color w:val="0A0A0A"/>
          <w:sz w:val="24"/>
          <w:szCs w:val="24"/>
        </w:rPr>
      </w:pPr>
      <w:r w:rsidRPr="00AF530E">
        <w:rPr>
          <w:rFonts w:ascii="Times New Roman" w:eastAsia="Times New Roman" w:hAnsi="Times New Roman" w:cs="Times New Roman"/>
          <w:color w:val="0A0A0A"/>
          <w:sz w:val="24"/>
          <w:szCs w:val="24"/>
        </w:rPr>
        <w:t>A </w:t>
      </w:r>
      <w:r w:rsidRPr="002710E0">
        <w:rPr>
          <w:rFonts w:ascii="Times New Roman" w:eastAsia="Times New Roman" w:hAnsi="Times New Roman" w:cs="Times New Roman"/>
          <w:b/>
          <w:bCs/>
          <w:color w:val="0A0A0A"/>
          <w:sz w:val="24"/>
          <w:szCs w:val="24"/>
        </w:rPr>
        <w:t>Sales Development Representative (SDR)</w:t>
      </w:r>
      <w:r w:rsidRPr="00AF530E">
        <w:rPr>
          <w:rFonts w:ascii="Times New Roman" w:eastAsia="Times New Roman" w:hAnsi="Times New Roman" w:cs="Times New Roman"/>
          <w:color w:val="0A0A0A"/>
          <w:sz w:val="24"/>
          <w:szCs w:val="24"/>
        </w:rPr>
        <w:t> is a sales professional who specializes in the initial stages of the sales process. Their main responsibility is to identify and qualify new leads and then book meetings for account executives to close deals.</w:t>
      </w:r>
      <w:r w:rsidRPr="002710E0">
        <w:rPr>
          <w:rFonts w:ascii="Times New Roman" w:eastAsia="Times New Roman" w:hAnsi="Times New Roman" w:cs="Times New Roman"/>
          <w:color w:val="0A0A0A"/>
          <w:sz w:val="24"/>
          <w:szCs w:val="24"/>
        </w:rPr>
        <w:t> </w:t>
      </w:r>
    </w:p>
    <w:p w:rsidR="00AF530E" w:rsidRPr="002710E0" w:rsidRDefault="00AF530E" w:rsidP="00AF530E">
      <w:pPr>
        <w:shd w:val="clear" w:color="auto" w:fill="FFFFFF"/>
        <w:spacing w:line="360" w:lineRule="atLeast"/>
        <w:rPr>
          <w:rFonts w:ascii="Times New Roman" w:eastAsia="Times New Roman" w:hAnsi="Times New Roman" w:cs="Times New Roman"/>
          <w:color w:val="0A0A0A"/>
          <w:sz w:val="24"/>
          <w:szCs w:val="24"/>
        </w:rPr>
      </w:pPr>
      <w:r w:rsidRPr="002710E0">
        <w:rPr>
          <w:rFonts w:ascii="Times New Roman" w:eastAsia="Times New Roman" w:hAnsi="Times New Roman" w:cs="Times New Roman"/>
          <w:color w:val="0A0A0A"/>
          <w:sz w:val="24"/>
          <w:szCs w:val="24"/>
        </w:rPr>
        <w:t>SDRs act as the bridge between the marketing team and the sales team. Their primary tasks include: </w:t>
      </w:r>
    </w:p>
    <w:p w:rsidR="00AF530E" w:rsidRPr="00AF530E" w:rsidRDefault="00AF530E" w:rsidP="00AF530E">
      <w:pPr>
        <w:numPr>
          <w:ilvl w:val="0"/>
          <w:numId w:val="7"/>
        </w:numPr>
        <w:shd w:val="clear" w:color="auto" w:fill="FFFFFF"/>
        <w:spacing w:after="240" w:line="360" w:lineRule="atLeast"/>
        <w:ind w:left="0"/>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Prospecting:</w:t>
      </w:r>
      <w:r w:rsidRPr="002710E0">
        <w:rPr>
          <w:rFonts w:ascii="Times New Roman" w:eastAsia="Times New Roman" w:hAnsi="Times New Roman" w:cs="Times New Roman"/>
          <w:color w:val="0A0A0A"/>
          <w:sz w:val="24"/>
          <w:szCs w:val="24"/>
        </w:rPr>
        <w:t> Researching and finding potential customers.</w:t>
      </w:r>
    </w:p>
    <w:p w:rsidR="00AF530E" w:rsidRPr="00AF530E" w:rsidRDefault="00AF530E" w:rsidP="00AF530E">
      <w:pPr>
        <w:numPr>
          <w:ilvl w:val="0"/>
          <w:numId w:val="7"/>
        </w:numPr>
        <w:shd w:val="clear" w:color="auto" w:fill="FFFFFF"/>
        <w:spacing w:after="240" w:line="360" w:lineRule="atLeast"/>
        <w:ind w:left="0"/>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Outreach:</w:t>
      </w:r>
      <w:r w:rsidRPr="002710E0">
        <w:rPr>
          <w:rFonts w:ascii="Times New Roman" w:eastAsia="Times New Roman" w:hAnsi="Times New Roman" w:cs="Times New Roman"/>
          <w:color w:val="0A0A0A"/>
          <w:sz w:val="24"/>
          <w:szCs w:val="24"/>
        </w:rPr>
        <w:t> Making initial contact through cold calls, emails, and social media.</w:t>
      </w:r>
    </w:p>
    <w:p w:rsidR="00AF530E" w:rsidRPr="00AF530E" w:rsidRDefault="00AF530E" w:rsidP="00AF530E">
      <w:pPr>
        <w:numPr>
          <w:ilvl w:val="0"/>
          <w:numId w:val="7"/>
        </w:numPr>
        <w:shd w:val="clear" w:color="auto" w:fill="FFFFFF"/>
        <w:spacing w:after="240" w:line="360" w:lineRule="atLeast"/>
        <w:ind w:left="0"/>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Lead Qualification:</w:t>
      </w:r>
      <w:r w:rsidRPr="002710E0">
        <w:rPr>
          <w:rFonts w:ascii="Times New Roman" w:eastAsia="Times New Roman" w:hAnsi="Times New Roman" w:cs="Times New Roman"/>
          <w:color w:val="0A0A0A"/>
          <w:sz w:val="24"/>
          <w:szCs w:val="24"/>
        </w:rPr>
        <w:t> Asking questions to determine if a lead meets the company's criteria to become a qualified prospect.</w:t>
      </w:r>
    </w:p>
    <w:p w:rsidR="00AF530E" w:rsidRPr="002710E0" w:rsidRDefault="00AF530E" w:rsidP="00AF530E">
      <w:pPr>
        <w:shd w:val="clear" w:color="auto" w:fill="FFFFFF"/>
        <w:spacing w:line="360" w:lineRule="atLeast"/>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Hand-off:</w:t>
      </w:r>
      <w:r w:rsidRPr="002710E0">
        <w:rPr>
          <w:rFonts w:ascii="Times New Roman" w:eastAsia="Times New Roman" w:hAnsi="Times New Roman" w:cs="Times New Roman"/>
          <w:color w:val="0A0A0A"/>
          <w:sz w:val="24"/>
          <w:szCs w:val="24"/>
        </w:rPr>
        <w:t xml:space="preserve"> Passing qualified leads to a senior salesperson (often an Account Executive) to continue the sales process and close the deal. </w:t>
      </w:r>
    </w:p>
    <w:p w:rsidR="00AF530E" w:rsidRPr="002710E0" w:rsidRDefault="00AF530E" w:rsidP="00AF530E">
      <w:pPr>
        <w:shd w:val="clear" w:color="auto" w:fill="FFFFFF"/>
        <w:spacing w:line="360" w:lineRule="atLeast"/>
        <w:rPr>
          <w:rFonts w:ascii="Times New Roman" w:eastAsia="Times New Roman" w:hAnsi="Times New Roman" w:cs="Times New Roman"/>
          <w:color w:val="0A0A0A"/>
          <w:sz w:val="28"/>
          <w:szCs w:val="28"/>
        </w:rPr>
      </w:pPr>
      <w:r w:rsidRPr="002710E0">
        <w:rPr>
          <w:rFonts w:ascii="Times New Roman" w:eastAsia="Times New Roman" w:hAnsi="Times New Roman" w:cs="Times New Roman"/>
          <w:b/>
          <w:bCs/>
          <w:color w:val="0A0A0A"/>
          <w:sz w:val="28"/>
          <w:szCs w:val="28"/>
        </w:rPr>
        <w:lastRenderedPageBreak/>
        <w:t>What is "declared monthly revenue"?</w:t>
      </w:r>
    </w:p>
    <w:p w:rsidR="00AF530E" w:rsidRPr="00AF530E" w:rsidRDefault="00AF530E" w:rsidP="00AF530E">
      <w:pPr>
        <w:shd w:val="clear" w:color="auto" w:fill="FFFFFF"/>
        <w:spacing w:line="360" w:lineRule="atLeast"/>
        <w:rPr>
          <w:rFonts w:ascii="Times New Roman" w:eastAsia="Times New Roman" w:hAnsi="Times New Roman" w:cs="Times New Roman"/>
          <w:color w:val="0A0A0A"/>
          <w:sz w:val="24"/>
          <w:szCs w:val="24"/>
        </w:rPr>
      </w:pPr>
      <w:r w:rsidRPr="00AF530E">
        <w:rPr>
          <w:rFonts w:ascii="Times New Roman" w:eastAsia="Times New Roman" w:hAnsi="Times New Roman" w:cs="Times New Roman"/>
          <w:color w:val="0A0A0A"/>
          <w:sz w:val="24"/>
          <w:szCs w:val="24"/>
        </w:rPr>
        <w:t>"Declared monthly revenue" refers to the total amount of money a customer's business earns from its primary business activities in a given month. This is not the amount that the customer spent on the goods, but rather the revenue they themselves generate from selling their own goods or services.</w:t>
      </w:r>
      <w:r w:rsidRPr="002710E0">
        <w:rPr>
          <w:rFonts w:ascii="Times New Roman" w:eastAsia="Times New Roman" w:hAnsi="Times New Roman" w:cs="Times New Roman"/>
          <w:color w:val="0A0A0A"/>
          <w:sz w:val="24"/>
          <w:szCs w:val="24"/>
        </w:rPr>
        <w:t> </w:t>
      </w:r>
    </w:p>
    <w:p w:rsidR="002E78DB" w:rsidRPr="002710E0" w:rsidRDefault="00AF530E" w:rsidP="00215330">
      <w:pPr>
        <w:shd w:val="clear" w:color="auto" w:fill="FFFFFF"/>
        <w:spacing w:line="360" w:lineRule="atLeast"/>
        <w:rPr>
          <w:rFonts w:ascii="Times New Roman" w:eastAsia="Times New Roman" w:hAnsi="Times New Roman" w:cs="Times New Roman"/>
          <w:color w:val="0A0A0A"/>
          <w:sz w:val="24"/>
          <w:szCs w:val="24"/>
        </w:rPr>
      </w:pPr>
      <w:r w:rsidRPr="00AF530E">
        <w:rPr>
          <w:rFonts w:ascii="Times New Roman" w:eastAsia="Times New Roman" w:hAnsi="Times New Roman" w:cs="Times New Roman"/>
          <w:color w:val="0A0A0A"/>
          <w:sz w:val="24"/>
          <w:szCs w:val="24"/>
        </w:rPr>
        <w:t>This metric is often used to assess a customer's size and financial health, which can help a business decide if they are a good fit as a client. It is a gross figure, meaning it is the total money earned before subtracting any expenses</w:t>
      </w:r>
      <w:r w:rsidRPr="002710E0">
        <w:rPr>
          <w:rFonts w:ascii="Times New Roman" w:eastAsia="Times New Roman" w:hAnsi="Times New Roman" w:cs="Times New Roman"/>
          <w:color w:val="0A0A0A"/>
          <w:sz w:val="24"/>
          <w:szCs w:val="24"/>
        </w:rPr>
        <w:t>.</w:t>
      </w:r>
    </w:p>
    <w:p w:rsidR="002E78DB" w:rsidRPr="002E78DB" w:rsidRDefault="00215330" w:rsidP="002E78DB">
      <w:pPr>
        <w:shd w:val="clear" w:color="auto" w:fill="FFFFFF"/>
        <w:spacing w:after="240" w:line="360" w:lineRule="atLeast"/>
        <w:rPr>
          <w:rFonts w:ascii="Times New Roman" w:eastAsia="Times New Roman" w:hAnsi="Times New Roman" w:cs="Times New Roman"/>
          <w:b/>
          <w:color w:val="0A0A0A"/>
          <w:sz w:val="36"/>
          <w:szCs w:val="36"/>
        </w:rPr>
      </w:pPr>
      <w:r w:rsidRPr="002710E0">
        <w:rPr>
          <w:rFonts w:ascii="Times New Roman" w:eastAsia="Times New Roman" w:hAnsi="Times New Roman" w:cs="Times New Roman"/>
          <w:b/>
          <w:color w:val="0A0A0A"/>
          <w:sz w:val="36"/>
          <w:szCs w:val="36"/>
        </w:rPr>
        <w:t xml:space="preserve">Difference between three </w:t>
      </w:r>
      <w:proofErr w:type="gramStart"/>
      <w:r w:rsidRPr="002710E0">
        <w:rPr>
          <w:rFonts w:ascii="Times New Roman" w:eastAsia="Times New Roman" w:hAnsi="Times New Roman" w:cs="Times New Roman"/>
          <w:b/>
          <w:color w:val="0A0A0A"/>
          <w:sz w:val="36"/>
          <w:szCs w:val="36"/>
        </w:rPr>
        <w:t>column</w:t>
      </w:r>
      <w:proofErr w:type="gramEnd"/>
      <w:r w:rsidRPr="002710E0">
        <w:rPr>
          <w:rFonts w:ascii="Times New Roman" w:eastAsia="Times New Roman" w:hAnsi="Times New Roman" w:cs="Times New Roman"/>
          <w:b/>
          <w:color w:val="0A0A0A"/>
          <w:sz w:val="36"/>
          <w:szCs w:val="36"/>
        </w:rPr>
        <w:t xml:space="preserve"> of </w:t>
      </w:r>
      <w:proofErr w:type="spellStart"/>
      <w:r w:rsidRPr="002710E0">
        <w:rPr>
          <w:rFonts w:ascii="Times New Roman" w:eastAsia="Times New Roman" w:hAnsi="Times New Roman" w:cs="Times New Roman"/>
          <w:b/>
          <w:color w:val="0A0A0A"/>
          <w:sz w:val="36"/>
          <w:szCs w:val="36"/>
        </w:rPr>
        <w:t>delivery_date</w:t>
      </w:r>
      <w:proofErr w:type="spellEnd"/>
    </w:p>
    <w:p w:rsidR="00215330" w:rsidRPr="00215330" w:rsidRDefault="00215330" w:rsidP="00215330">
      <w:pPr>
        <w:numPr>
          <w:ilvl w:val="0"/>
          <w:numId w:val="8"/>
        </w:numPr>
        <w:spacing w:after="240" w:line="360" w:lineRule="atLeast"/>
        <w:ind w:left="0"/>
        <w:rPr>
          <w:rFonts w:ascii="Times New Roman" w:eastAsia="Times New Roman" w:hAnsi="Times New Roman" w:cs="Times New Roman"/>
          <w:sz w:val="24"/>
          <w:szCs w:val="24"/>
        </w:rPr>
      </w:pPr>
      <w:proofErr w:type="spellStart"/>
      <w:r w:rsidRPr="002710E0">
        <w:rPr>
          <w:rFonts w:ascii="Times New Roman" w:eastAsia="Times New Roman" w:hAnsi="Times New Roman" w:cs="Times New Roman"/>
          <w:b/>
          <w:bCs/>
          <w:sz w:val="21"/>
          <w:szCs w:val="21"/>
          <w:bdr w:val="single" w:sz="4" w:space="2" w:color="F0F2F5" w:frame="1"/>
          <w:shd w:val="clear" w:color="auto" w:fill="F0F2F5"/>
        </w:rPr>
        <w:t>order_delivered_carrier_date</w:t>
      </w:r>
      <w:proofErr w:type="spellEnd"/>
      <w:r w:rsidRPr="002710E0">
        <w:rPr>
          <w:rFonts w:ascii="Times New Roman" w:eastAsia="Times New Roman" w:hAnsi="Times New Roman" w:cs="Times New Roman"/>
          <w:sz w:val="24"/>
          <w:szCs w:val="24"/>
        </w:rPr>
        <w:t>: This is the date the seller or e-commerce store hands off the purchased item to the shipping carrier. This marks the beginning of the shipping process from the carrier's perspective.</w:t>
      </w:r>
    </w:p>
    <w:p w:rsidR="00215330" w:rsidRPr="002710E0" w:rsidRDefault="00215330" w:rsidP="00215330">
      <w:pPr>
        <w:numPr>
          <w:ilvl w:val="0"/>
          <w:numId w:val="8"/>
        </w:numPr>
        <w:spacing w:after="240" w:line="360" w:lineRule="atLeast"/>
        <w:ind w:left="0"/>
        <w:rPr>
          <w:rFonts w:ascii="Times New Roman" w:eastAsia="Times New Roman" w:hAnsi="Times New Roman" w:cs="Times New Roman"/>
          <w:sz w:val="24"/>
          <w:szCs w:val="24"/>
        </w:rPr>
      </w:pPr>
      <w:proofErr w:type="spellStart"/>
      <w:r w:rsidRPr="002710E0">
        <w:rPr>
          <w:rFonts w:ascii="Times New Roman" w:eastAsia="Times New Roman" w:hAnsi="Times New Roman" w:cs="Times New Roman"/>
          <w:b/>
          <w:bCs/>
          <w:sz w:val="21"/>
          <w:szCs w:val="21"/>
          <w:bdr w:val="single" w:sz="4" w:space="2" w:color="F0F2F5" w:frame="1"/>
          <w:shd w:val="clear" w:color="auto" w:fill="F0F2F5"/>
        </w:rPr>
        <w:t>order_delivered_customer_date</w:t>
      </w:r>
      <w:proofErr w:type="spellEnd"/>
      <w:r w:rsidRPr="002710E0">
        <w:rPr>
          <w:rFonts w:ascii="Times New Roman" w:eastAsia="Times New Roman" w:hAnsi="Times New Roman" w:cs="Times New Roman"/>
          <w:sz w:val="24"/>
          <w:szCs w:val="24"/>
        </w:rPr>
        <w:t>: This is the actual date on which the customer received the order. This date is typically provided by the shipping carrier upon successful delivery and is used to confirm the order has been completed.</w:t>
      </w:r>
    </w:p>
    <w:p w:rsidR="00215330" w:rsidRPr="002710E0" w:rsidRDefault="00215330" w:rsidP="00215330">
      <w:pPr>
        <w:numPr>
          <w:ilvl w:val="0"/>
          <w:numId w:val="8"/>
        </w:numPr>
        <w:spacing w:after="240" w:line="360" w:lineRule="atLeast"/>
        <w:ind w:left="0"/>
        <w:rPr>
          <w:rFonts w:ascii="Times New Roman" w:eastAsia="Times New Roman" w:hAnsi="Times New Roman" w:cs="Times New Roman"/>
          <w:sz w:val="24"/>
          <w:szCs w:val="24"/>
        </w:rPr>
      </w:pPr>
      <w:proofErr w:type="spellStart"/>
      <w:r w:rsidRPr="002710E0">
        <w:rPr>
          <w:rFonts w:ascii="Times New Roman" w:eastAsia="Times New Roman" w:hAnsi="Times New Roman" w:cs="Times New Roman"/>
          <w:b/>
          <w:bCs/>
          <w:sz w:val="21"/>
          <w:szCs w:val="21"/>
          <w:bdr w:val="single" w:sz="4" w:space="2" w:color="F0F2F5" w:frame="1"/>
          <w:shd w:val="clear" w:color="auto" w:fill="F0F2F5"/>
        </w:rPr>
        <w:t>order_estimated_delivery_date</w:t>
      </w:r>
      <w:proofErr w:type="spellEnd"/>
      <w:r w:rsidRPr="002710E0">
        <w:rPr>
          <w:rFonts w:ascii="Times New Roman" w:eastAsia="Times New Roman" w:hAnsi="Times New Roman" w:cs="Times New Roman"/>
          <w:sz w:val="24"/>
          <w:szCs w:val="24"/>
        </w:rPr>
        <w:t xml:space="preserve">: This is an estimated date provided to the customer at the time of purchase. It is a projection based on factors like shipping speed, carrier information, and order processing time, and it may not be the same as the actual delivery date. </w:t>
      </w:r>
    </w:p>
    <w:p w:rsidR="00215330" w:rsidRPr="002710E0" w:rsidRDefault="00215330" w:rsidP="00215330">
      <w:pPr>
        <w:numPr>
          <w:ilvl w:val="0"/>
          <w:numId w:val="8"/>
        </w:numPr>
        <w:spacing w:after="240" w:line="360" w:lineRule="atLeast"/>
        <w:ind w:left="0"/>
        <w:rPr>
          <w:rFonts w:ascii="Times New Roman" w:eastAsia="Times New Roman" w:hAnsi="Times New Roman" w:cs="Times New Roman"/>
          <w:sz w:val="24"/>
          <w:szCs w:val="24"/>
        </w:rPr>
      </w:pPr>
      <w:proofErr w:type="spellStart"/>
      <w:proofErr w:type="gramStart"/>
      <w:r w:rsidRPr="002710E0">
        <w:rPr>
          <w:rFonts w:ascii="Times New Roman" w:eastAsia="Times New Roman" w:hAnsi="Times New Roman" w:cs="Times New Roman"/>
          <w:color w:val="0A0A0A"/>
          <w:sz w:val="21"/>
          <w:szCs w:val="21"/>
          <w:bdr w:val="single" w:sz="4" w:space="2" w:color="F0F2F5" w:frame="1"/>
          <w:shd w:val="clear" w:color="auto" w:fill="F0F2F5"/>
        </w:rPr>
        <w:t>orders_purchase_timestamp</w:t>
      </w:r>
      <w:proofErr w:type="spellEnd"/>
      <w:proofErr w:type="gramEnd"/>
      <w:r w:rsidRPr="002710E0">
        <w:rPr>
          <w:rFonts w:ascii="Times New Roman" w:eastAsia="Times New Roman" w:hAnsi="Times New Roman" w:cs="Times New Roman"/>
          <w:color w:val="0A0A0A"/>
          <w:sz w:val="24"/>
          <w:szCs w:val="24"/>
        </w:rPr>
        <w:t> column refers to the exact </w:t>
      </w:r>
      <w:r w:rsidRPr="002710E0">
        <w:rPr>
          <w:rFonts w:ascii="Times New Roman" w:eastAsia="Times New Roman" w:hAnsi="Times New Roman" w:cs="Times New Roman"/>
          <w:b/>
          <w:bCs/>
          <w:color w:val="0A0A0A"/>
          <w:sz w:val="24"/>
          <w:szCs w:val="24"/>
        </w:rPr>
        <w:t>date and time when a customer's order was placed or purchased</w:t>
      </w:r>
      <w:r w:rsidRPr="002710E0">
        <w:rPr>
          <w:rFonts w:ascii="Times New Roman" w:eastAsia="Times New Roman" w:hAnsi="Times New Roman" w:cs="Times New Roman"/>
          <w:color w:val="0A0A0A"/>
          <w:sz w:val="24"/>
          <w:szCs w:val="24"/>
        </w:rPr>
        <w:t>.</w:t>
      </w:r>
    </w:p>
    <w:p w:rsidR="00215330" w:rsidRPr="00215330" w:rsidRDefault="002710E0" w:rsidP="00215330">
      <w:pPr>
        <w:spacing w:after="240" w:line="360" w:lineRule="atLeast"/>
        <w:rPr>
          <w:rFonts w:ascii="Times New Roman" w:eastAsia="Times New Roman" w:hAnsi="Times New Roman" w:cs="Times New Roman"/>
          <w:b/>
          <w:sz w:val="36"/>
          <w:szCs w:val="24"/>
        </w:rPr>
      </w:pPr>
      <w:r w:rsidRPr="002710E0">
        <w:rPr>
          <w:rFonts w:ascii="Times New Roman" w:eastAsia="Times New Roman" w:hAnsi="Times New Roman" w:cs="Times New Roman"/>
          <w:b/>
          <w:sz w:val="36"/>
          <w:szCs w:val="24"/>
        </w:rPr>
        <w:t>Product Table</w:t>
      </w:r>
    </w:p>
    <w:p w:rsidR="002710E0" w:rsidRPr="002710E0" w:rsidRDefault="002710E0" w:rsidP="002710E0">
      <w:pPr>
        <w:shd w:val="clear" w:color="auto" w:fill="FFFFFF"/>
        <w:spacing w:line="360" w:lineRule="atLeast"/>
        <w:rPr>
          <w:rFonts w:ascii="Times New Roman" w:eastAsia="Times New Roman" w:hAnsi="Times New Roman" w:cs="Times New Roman"/>
          <w:b/>
          <w:bCs/>
          <w:color w:val="0A0A0A"/>
          <w:sz w:val="24"/>
          <w:szCs w:val="24"/>
        </w:rPr>
      </w:pPr>
      <w:proofErr w:type="spellStart"/>
      <w:r w:rsidRPr="002710E0">
        <w:rPr>
          <w:rFonts w:ascii="Times New Roman" w:eastAsia="Times New Roman" w:hAnsi="Times New Roman" w:cs="Times New Roman"/>
          <w:b/>
          <w:bCs/>
          <w:color w:val="0A0A0A"/>
          <w:sz w:val="21"/>
          <w:szCs w:val="21"/>
          <w:bdr w:val="single" w:sz="4" w:space="2" w:color="F0F2F5" w:frame="1"/>
          <w:shd w:val="clear" w:color="auto" w:fill="F0F2F5"/>
        </w:rPr>
        <w:t>product_photos_quantity</w:t>
      </w:r>
      <w:proofErr w:type="spellEnd"/>
    </w:p>
    <w:p w:rsidR="002710E0" w:rsidRPr="002710E0" w:rsidRDefault="002710E0" w:rsidP="002710E0">
      <w:pPr>
        <w:shd w:val="clear" w:color="auto" w:fill="FFFFFF"/>
        <w:spacing w:line="360" w:lineRule="atLeast"/>
        <w:rPr>
          <w:rFonts w:ascii="Times New Roman" w:eastAsia="Times New Roman" w:hAnsi="Times New Roman" w:cs="Times New Roman"/>
          <w:color w:val="0A0A0A"/>
          <w:sz w:val="24"/>
          <w:szCs w:val="24"/>
        </w:rPr>
      </w:pPr>
      <w:r w:rsidRPr="002710E0">
        <w:rPr>
          <w:rFonts w:ascii="Times New Roman" w:eastAsia="Times New Roman" w:hAnsi="Times New Roman" w:cs="Times New Roman"/>
          <w:color w:val="0A0A0A"/>
          <w:sz w:val="24"/>
          <w:szCs w:val="24"/>
        </w:rPr>
        <w:t>In a </w:t>
      </w:r>
      <w:r w:rsidRPr="002710E0">
        <w:rPr>
          <w:rFonts w:ascii="Times New Roman" w:eastAsia="Times New Roman" w:hAnsi="Times New Roman" w:cs="Times New Roman"/>
          <w:color w:val="0A0A0A"/>
          <w:sz w:val="21"/>
          <w:szCs w:val="21"/>
          <w:bdr w:val="single" w:sz="4" w:space="2" w:color="F0F2F5" w:frame="1"/>
          <w:shd w:val="clear" w:color="auto" w:fill="F0F2F5"/>
        </w:rPr>
        <w:t>products</w:t>
      </w:r>
      <w:r w:rsidRPr="002710E0">
        <w:rPr>
          <w:rFonts w:ascii="Times New Roman" w:eastAsia="Times New Roman" w:hAnsi="Times New Roman" w:cs="Times New Roman"/>
          <w:color w:val="0A0A0A"/>
          <w:sz w:val="24"/>
          <w:szCs w:val="24"/>
        </w:rPr>
        <w:t> table, </w:t>
      </w: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product_photos_quantity</w:t>
      </w:r>
      <w:proofErr w:type="spellEnd"/>
      <w:r w:rsidRPr="002710E0">
        <w:rPr>
          <w:rFonts w:ascii="Times New Roman" w:eastAsia="Times New Roman" w:hAnsi="Times New Roman" w:cs="Times New Roman"/>
          <w:color w:val="0A0A0A"/>
          <w:sz w:val="24"/>
          <w:szCs w:val="24"/>
        </w:rPr>
        <w:t> likely represents the </w:t>
      </w:r>
      <w:r w:rsidRPr="002710E0">
        <w:rPr>
          <w:rFonts w:ascii="Times New Roman" w:eastAsia="Times New Roman" w:hAnsi="Times New Roman" w:cs="Times New Roman"/>
          <w:b/>
          <w:bCs/>
          <w:color w:val="0A0A0A"/>
          <w:sz w:val="24"/>
          <w:szCs w:val="24"/>
        </w:rPr>
        <w:t>number of images or photos available for a specific product</w:t>
      </w:r>
      <w:r w:rsidRPr="002710E0">
        <w:rPr>
          <w:rFonts w:ascii="Times New Roman" w:eastAsia="Times New Roman" w:hAnsi="Times New Roman" w:cs="Times New Roman"/>
          <w:color w:val="0A0A0A"/>
          <w:sz w:val="24"/>
          <w:szCs w:val="24"/>
        </w:rPr>
        <w:t>. This column is useful for a number of reasons:</w:t>
      </w:r>
    </w:p>
    <w:p w:rsidR="002710E0" w:rsidRPr="002710E0" w:rsidRDefault="002710E0" w:rsidP="002710E0">
      <w:pPr>
        <w:numPr>
          <w:ilvl w:val="0"/>
          <w:numId w:val="9"/>
        </w:numPr>
        <w:shd w:val="clear" w:color="auto" w:fill="FFFFFF"/>
        <w:spacing w:after="240" w:line="360" w:lineRule="atLeast"/>
        <w:ind w:left="0"/>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t>Website Display:</w:t>
      </w:r>
      <w:r w:rsidRPr="002710E0">
        <w:rPr>
          <w:rFonts w:ascii="Times New Roman" w:eastAsia="Times New Roman" w:hAnsi="Times New Roman" w:cs="Times New Roman"/>
          <w:color w:val="0A0A0A"/>
          <w:sz w:val="24"/>
          <w:szCs w:val="24"/>
        </w:rPr>
        <w:t> It tells the front-end of an e-commerce website how many images it should try to load for a product detail page.</w:t>
      </w:r>
    </w:p>
    <w:p w:rsidR="002710E0" w:rsidRPr="002710E0" w:rsidRDefault="002710E0" w:rsidP="002710E0">
      <w:pPr>
        <w:shd w:val="clear" w:color="auto" w:fill="FFFFFF"/>
        <w:spacing w:line="360" w:lineRule="atLeast"/>
        <w:rPr>
          <w:rFonts w:ascii="Times New Roman" w:eastAsia="Times New Roman" w:hAnsi="Times New Roman" w:cs="Times New Roman"/>
          <w:color w:val="0A0A0A"/>
          <w:sz w:val="24"/>
          <w:szCs w:val="24"/>
        </w:rPr>
      </w:pPr>
      <w:r w:rsidRPr="002710E0">
        <w:rPr>
          <w:rFonts w:ascii="Times New Roman" w:eastAsia="Times New Roman" w:hAnsi="Times New Roman" w:cs="Times New Roman"/>
          <w:b/>
          <w:bCs/>
          <w:color w:val="0A0A0A"/>
          <w:sz w:val="24"/>
          <w:szCs w:val="24"/>
        </w:rPr>
        <w:lastRenderedPageBreak/>
        <w:t>Content Management:</w:t>
      </w:r>
      <w:r w:rsidRPr="002710E0">
        <w:rPr>
          <w:rFonts w:ascii="Times New Roman" w:eastAsia="Times New Roman" w:hAnsi="Times New Roman" w:cs="Times New Roman"/>
          <w:color w:val="0A0A0A"/>
          <w:sz w:val="24"/>
          <w:szCs w:val="24"/>
        </w:rPr>
        <w:t xml:space="preserve"> It can be used to monitor how many images have been uploaded for each product, ensuring that all products have an adequate number of photos to showcase them to customers. </w:t>
      </w:r>
    </w:p>
    <w:p w:rsidR="002710E0" w:rsidRPr="002710E0" w:rsidRDefault="002710E0" w:rsidP="002710E0">
      <w:pPr>
        <w:shd w:val="clear" w:color="auto" w:fill="FFFFFF"/>
        <w:spacing w:line="360" w:lineRule="atLeast"/>
        <w:rPr>
          <w:rFonts w:ascii="Times New Roman" w:eastAsia="Times New Roman" w:hAnsi="Times New Roman" w:cs="Times New Roman"/>
          <w:b/>
          <w:color w:val="0A0A0A"/>
          <w:sz w:val="36"/>
          <w:szCs w:val="24"/>
        </w:rPr>
      </w:pPr>
      <w:proofErr w:type="spellStart"/>
      <w:r w:rsidRPr="002710E0">
        <w:rPr>
          <w:rFonts w:ascii="Times New Roman" w:eastAsia="Times New Roman" w:hAnsi="Times New Roman" w:cs="Times New Roman"/>
          <w:b/>
          <w:color w:val="0A0A0A"/>
          <w:sz w:val="36"/>
          <w:szCs w:val="24"/>
        </w:rPr>
        <w:t>Order_Items</w:t>
      </w:r>
      <w:proofErr w:type="spellEnd"/>
      <w:r w:rsidRPr="002710E0">
        <w:rPr>
          <w:rFonts w:ascii="Times New Roman" w:eastAsia="Times New Roman" w:hAnsi="Times New Roman" w:cs="Times New Roman"/>
          <w:b/>
          <w:color w:val="0A0A0A"/>
          <w:sz w:val="36"/>
          <w:szCs w:val="24"/>
        </w:rPr>
        <w:t xml:space="preserve"> table</w:t>
      </w:r>
    </w:p>
    <w:p w:rsidR="002710E0" w:rsidRPr="002710E0" w:rsidRDefault="002710E0" w:rsidP="002710E0">
      <w:pPr>
        <w:pStyle w:val="ListParagraph"/>
        <w:numPr>
          <w:ilvl w:val="0"/>
          <w:numId w:val="9"/>
        </w:numPr>
        <w:shd w:val="clear" w:color="auto" w:fill="FFFFFF"/>
        <w:spacing w:line="360" w:lineRule="atLeast"/>
        <w:rPr>
          <w:rFonts w:ascii="Times New Roman" w:eastAsia="Times New Roman" w:hAnsi="Times New Roman" w:cs="Times New Roman"/>
          <w:b/>
          <w:bCs/>
          <w:color w:val="0A0A0A"/>
          <w:sz w:val="24"/>
          <w:szCs w:val="24"/>
        </w:rPr>
      </w:pPr>
      <w:proofErr w:type="spellStart"/>
      <w:r w:rsidRPr="002710E0">
        <w:rPr>
          <w:rFonts w:ascii="Times New Roman" w:eastAsia="Times New Roman" w:hAnsi="Times New Roman" w:cs="Times New Roman"/>
          <w:b/>
          <w:bCs/>
          <w:color w:val="0A0A0A"/>
          <w:sz w:val="21"/>
          <w:szCs w:val="21"/>
          <w:bdr w:val="single" w:sz="4" w:space="2" w:color="F0F2F5" w:frame="1"/>
          <w:shd w:val="clear" w:color="auto" w:fill="F0F2F5"/>
        </w:rPr>
        <w:t>freight_value</w:t>
      </w:r>
      <w:proofErr w:type="spellEnd"/>
      <w:r w:rsidRPr="002710E0">
        <w:rPr>
          <w:rFonts w:ascii="Times New Roman" w:eastAsia="Times New Roman" w:hAnsi="Times New Roman" w:cs="Times New Roman"/>
          <w:b/>
          <w:bCs/>
          <w:color w:val="0A0A0A"/>
          <w:sz w:val="24"/>
          <w:szCs w:val="24"/>
        </w:rPr>
        <w:t xml:space="preserve">: </w:t>
      </w:r>
      <w:r w:rsidRPr="002710E0">
        <w:rPr>
          <w:rFonts w:ascii="Times New Roman" w:eastAsia="Times New Roman" w:hAnsi="Times New Roman" w:cs="Times New Roman"/>
          <w:color w:val="0A0A0A"/>
          <w:sz w:val="24"/>
          <w:szCs w:val="24"/>
        </w:rPr>
        <w:t>In an </w:t>
      </w: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order_items</w:t>
      </w:r>
      <w:proofErr w:type="spellEnd"/>
      <w:r w:rsidRPr="002710E0">
        <w:rPr>
          <w:rFonts w:ascii="Times New Roman" w:eastAsia="Times New Roman" w:hAnsi="Times New Roman" w:cs="Times New Roman"/>
          <w:color w:val="0A0A0A"/>
          <w:sz w:val="24"/>
          <w:szCs w:val="24"/>
        </w:rPr>
        <w:t> table, </w:t>
      </w: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freight_value</w:t>
      </w:r>
      <w:proofErr w:type="spellEnd"/>
      <w:r w:rsidRPr="002710E0">
        <w:rPr>
          <w:rFonts w:ascii="Times New Roman" w:eastAsia="Times New Roman" w:hAnsi="Times New Roman" w:cs="Times New Roman"/>
          <w:color w:val="0A0A0A"/>
          <w:sz w:val="24"/>
          <w:szCs w:val="24"/>
        </w:rPr>
        <w:t> refers to the </w:t>
      </w:r>
      <w:r w:rsidRPr="002710E0">
        <w:rPr>
          <w:rFonts w:ascii="Times New Roman" w:eastAsia="Times New Roman" w:hAnsi="Times New Roman" w:cs="Times New Roman"/>
          <w:b/>
          <w:bCs/>
          <w:color w:val="0A0A0A"/>
          <w:sz w:val="24"/>
          <w:szCs w:val="24"/>
        </w:rPr>
        <w:t>cost of shipping a specific item</w:t>
      </w:r>
      <w:r w:rsidRPr="002710E0">
        <w:rPr>
          <w:rFonts w:ascii="Times New Roman" w:eastAsia="Times New Roman" w:hAnsi="Times New Roman" w:cs="Times New Roman"/>
          <w:color w:val="0A0A0A"/>
          <w:sz w:val="24"/>
          <w:szCs w:val="24"/>
        </w:rPr>
        <w:t>. When an order contains multiple items, the total shipping cost is often split and assigned to each individual item in the </w:t>
      </w: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order_items</w:t>
      </w:r>
      <w:proofErr w:type="spellEnd"/>
      <w:r w:rsidRPr="002710E0">
        <w:rPr>
          <w:rFonts w:ascii="Times New Roman" w:eastAsia="Times New Roman" w:hAnsi="Times New Roman" w:cs="Times New Roman"/>
          <w:color w:val="0A0A0A"/>
          <w:sz w:val="24"/>
          <w:szCs w:val="24"/>
        </w:rPr>
        <w:t> table. The total shipping cost for the entire order would be the sum of all the </w:t>
      </w: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freight_value</w:t>
      </w:r>
      <w:proofErr w:type="spellEnd"/>
      <w:r w:rsidRPr="002710E0">
        <w:rPr>
          <w:rFonts w:ascii="Times New Roman" w:eastAsia="Times New Roman" w:hAnsi="Times New Roman" w:cs="Times New Roman"/>
          <w:color w:val="0A0A0A"/>
          <w:sz w:val="24"/>
          <w:szCs w:val="24"/>
        </w:rPr>
        <w:t> entries for all items in that order. </w:t>
      </w:r>
    </w:p>
    <w:p w:rsidR="002710E0" w:rsidRPr="002710E0" w:rsidRDefault="002710E0" w:rsidP="002710E0">
      <w:pPr>
        <w:pStyle w:val="ListParagraph"/>
        <w:numPr>
          <w:ilvl w:val="0"/>
          <w:numId w:val="9"/>
        </w:numPr>
        <w:shd w:val="clear" w:color="auto" w:fill="FFFFFF"/>
        <w:spacing w:after="240" w:line="360" w:lineRule="atLeast"/>
        <w:rPr>
          <w:rFonts w:ascii="Times New Roman" w:eastAsia="Times New Roman" w:hAnsi="Times New Roman" w:cs="Times New Roman"/>
          <w:color w:val="0A0A0A"/>
          <w:sz w:val="24"/>
          <w:szCs w:val="24"/>
        </w:rPr>
      </w:pPr>
      <w:proofErr w:type="spellStart"/>
      <w:r w:rsidRPr="002710E0">
        <w:rPr>
          <w:rFonts w:ascii="Times New Roman" w:eastAsia="Times New Roman" w:hAnsi="Times New Roman" w:cs="Times New Roman"/>
          <w:b/>
          <w:bCs/>
          <w:color w:val="0A0A0A"/>
          <w:sz w:val="21"/>
          <w:szCs w:val="21"/>
          <w:bdr w:val="single" w:sz="4" w:space="2" w:color="F0F2F5" w:frame="1"/>
          <w:shd w:val="clear" w:color="auto" w:fill="F0F2F5"/>
        </w:rPr>
        <w:t>shipping_limit_date</w:t>
      </w:r>
      <w:proofErr w:type="spellEnd"/>
      <w:r w:rsidRPr="002710E0">
        <w:rPr>
          <w:rFonts w:ascii="Times New Roman" w:eastAsia="Times New Roman" w:hAnsi="Times New Roman" w:cs="Times New Roman"/>
          <w:b/>
          <w:bCs/>
          <w:color w:val="0A0A0A"/>
          <w:sz w:val="24"/>
          <w:szCs w:val="24"/>
        </w:rPr>
        <w:t xml:space="preserve">: </w:t>
      </w:r>
      <w:r w:rsidRPr="002710E0">
        <w:rPr>
          <w:rFonts w:ascii="Times New Roman" w:eastAsia="Times New Roman" w:hAnsi="Times New Roman" w:cs="Times New Roman"/>
          <w:color w:val="0A0A0A"/>
          <w:sz w:val="24"/>
          <w:szCs w:val="24"/>
        </w:rPr>
        <w:t>The </w:t>
      </w:r>
      <w:proofErr w:type="spellStart"/>
      <w:r w:rsidRPr="002710E0">
        <w:rPr>
          <w:rFonts w:ascii="Times New Roman" w:eastAsia="Times New Roman" w:hAnsi="Times New Roman" w:cs="Times New Roman"/>
          <w:color w:val="0A0A0A"/>
          <w:sz w:val="21"/>
          <w:szCs w:val="21"/>
          <w:bdr w:val="single" w:sz="4" w:space="2" w:color="F0F2F5" w:frame="1"/>
          <w:shd w:val="clear" w:color="auto" w:fill="F0F2F5"/>
        </w:rPr>
        <w:t>shipping_limit_date</w:t>
      </w:r>
      <w:proofErr w:type="spellEnd"/>
      <w:r w:rsidRPr="002710E0">
        <w:rPr>
          <w:rFonts w:ascii="Times New Roman" w:eastAsia="Times New Roman" w:hAnsi="Times New Roman" w:cs="Times New Roman"/>
          <w:color w:val="0A0A0A"/>
          <w:sz w:val="24"/>
          <w:szCs w:val="24"/>
        </w:rPr>
        <w:t> is the </w:t>
      </w:r>
      <w:r w:rsidRPr="002710E0">
        <w:rPr>
          <w:rFonts w:ascii="Times New Roman" w:eastAsia="Times New Roman" w:hAnsi="Times New Roman" w:cs="Times New Roman"/>
          <w:b/>
          <w:bCs/>
          <w:color w:val="0A0A0A"/>
          <w:sz w:val="24"/>
          <w:szCs w:val="24"/>
        </w:rPr>
        <w:t>deadline for the seller to ship the order</w:t>
      </w:r>
      <w:r w:rsidRPr="002710E0">
        <w:rPr>
          <w:rFonts w:ascii="Times New Roman" w:eastAsia="Times New Roman" w:hAnsi="Times New Roman" w:cs="Times New Roman"/>
          <w:color w:val="0A0A0A"/>
          <w:sz w:val="24"/>
          <w:szCs w:val="24"/>
        </w:rPr>
        <w:t> to the logistics partner or carrier. This date is critical for managing fulfillment times and ensuring that orders are processed and shipped within the promised timeframe to meet customer expectations. It is an internal deadline for the seller to prevent delays in the delivery process. </w:t>
      </w:r>
    </w:p>
    <w:p w:rsidR="002710E0" w:rsidRPr="002710E0" w:rsidRDefault="002710E0" w:rsidP="002710E0">
      <w:pPr>
        <w:shd w:val="clear" w:color="auto" w:fill="FFFFFF"/>
        <w:spacing w:after="240" w:line="360" w:lineRule="atLeast"/>
        <w:rPr>
          <w:rFonts w:ascii="Times New Roman" w:eastAsia="Times New Roman" w:hAnsi="Times New Roman" w:cs="Times New Roman"/>
          <w:b/>
          <w:color w:val="0A0A0A"/>
          <w:sz w:val="36"/>
          <w:szCs w:val="24"/>
        </w:rPr>
      </w:pPr>
      <w:r w:rsidRPr="002710E0">
        <w:rPr>
          <w:rFonts w:ascii="Times New Roman" w:eastAsia="Times New Roman" w:hAnsi="Times New Roman" w:cs="Times New Roman"/>
          <w:b/>
          <w:color w:val="0A0A0A"/>
          <w:sz w:val="36"/>
          <w:szCs w:val="24"/>
        </w:rPr>
        <w:t>Explanation of ER Diagram</w:t>
      </w:r>
    </w:p>
    <w:p w:rsidR="002710E0" w:rsidRPr="002710E0" w:rsidRDefault="002710E0" w:rsidP="002710E0">
      <w:pPr>
        <w:shd w:val="clear" w:color="auto" w:fill="FFFFFF"/>
        <w:spacing w:line="360" w:lineRule="atLeast"/>
        <w:rPr>
          <w:rFonts w:ascii="Arial" w:eastAsia="Times New Roman" w:hAnsi="Arial" w:cs="Arial"/>
          <w:color w:val="0A0A0A"/>
          <w:sz w:val="24"/>
          <w:szCs w:val="24"/>
        </w:rPr>
      </w:pPr>
      <w:r w:rsidRPr="002710E0">
        <w:rPr>
          <w:rFonts w:ascii="Arial" w:eastAsia="Times New Roman" w:hAnsi="Arial" w:cs="Arial"/>
          <w:color w:val="0A0A0A"/>
          <w:sz w:val="24"/>
          <w:szCs w:val="24"/>
        </w:rPr>
        <w:t xml:space="preserve">The diagram is centered </w:t>
      </w:r>
      <w:proofErr w:type="gramStart"/>
      <w:r w:rsidRPr="002710E0">
        <w:rPr>
          <w:rFonts w:ascii="Arial" w:eastAsia="Times New Roman" w:hAnsi="Arial" w:cs="Arial"/>
          <w:color w:val="0A0A0A"/>
          <w:sz w:val="24"/>
          <w:szCs w:val="24"/>
        </w:rPr>
        <w:t>around</w:t>
      </w:r>
      <w:proofErr w:type="gramEnd"/>
      <w:r w:rsidRPr="002710E0">
        <w:rPr>
          <w:rFonts w:ascii="Arial" w:eastAsia="Times New Roman" w:hAnsi="Arial" w:cs="Arial"/>
          <w:color w:val="0A0A0A"/>
          <w:sz w:val="24"/>
          <w:szCs w:val="24"/>
        </w:rPr>
        <w:t xml:space="preserve"> the </w:t>
      </w:r>
      <w:r w:rsidRPr="002710E0">
        <w:rPr>
          <w:rFonts w:ascii="Courier New" w:eastAsia="Times New Roman" w:hAnsi="Courier New" w:cs="Courier New"/>
          <w:color w:val="0A0A0A"/>
          <w:sz w:val="21"/>
          <w:szCs w:val="21"/>
          <w:bdr w:val="single" w:sz="4" w:space="2" w:color="F0F2F5" w:frame="1"/>
          <w:shd w:val="clear" w:color="auto" w:fill="F0F2F5"/>
        </w:rPr>
        <w:t>orders</w:t>
      </w:r>
      <w:r w:rsidRPr="002710E0">
        <w:rPr>
          <w:rFonts w:ascii="Arial" w:eastAsia="Times New Roman" w:hAnsi="Arial" w:cs="Arial"/>
          <w:color w:val="0A0A0A"/>
          <w:sz w:val="24"/>
          <w:szCs w:val="24"/>
        </w:rPr>
        <w:t> table, which acts as a central hub for all transactions.</w:t>
      </w:r>
    </w:p>
    <w:p w:rsidR="002710E0" w:rsidRPr="002710E0" w:rsidRDefault="002710E0" w:rsidP="002710E0">
      <w:pPr>
        <w:numPr>
          <w:ilvl w:val="0"/>
          <w:numId w:val="10"/>
        </w:numPr>
        <w:shd w:val="clear" w:color="auto" w:fill="FFFFFF"/>
        <w:spacing w:after="240" w:line="360" w:lineRule="atLeast"/>
        <w:ind w:left="0"/>
        <w:rPr>
          <w:rFonts w:ascii="Arial" w:eastAsia="Times New Roman" w:hAnsi="Arial" w:cs="Arial"/>
          <w:color w:val="0A0A0A"/>
          <w:sz w:val="24"/>
          <w:szCs w:val="24"/>
        </w:rPr>
      </w:pPr>
      <w:proofErr w:type="gramStart"/>
      <w:r w:rsidRPr="002710E0">
        <w:rPr>
          <w:rFonts w:ascii="Courier New" w:eastAsia="Times New Roman" w:hAnsi="Courier New" w:cs="Courier New"/>
          <w:color w:val="0A0A0A"/>
          <w:sz w:val="21"/>
          <w:szCs w:val="21"/>
          <w:bdr w:val="single" w:sz="4" w:space="2" w:color="F0F2F5" w:frame="1"/>
          <w:shd w:val="clear" w:color="auto" w:fill="F0F2F5"/>
        </w:rPr>
        <w:t>orders</w:t>
      </w:r>
      <w:proofErr w:type="gramEnd"/>
      <w:r w:rsidRPr="002710E0">
        <w:rPr>
          <w:rFonts w:ascii="Arial" w:eastAsia="Times New Roman" w:hAnsi="Arial" w:cs="Arial"/>
          <w:color w:val="0A0A0A"/>
          <w:sz w:val="24"/>
          <w:szCs w:val="24"/>
        </w:rPr>
        <w:t> is connected to </w:t>
      </w:r>
      <w:r w:rsidRPr="002710E0">
        <w:rPr>
          <w:rFonts w:ascii="Courier New" w:eastAsia="Times New Roman" w:hAnsi="Courier New" w:cs="Courier New"/>
          <w:color w:val="0A0A0A"/>
          <w:sz w:val="21"/>
          <w:szCs w:val="21"/>
          <w:bdr w:val="single" w:sz="4" w:space="2" w:color="F0F2F5" w:frame="1"/>
          <w:shd w:val="clear" w:color="auto" w:fill="F0F2F5"/>
        </w:rPr>
        <w:t>customers</w:t>
      </w:r>
      <w:r w:rsidRPr="002710E0">
        <w:rPr>
          <w:rFonts w:ascii="Arial" w:eastAsia="Times New Roman" w:hAnsi="Arial" w:cs="Arial"/>
          <w:color w:val="0A0A0A"/>
          <w:sz w:val="24"/>
          <w:szCs w:val="24"/>
        </w:rPr>
        <w:t>: This link shows which customer placed a specific order.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customer_id</w:t>
      </w:r>
      <w:proofErr w:type="spellEnd"/>
      <w:r w:rsidRPr="002710E0">
        <w:rPr>
          <w:rFonts w:ascii="Arial" w:eastAsia="Times New Roman" w:hAnsi="Arial" w:cs="Arial"/>
          <w:color w:val="0A0A0A"/>
          <w:sz w:val="24"/>
          <w:szCs w:val="24"/>
        </w:rPr>
        <w:t> is the key that links a customer's personal details to their order.</w:t>
      </w:r>
    </w:p>
    <w:p w:rsidR="002710E0" w:rsidRPr="002710E0" w:rsidRDefault="002710E0" w:rsidP="002710E0">
      <w:pPr>
        <w:numPr>
          <w:ilvl w:val="0"/>
          <w:numId w:val="10"/>
        </w:numPr>
        <w:shd w:val="clear" w:color="auto" w:fill="FFFFFF"/>
        <w:spacing w:after="240" w:line="360" w:lineRule="atLeast"/>
        <w:ind w:left="0"/>
        <w:rPr>
          <w:rFonts w:ascii="Arial" w:eastAsia="Times New Roman" w:hAnsi="Arial" w:cs="Arial"/>
          <w:color w:val="0A0A0A"/>
          <w:sz w:val="24"/>
          <w:szCs w:val="24"/>
        </w:rPr>
      </w:pPr>
      <w:proofErr w:type="gramStart"/>
      <w:r w:rsidRPr="002710E0">
        <w:rPr>
          <w:rFonts w:ascii="Courier New" w:eastAsia="Times New Roman" w:hAnsi="Courier New" w:cs="Courier New"/>
          <w:color w:val="0A0A0A"/>
          <w:sz w:val="21"/>
          <w:szCs w:val="21"/>
          <w:bdr w:val="single" w:sz="4" w:space="2" w:color="F0F2F5" w:frame="1"/>
          <w:shd w:val="clear" w:color="auto" w:fill="F0F2F5"/>
        </w:rPr>
        <w:t>orders</w:t>
      </w:r>
      <w:proofErr w:type="gramEnd"/>
      <w:r w:rsidRPr="002710E0">
        <w:rPr>
          <w:rFonts w:ascii="Arial" w:eastAsia="Times New Roman" w:hAnsi="Arial" w:cs="Arial"/>
          <w:color w:val="0A0A0A"/>
          <w:sz w:val="24"/>
          <w:szCs w:val="24"/>
        </w:rPr>
        <w:t> is connected to </w:t>
      </w:r>
      <w:proofErr w:type="spellStart"/>
      <w:r w:rsidRPr="002710E0">
        <w:rPr>
          <w:rFonts w:ascii="Courier New" w:eastAsia="Times New Roman" w:hAnsi="Courier New" w:cs="Courier New"/>
          <w:color w:val="0A0A0A"/>
          <w:sz w:val="21"/>
          <w:szCs w:val="21"/>
          <w:bdr w:val="single" w:sz="4" w:space="2" w:color="F0F2F5" w:frame="1"/>
          <w:shd w:val="clear" w:color="auto" w:fill="F0F2F5"/>
        </w:rPr>
        <w:t>order_items</w:t>
      </w:r>
      <w:proofErr w:type="spellEnd"/>
      <w:r w:rsidRPr="002710E0">
        <w:rPr>
          <w:rFonts w:ascii="Arial" w:eastAsia="Times New Roman" w:hAnsi="Arial" w:cs="Arial"/>
          <w:color w:val="0A0A0A"/>
          <w:sz w:val="24"/>
          <w:szCs w:val="24"/>
        </w:rPr>
        <w:t>: A single order can have multiple items. This link,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order_id</w:t>
      </w:r>
      <w:proofErr w:type="spellEnd"/>
      <w:r w:rsidRPr="002710E0">
        <w:rPr>
          <w:rFonts w:ascii="Arial" w:eastAsia="Times New Roman" w:hAnsi="Arial" w:cs="Arial"/>
          <w:color w:val="0A0A0A"/>
          <w:sz w:val="24"/>
          <w:szCs w:val="24"/>
        </w:rPr>
        <w:t>, shows which products belong to which order.</w:t>
      </w:r>
    </w:p>
    <w:p w:rsidR="002710E0" w:rsidRPr="002710E0" w:rsidRDefault="002710E0" w:rsidP="002710E0">
      <w:pPr>
        <w:numPr>
          <w:ilvl w:val="0"/>
          <w:numId w:val="10"/>
        </w:numPr>
        <w:shd w:val="clear" w:color="auto" w:fill="FFFFFF"/>
        <w:spacing w:after="240" w:line="360" w:lineRule="atLeast"/>
        <w:ind w:left="0"/>
        <w:rPr>
          <w:rFonts w:ascii="Arial" w:eastAsia="Times New Roman" w:hAnsi="Arial" w:cs="Arial"/>
          <w:color w:val="0A0A0A"/>
          <w:sz w:val="24"/>
          <w:szCs w:val="24"/>
        </w:rPr>
      </w:pPr>
      <w:proofErr w:type="spellStart"/>
      <w:proofErr w:type="gramStart"/>
      <w:r w:rsidRPr="002710E0">
        <w:rPr>
          <w:rFonts w:ascii="Courier New" w:eastAsia="Times New Roman" w:hAnsi="Courier New" w:cs="Courier New"/>
          <w:color w:val="0A0A0A"/>
          <w:sz w:val="21"/>
          <w:szCs w:val="21"/>
          <w:bdr w:val="single" w:sz="4" w:space="2" w:color="F0F2F5" w:frame="1"/>
          <w:shd w:val="clear" w:color="auto" w:fill="F0F2F5"/>
        </w:rPr>
        <w:t>order_items</w:t>
      </w:r>
      <w:proofErr w:type="spellEnd"/>
      <w:proofErr w:type="gramEnd"/>
      <w:r w:rsidRPr="002710E0">
        <w:rPr>
          <w:rFonts w:ascii="Arial" w:eastAsia="Times New Roman" w:hAnsi="Arial" w:cs="Arial"/>
          <w:color w:val="0A0A0A"/>
          <w:sz w:val="24"/>
          <w:szCs w:val="24"/>
        </w:rPr>
        <w:t> is connected to </w:t>
      </w:r>
      <w:r w:rsidRPr="002710E0">
        <w:rPr>
          <w:rFonts w:ascii="Courier New" w:eastAsia="Times New Roman" w:hAnsi="Courier New" w:cs="Courier New"/>
          <w:color w:val="0A0A0A"/>
          <w:sz w:val="21"/>
          <w:szCs w:val="21"/>
          <w:bdr w:val="single" w:sz="4" w:space="2" w:color="F0F2F5" w:frame="1"/>
          <w:shd w:val="clear" w:color="auto" w:fill="F0F2F5"/>
        </w:rPr>
        <w:t>products</w:t>
      </w:r>
      <w:r w:rsidRPr="002710E0">
        <w:rPr>
          <w:rFonts w:ascii="Arial" w:eastAsia="Times New Roman" w:hAnsi="Arial" w:cs="Arial"/>
          <w:color w:val="0A0A0A"/>
          <w:sz w:val="24"/>
          <w:szCs w:val="24"/>
        </w:rPr>
        <w:t>: This link,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product_id</w:t>
      </w:r>
      <w:proofErr w:type="spellEnd"/>
      <w:r w:rsidRPr="002710E0">
        <w:rPr>
          <w:rFonts w:ascii="Arial" w:eastAsia="Times New Roman" w:hAnsi="Arial" w:cs="Arial"/>
          <w:color w:val="0A0A0A"/>
          <w:sz w:val="24"/>
          <w:szCs w:val="24"/>
        </w:rPr>
        <w:t>, shows the details of each item in an order, such as its name, category, and dimensions.</w:t>
      </w:r>
    </w:p>
    <w:p w:rsidR="002710E0" w:rsidRPr="002710E0" w:rsidRDefault="002710E0" w:rsidP="002710E0">
      <w:pPr>
        <w:numPr>
          <w:ilvl w:val="0"/>
          <w:numId w:val="10"/>
        </w:numPr>
        <w:shd w:val="clear" w:color="auto" w:fill="FFFFFF"/>
        <w:spacing w:after="240" w:line="360" w:lineRule="atLeast"/>
        <w:ind w:left="0"/>
        <w:rPr>
          <w:rFonts w:ascii="Arial" w:eastAsia="Times New Roman" w:hAnsi="Arial" w:cs="Arial"/>
          <w:color w:val="0A0A0A"/>
          <w:sz w:val="24"/>
          <w:szCs w:val="24"/>
        </w:rPr>
      </w:pPr>
      <w:proofErr w:type="spellStart"/>
      <w:proofErr w:type="gramStart"/>
      <w:r w:rsidRPr="002710E0">
        <w:rPr>
          <w:rFonts w:ascii="Courier New" w:eastAsia="Times New Roman" w:hAnsi="Courier New" w:cs="Courier New"/>
          <w:color w:val="0A0A0A"/>
          <w:sz w:val="21"/>
          <w:szCs w:val="21"/>
          <w:bdr w:val="single" w:sz="4" w:space="2" w:color="F0F2F5" w:frame="1"/>
          <w:shd w:val="clear" w:color="auto" w:fill="F0F2F5"/>
        </w:rPr>
        <w:t>order_items</w:t>
      </w:r>
      <w:proofErr w:type="spellEnd"/>
      <w:proofErr w:type="gramEnd"/>
      <w:r w:rsidRPr="002710E0">
        <w:rPr>
          <w:rFonts w:ascii="Arial" w:eastAsia="Times New Roman" w:hAnsi="Arial" w:cs="Arial"/>
          <w:color w:val="0A0A0A"/>
          <w:sz w:val="24"/>
          <w:szCs w:val="24"/>
        </w:rPr>
        <w:t> is connected to </w:t>
      </w:r>
      <w:r w:rsidRPr="002710E0">
        <w:rPr>
          <w:rFonts w:ascii="Courier New" w:eastAsia="Times New Roman" w:hAnsi="Courier New" w:cs="Courier New"/>
          <w:color w:val="0A0A0A"/>
          <w:sz w:val="21"/>
          <w:szCs w:val="21"/>
          <w:bdr w:val="single" w:sz="4" w:space="2" w:color="F0F2F5" w:frame="1"/>
          <w:shd w:val="clear" w:color="auto" w:fill="F0F2F5"/>
        </w:rPr>
        <w:t>sellers</w:t>
      </w:r>
      <w:r w:rsidRPr="002710E0">
        <w:rPr>
          <w:rFonts w:ascii="Arial" w:eastAsia="Times New Roman" w:hAnsi="Arial" w:cs="Arial"/>
          <w:color w:val="0A0A0A"/>
          <w:sz w:val="24"/>
          <w:szCs w:val="24"/>
        </w:rPr>
        <w:t>: This link,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seller_id</w:t>
      </w:r>
      <w:proofErr w:type="spellEnd"/>
      <w:r w:rsidRPr="002710E0">
        <w:rPr>
          <w:rFonts w:ascii="Arial" w:eastAsia="Times New Roman" w:hAnsi="Arial" w:cs="Arial"/>
          <w:color w:val="0A0A0A"/>
          <w:sz w:val="24"/>
          <w:szCs w:val="24"/>
        </w:rPr>
        <w:t>, shows which seller provided a specific product in an order.</w:t>
      </w:r>
    </w:p>
    <w:p w:rsidR="002710E0" w:rsidRPr="002710E0" w:rsidRDefault="002710E0" w:rsidP="002710E0">
      <w:pPr>
        <w:numPr>
          <w:ilvl w:val="0"/>
          <w:numId w:val="10"/>
        </w:numPr>
        <w:shd w:val="clear" w:color="auto" w:fill="FFFFFF"/>
        <w:spacing w:after="240" w:line="360" w:lineRule="atLeast"/>
        <w:ind w:left="0"/>
        <w:rPr>
          <w:rFonts w:ascii="Arial" w:eastAsia="Times New Roman" w:hAnsi="Arial" w:cs="Arial"/>
          <w:color w:val="0A0A0A"/>
          <w:sz w:val="24"/>
          <w:szCs w:val="24"/>
        </w:rPr>
      </w:pPr>
      <w:proofErr w:type="gramStart"/>
      <w:r w:rsidRPr="002710E0">
        <w:rPr>
          <w:rFonts w:ascii="Courier New" w:eastAsia="Times New Roman" w:hAnsi="Courier New" w:cs="Courier New"/>
          <w:color w:val="0A0A0A"/>
          <w:sz w:val="21"/>
          <w:szCs w:val="21"/>
          <w:bdr w:val="single" w:sz="4" w:space="2" w:color="F0F2F5" w:frame="1"/>
          <w:shd w:val="clear" w:color="auto" w:fill="F0F2F5"/>
        </w:rPr>
        <w:t>orders</w:t>
      </w:r>
      <w:proofErr w:type="gramEnd"/>
      <w:r w:rsidRPr="002710E0">
        <w:rPr>
          <w:rFonts w:ascii="Arial" w:eastAsia="Times New Roman" w:hAnsi="Arial" w:cs="Arial"/>
          <w:color w:val="0A0A0A"/>
          <w:sz w:val="24"/>
          <w:szCs w:val="24"/>
        </w:rPr>
        <w:t> is connected to </w:t>
      </w:r>
      <w:proofErr w:type="spellStart"/>
      <w:r w:rsidRPr="002710E0">
        <w:rPr>
          <w:rFonts w:ascii="Courier New" w:eastAsia="Times New Roman" w:hAnsi="Courier New" w:cs="Courier New"/>
          <w:color w:val="0A0A0A"/>
          <w:sz w:val="21"/>
          <w:szCs w:val="21"/>
          <w:bdr w:val="single" w:sz="4" w:space="2" w:color="F0F2F5" w:frame="1"/>
          <w:shd w:val="clear" w:color="auto" w:fill="F0F2F5"/>
        </w:rPr>
        <w:t>order_payments</w:t>
      </w:r>
      <w:proofErr w:type="spellEnd"/>
      <w:r w:rsidRPr="002710E0">
        <w:rPr>
          <w:rFonts w:ascii="Arial" w:eastAsia="Times New Roman" w:hAnsi="Arial" w:cs="Arial"/>
          <w:color w:val="0A0A0A"/>
          <w:sz w:val="24"/>
          <w:szCs w:val="24"/>
        </w:rPr>
        <w:t>: This link,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order_id</w:t>
      </w:r>
      <w:proofErr w:type="spellEnd"/>
      <w:r w:rsidRPr="002710E0">
        <w:rPr>
          <w:rFonts w:ascii="Arial" w:eastAsia="Times New Roman" w:hAnsi="Arial" w:cs="Arial"/>
          <w:color w:val="0A0A0A"/>
          <w:sz w:val="24"/>
          <w:szCs w:val="24"/>
        </w:rPr>
        <w:t>, stores the payment information for each order, such as the type of payment and value.</w:t>
      </w:r>
    </w:p>
    <w:p w:rsidR="002710E0" w:rsidRPr="002710E0" w:rsidRDefault="002710E0" w:rsidP="002710E0">
      <w:pPr>
        <w:numPr>
          <w:ilvl w:val="0"/>
          <w:numId w:val="10"/>
        </w:numPr>
        <w:shd w:val="clear" w:color="auto" w:fill="FFFFFF"/>
        <w:spacing w:after="240" w:line="360" w:lineRule="atLeast"/>
        <w:ind w:left="0"/>
        <w:rPr>
          <w:rFonts w:ascii="Arial" w:eastAsia="Times New Roman" w:hAnsi="Arial" w:cs="Arial"/>
          <w:color w:val="0A0A0A"/>
          <w:sz w:val="24"/>
          <w:szCs w:val="24"/>
        </w:rPr>
      </w:pPr>
      <w:proofErr w:type="gramStart"/>
      <w:r w:rsidRPr="002710E0">
        <w:rPr>
          <w:rFonts w:ascii="Courier New" w:eastAsia="Times New Roman" w:hAnsi="Courier New" w:cs="Courier New"/>
          <w:color w:val="0A0A0A"/>
          <w:sz w:val="21"/>
          <w:szCs w:val="21"/>
          <w:bdr w:val="single" w:sz="4" w:space="2" w:color="F0F2F5" w:frame="1"/>
          <w:shd w:val="clear" w:color="auto" w:fill="F0F2F5"/>
        </w:rPr>
        <w:lastRenderedPageBreak/>
        <w:t>orders</w:t>
      </w:r>
      <w:proofErr w:type="gramEnd"/>
      <w:r w:rsidRPr="002710E0">
        <w:rPr>
          <w:rFonts w:ascii="Arial" w:eastAsia="Times New Roman" w:hAnsi="Arial" w:cs="Arial"/>
          <w:color w:val="0A0A0A"/>
          <w:sz w:val="24"/>
          <w:szCs w:val="24"/>
        </w:rPr>
        <w:t> is connected to </w:t>
      </w:r>
      <w:proofErr w:type="spellStart"/>
      <w:r w:rsidRPr="002710E0">
        <w:rPr>
          <w:rFonts w:ascii="Courier New" w:eastAsia="Times New Roman" w:hAnsi="Courier New" w:cs="Courier New"/>
          <w:color w:val="0A0A0A"/>
          <w:sz w:val="21"/>
          <w:szCs w:val="21"/>
          <w:bdr w:val="single" w:sz="4" w:space="2" w:color="F0F2F5" w:frame="1"/>
          <w:shd w:val="clear" w:color="auto" w:fill="F0F2F5"/>
        </w:rPr>
        <w:t>order_reviews</w:t>
      </w:r>
      <w:proofErr w:type="spellEnd"/>
      <w:r w:rsidRPr="002710E0">
        <w:rPr>
          <w:rFonts w:ascii="Arial" w:eastAsia="Times New Roman" w:hAnsi="Arial" w:cs="Arial"/>
          <w:color w:val="0A0A0A"/>
          <w:sz w:val="24"/>
          <w:szCs w:val="24"/>
        </w:rPr>
        <w:t>: This link,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order_id</w:t>
      </w:r>
      <w:proofErr w:type="spellEnd"/>
      <w:r w:rsidRPr="002710E0">
        <w:rPr>
          <w:rFonts w:ascii="Arial" w:eastAsia="Times New Roman" w:hAnsi="Arial" w:cs="Arial"/>
          <w:color w:val="0A0A0A"/>
          <w:sz w:val="24"/>
          <w:szCs w:val="24"/>
        </w:rPr>
        <w:t>, holds the feedback and review scores for each order.</w:t>
      </w:r>
    </w:p>
    <w:p w:rsidR="002710E0" w:rsidRPr="002710E0" w:rsidRDefault="002710E0" w:rsidP="002710E0">
      <w:pPr>
        <w:shd w:val="clear" w:color="auto" w:fill="FFFFFF"/>
        <w:spacing w:line="360" w:lineRule="atLeast"/>
        <w:rPr>
          <w:rFonts w:ascii="Arial" w:eastAsia="Times New Roman" w:hAnsi="Arial" w:cs="Arial"/>
          <w:b/>
          <w:bCs/>
          <w:color w:val="0A0A0A"/>
          <w:sz w:val="24"/>
          <w:szCs w:val="24"/>
        </w:rPr>
      </w:pPr>
      <w:r w:rsidRPr="002710E0">
        <w:rPr>
          <w:rFonts w:ascii="Arial" w:eastAsia="Times New Roman" w:hAnsi="Arial" w:cs="Arial"/>
          <w:b/>
          <w:bCs/>
          <w:color w:val="0A0A0A"/>
          <w:sz w:val="24"/>
          <w:szCs w:val="24"/>
        </w:rPr>
        <w:t>Supporting Tables</w:t>
      </w:r>
    </w:p>
    <w:p w:rsidR="002710E0" w:rsidRPr="002710E0" w:rsidRDefault="002710E0" w:rsidP="002710E0">
      <w:pPr>
        <w:numPr>
          <w:ilvl w:val="0"/>
          <w:numId w:val="11"/>
        </w:numPr>
        <w:shd w:val="clear" w:color="auto" w:fill="FFFFFF"/>
        <w:spacing w:after="240" w:line="360" w:lineRule="atLeast"/>
        <w:ind w:left="0"/>
        <w:rPr>
          <w:rFonts w:ascii="Arial" w:eastAsia="Times New Roman" w:hAnsi="Arial" w:cs="Arial"/>
          <w:color w:val="0A0A0A"/>
          <w:sz w:val="24"/>
          <w:szCs w:val="24"/>
        </w:rPr>
      </w:pPr>
      <w:proofErr w:type="gramStart"/>
      <w:r w:rsidRPr="002710E0">
        <w:rPr>
          <w:rFonts w:ascii="Courier New" w:eastAsia="Times New Roman" w:hAnsi="Courier New" w:cs="Courier New"/>
          <w:color w:val="0A0A0A"/>
          <w:sz w:val="21"/>
          <w:szCs w:val="21"/>
          <w:bdr w:val="single" w:sz="4" w:space="2" w:color="F0F2F5" w:frame="1"/>
          <w:shd w:val="clear" w:color="auto" w:fill="F0F2F5"/>
        </w:rPr>
        <w:t>customers</w:t>
      </w:r>
      <w:proofErr w:type="gramEnd"/>
      <w:r w:rsidRPr="002710E0">
        <w:rPr>
          <w:rFonts w:ascii="Arial" w:eastAsia="Times New Roman" w:hAnsi="Arial" w:cs="Arial"/>
          <w:color w:val="0A0A0A"/>
          <w:sz w:val="24"/>
          <w:szCs w:val="24"/>
        </w:rPr>
        <w:t> is connected to </w:t>
      </w:r>
      <w:proofErr w:type="spellStart"/>
      <w:r w:rsidRPr="002710E0">
        <w:rPr>
          <w:rFonts w:ascii="Courier New" w:eastAsia="Times New Roman" w:hAnsi="Courier New" w:cs="Courier New"/>
          <w:color w:val="0A0A0A"/>
          <w:sz w:val="21"/>
          <w:szCs w:val="21"/>
          <w:bdr w:val="single" w:sz="4" w:space="2" w:color="F0F2F5" w:frame="1"/>
          <w:shd w:val="clear" w:color="auto" w:fill="F0F2F5"/>
        </w:rPr>
        <w:t>geolocation</w:t>
      </w:r>
      <w:proofErr w:type="spellEnd"/>
      <w:r w:rsidRPr="002710E0">
        <w:rPr>
          <w:rFonts w:ascii="Arial" w:eastAsia="Times New Roman" w:hAnsi="Arial" w:cs="Arial"/>
          <w:color w:val="0A0A0A"/>
          <w:sz w:val="24"/>
          <w:szCs w:val="24"/>
        </w:rPr>
        <w:t>: This link,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customer_zip_code_prefix</w:t>
      </w:r>
      <w:proofErr w:type="spellEnd"/>
      <w:r w:rsidRPr="002710E0">
        <w:rPr>
          <w:rFonts w:ascii="Arial" w:eastAsia="Times New Roman" w:hAnsi="Arial" w:cs="Arial"/>
          <w:color w:val="0A0A0A"/>
          <w:sz w:val="24"/>
          <w:szCs w:val="24"/>
        </w:rPr>
        <w:t>, helps determine the geographical location of the customer.</w:t>
      </w:r>
    </w:p>
    <w:p w:rsidR="002710E0" w:rsidRPr="002710E0" w:rsidRDefault="002710E0" w:rsidP="002710E0">
      <w:pPr>
        <w:numPr>
          <w:ilvl w:val="0"/>
          <w:numId w:val="11"/>
        </w:numPr>
        <w:shd w:val="clear" w:color="auto" w:fill="FFFFFF"/>
        <w:spacing w:after="240" w:line="360" w:lineRule="atLeast"/>
        <w:ind w:left="0"/>
        <w:rPr>
          <w:rFonts w:ascii="Arial" w:eastAsia="Times New Roman" w:hAnsi="Arial" w:cs="Arial"/>
          <w:color w:val="0A0A0A"/>
          <w:sz w:val="24"/>
          <w:szCs w:val="24"/>
        </w:rPr>
      </w:pPr>
      <w:proofErr w:type="gramStart"/>
      <w:r w:rsidRPr="002710E0">
        <w:rPr>
          <w:rFonts w:ascii="Courier New" w:eastAsia="Times New Roman" w:hAnsi="Courier New" w:cs="Courier New"/>
          <w:color w:val="0A0A0A"/>
          <w:sz w:val="21"/>
          <w:szCs w:val="21"/>
          <w:bdr w:val="single" w:sz="4" w:space="2" w:color="F0F2F5" w:frame="1"/>
          <w:shd w:val="clear" w:color="auto" w:fill="F0F2F5"/>
        </w:rPr>
        <w:t>sellers</w:t>
      </w:r>
      <w:proofErr w:type="gramEnd"/>
      <w:r w:rsidRPr="002710E0">
        <w:rPr>
          <w:rFonts w:ascii="Arial" w:eastAsia="Times New Roman" w:hAnsi="Arial" w:cs="Arial"/>
          <w:color w:val="0A0A0A"/>
          <w:sz w:val="24"/>
          <w:szCs w:val="24"/>
        </w:rPr>
        <w:t> is also connected to </w:t>
      </w:r>
      <w:proofErr w:type="spellStart"/>
      <w:r w:rsidRPr="002710E0">
        <w:rPr>
          <w:rFonts w:ascii="Courier New" w:eastAsia="Times New Roman" w:hAnsi="Courier New" w:cs="Courier New"/>
          <w:color w:val="0A0A0A"/>
          <w:sz w:val="21"/>
          <w:szCs w:val="21"/>
          <w:bdr w:val="single" w:sz="4" w:space="2" w:color="F0F2F5" w:frame="1"/>
          <w:shd w:val="clear" w:color="auto" w:fill="F0F2F5"/>
        </w:rPr>
        <w:t>geolocation</w:t>
      </w:r>
      <w:proofErr w:type="spellEnd"/>
      <w:r w:rsidRPr="002710E0">
        <w:rPr>
          <w:rFonts w:ascii="Arial" w:eastAsia="Times New Roman" w:hAnsi="Arial" w:cs="Arial"/>
          <w:color w:val="0A0A0A"/>
          <w:sz w:val="24"/>
          <w:szCs w:val="24"/>
        </w:rPr>
        <w:t>: This link,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seller_zip_code_prefix</w:t>
      </w:r>
      <w:proofErr w:type="spellEnd"/>
      <w:r w:rsidRPr="002710E0">
        <w:rPr>
          <w:rFonts w:ascii="Arial" w:eastAsia="Times New Roman" w:hAnsi="Arial" w:cs="Arial"/>
          <w:color w:val="0A0A0A"/>
          <w:sz w:val="24"/>
          <w:szCs w:val="24"/>
        </w:rPr>
        <w:t>, shows where the seller is located.</w:t>
      </w:r>
    </w:p>
    <w:p w:rsidR="002710E0" w:rsidRPr="002710E0" w:rsidRDefault="002710E0" w:rsidP="002710E0">
      <w:pPr>
        <w:numPr>
          <w:ilvl w:val="0"/>
          <w:numId w:val="11"/>
        </w:numPr>
        <w:shd w:val="clear" w:color="auto" w:fill="FFFFFF"/>
        <w:spacing w:after="240" w:line="360" w:lineRule="atLeast"/>
        <w:ind w:left="0"/>
        <w:rPr>
          <w:rFonts w:ascii="Arial" w:eastAsia="Times New Roman" w:hAnsi="Arial" w:cs="Arial"/>
          <w:color w:val="0A0A0A"/>
          <w:sz w:val="24"/>
          <w:szCs w:val="24"/>
        </w:rPr>
      </w:pPr>
      <w:proofErr w:type="gramStart"/>
      <w:r w:rsidRPr="002710E0">
        <w:rPr>
          <w:rFonts w:ascii="Courier New" w:eastAsia="Times New Roman" w:hAnsi="Courier New" w:cs="Courier New"/>
          <w:color w:val="0A0A0A"/>
          <w:sz w:val="21"/>
          <w:szCs w:val="21"/>
          <w:bdr w:val="single" w:sz="4" w:space="2" w:color="F0F2F5" w:frame="1"/>
          <w:shd w:val="clear" w:color="auto" w:fill="F0F2F5"/>
        </w:rPr>
        <w:t>products</w:t>
      </w:r>
      <w:proofErr w:type="gramEnd"/>
      <w:r w:rsidRPr="002710E0">
        <w:rPr>
          <w:rFonts w:ascii="Arial" w:eastAsia="Times New Roman" w:hAnsi="Arial" w:cs="Arial"/>
          <w:color w:val="0A0A0A"/>
          <w:sz w:val="24"/>
          <w:szCs w:val="24"/>
        </w:rPr>
        <w:t> is connected to </w:t>
      </w:r>
      <w:proofErr w:type="spellStart"/>
      <w:r w:rsidRPr="002710E0">
        <w:rPr>
          <w:rFonts w:ascii="Courier New" w:eastAsia="Times New Roman" w:hAnsi="Courier New" w:cs="Courier New"/>
          <w:color w:val="0A0A0A"/>
          <w:sz w:val="21"/>
          <w:szCs w:val="21"/>
          <w:bdr w:val="single" w:sz="4" w:space="2" w:color="F0F2F5" w:frame="1"/>
          <w:shd w:val="clear" w:color="auto" w:fill="F0F2F5"/>
        </w:rPr>
        <w:t>product_category_name_translation</w:t>
      </w:r>
      <w:proofErr w:type="spellEnd"/>
      <w:r w:rsidRPr="002710E0">
        <w:rPr>
          <w:rFonts w:ascii="Arial" w:eastAsia="Times New Roman" w:hAnsi="Arial" w:cs="Arial"/>
          <w:color w:val="0A0A0A"/>
          <w:sz w:val="24"/>
          <w:szCs w:val="24"/>
        </w:rPr>
        <w:t>: This table,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product_category_name</w:t>
      </w:r>
      <w:proofErr w:type="spellEnd"/>
      <w:r w:rsidRPr="002710E0">
        <w:rPr>
          <w:rFonts w:ascii="Arial" w:eastAsia="Times New Roman" w:hAnsi="Arial" w:cs="Arial"/>
          <w:color w:val="0A0A0A"/>
          <w:sz w:val="24"/>
          <w:szCs w:val="24"/>
        </w:rPr>
        <w:t>, provides a translation of the product's category name into English.</w:t>
      </w:r>
    </w:p>
    <w:p w:rsidR="002710E0" w:rsidRPr="002710E0" w:rsidRDefault="002710E0" w:rsidP="002710E0">
      <w:pPr>
        <w:shd w:val="clear" w:color="auto" w:fill="FFFFFF"/>
        <w:spacing w:line="360" w:lineRule="atLeast"/>
        <w:rPr>
          <w:rFonts w:ascii="Arial" w:eastAsia="Times New Roman" w:hAnsi="Arial" w:cs="Arial"/>
          <w:b/>
          <w:bCs/>
          <w:color w:val="0A0A0A"/>
          <w:sz w:val="24"/>
          <w:szCs w:val="24"/>
        </w:rPr>
      </w:pPr>
      <w:r w:rsidRPr="002710E0">
        <w:rPr>
          <w:rFonts w:ascii="Arial" w:eastAsia="Times New Roman" w:hAnsi="Arial" w:cs="Arial"/>
          <w:b/>
          <w:bCs/>
          <w:color w:val="0A0A0A"/>
          <w:sz w:val="24"/>
          <w:szCs w:val="24"/>
        </w:rPr>
        <w:t>Lead Management Tables</w:t>
      </w:r>
    </w:p>
    <w:p w:rsidR="002710E0" w:rsidRPr="002710E0" w:rsidRDefault="002710E0" w:rsidP="002710E0">
      <w:pPr>
        <w:shd w:val="clear" w:color="auto" w:fill="FFFFFF"/>
        <w:spacing w:line="360" w:lineRule="atLeast"/>
        <w:rPr>
          <w:rFonts w:ascii="Arial" w:eastAsia="Times New Roman" w:hAnsi="Arial" w:cs="Arial"/>
          <w:color w:val="0A0A0A"/>
          <w:sz w:val="24"/>
          <w:szCs w:val="24"/>
        </w:rPr>
      </w:pPr>
      <w:r w:rsidRPr="002710E0">
        <w:rPr>
          <w:rFonts w:ascii="Arial" w:eastAsia="Times New Roman" w:hAnsi="Arial" w:cs="Arial"/>
          <w:color w:val="0A0A0A"/>
          <w:sz w:val="24"/>
          <w:szCs w:val="24"/>
        </w:rPr>
        <w:t>On the right side of the diagram, there are tables for managing potential customers, or "leads."</w:t>
      </w:r>
    </w:p>
    <w:p w:rsidR="002710E0" w:rsidRPr="002710E0" w:rsidRDefault="002710E0" w:rsidP="002710E0">
      <w:pPr>
        <w:numPr>
          <w:ilvl w:val="0"/>
          <w:numId w:val="12"/>
        </w:numPr>
        <w:shd w:val="clear" w:color="auto" w:fill="FFFFFF"/>
        <w:spacing w:after="240" w:line="360" w:lineRule="atLeast"/>
        <w:ind w:left="0"/>
        <w:rPr>
          <w:rFonts w:ascii="Arial" w:eastAsia="Times New Roman" w:hAnsi="Arial" w:cs="Arial"/>
          <w:color w:val="0A0A0A"/>
          <w:sz w:val="24"/>
          <w:szCs w:val="24"/>
        </w:rPr>
      </w:pPr>
      <w:proofErr w:type="spellStart"/>
      <w:proofErr w:type="gramStart"/>
      <w:r w:rsidRPr="002710E0">
        <w:rPr>
          <w:rFonts w:ascii="Courier New" w:eastAsia="Times New Roman" w:hAnsi="Courier New" w:cs="Courier New"/>
          <w:color w:val="0A0A0A"/>
          <w:sz w:val="21"/>
          <w:szCs w:val="21"/>
          <w:bdr w:val="single" w:sz="4" w:space="2" w:color="F0F2F5" w:frame="1"/>
          <w:shd w:val="clear" w:color="auto" w:fill="F0F2F5"/>
        </w:rPr>
        <w:t>leads_qualified</w:t>
      </w:r>
      <w:proofErr w:type="spellEnd"/>
      <w:proofErr w:type="gramEnd"/>
      <w:r w:rsidRPr="002710E0">
        <w:rPr>
          <w:rFonts w:ascii="Arial" w:eastAsia="Times New Roman" w:hAnsi="Arial" w:cs="Arial"/>
          <w:color w:val="0A0A0A"/>
          <w:sz w:val="24"/>
          <w:szCs w:val="24"/>
        </w:rPr>
        <w:t> is connected to </w:t>
      </w:r>
      <w:proofErr w:type="spellStart"/>
      <w:r w:rsidRPr="002710E0">
        <w:rPr>
          <w:rFonts w:ascii="Courier New" w:eastAsia="Times New Roman" w:hAnsi="Courier New" w:cs="Courier New"/>
          <w:color w:val="0A0A0A"/>
          <w:sz w:val="21"/>
          <w:szCs w:val="21"/>
          <w:bdr w:val="single" w:sz="4" w:space="2" w:color="F0F2F5" w:frame="1"/>
          <w:shd w:val="clear" w:color="auto" w:fill="F0F2F5"/>
        </w:rPr>
        <w:t>leads_closed</w:t>
      </w:r>
      <w:proofErr w:type="spellEnd"/>
      <w:r w:rsidRPr="002710E0">
        <w:rPr>
          <w:rFonts w:ascii="Arial" w:eastAsia="Times New Roman" w:hAnsi="Arial" w:cs="Arial"/>
          <w:color w:val="0A0A0A"/>
          <w:sz w:val="24"/>
          <w:szCs w:val="24"/>
        </w:rPr>
        <w:t>: This shows which qualified leads (</w:t>
      </w:r>
      <w:proofErr w:type="spellStart"/>
      <w:r w:rsidRPr="002710E0">
        <w:rPr>
          <w:rFonts w:ascii="Courier New" w:eastAsia="Times New Roman" w:hAnsi="Courier New" w:cs="Courier New"/>
          <w:color w:val="0A0A0A"/>
          <w:sz w:val="21"/>
          <w:szCs w:val="21"/>
          <w:bdr w:val="single" w:sz="4" w:space="2" w:color="F0F2F5" w:frame="1"/>
          <w:shd w:val="clear" w:color="auto" w:fill="F0F2F5"/>
        </w:rPr>
        <w:t>mql_id</w:t>
      </w:r>
      <w:proofErr w:type="spellEnd"/>
      <w:r w:rsidRPr="002710E0">
        <w:rPr>
          <w:rFonts w:ascii="Arial" w:eastAsia="Times New Roman" w:hAnsi="Arial" w:cs="Arial"/>
          <w:color w:val="0A0A0A"/>
          <w:sz w:val="24"/>
          <w:szCs w:val="24"/>
        </w:rPr>
        <w:t>) successfully converted into a customer and had their deal closed.</w:t>
      </w:r>
    </w:p>
    <w:p w:rsidR="002710E0" w:rsidRPr="002710E0" w:rsidRDefault="002710E0" w:rsidP="002710E0">
      <w:pPr>
        <w:numPr>
          <w:ilvl w:val="0"/>
          <w:numId w:val="12"/>
        </w:numPr>
        <w:shd w:val="clear" w:color="auto" w:fill="FFFFFF"/>
        <w:spacing w:after="240" w:line="360" w:lineRule="atLeast"/>
        <w:ind w:left="0"/>
        <w:rPr>
          <w:rFonts w:ascii="Arial" w:eastAsia="Times New Roman" w:hAnsi="Arial" w:cs="Arial"/>
          <w:color w:val="0A0A0A"/>
          <w:sz w:val="24"/>
          <w:szCs w:val="24"/>
        </w:rPr>
      </w:pPr>
      <w:proofErr w:type="spellStart"/>
      <w:proofErr w:type="gramStart"/>
      <w:r w:rsidRPr="002710E0">
        <w:rPr>
          <w:rFonts w:ascii="Courier New" w:eastAsia="Times New Roman" w:hAnsi="Courier New" w:cs="Courier New"/>
          <w:color w:val="0A0A0A"/>
          <w:sz w:val="21"/>
          <w:szCs w:val="21"/>
          <w:bdr w:val="single" w:sz="4" w:space="2" w:color="F0F2F5" w:frame="1"/>
          <w:shd w:val="clear" w:color="auto" w:fill="F0F2F5"/>
        </w:rPr>
        <w:t>leads_closed</w:t>
      </w:r>
      <w:proofErr w:type="spellEnd"/>
      <w:proofErr w:type="gramEnd"/>
      <w:r w:rsidRPr="002710E0">
        <w:rPr>
          <w:rFonts w:ascii="Arial" w:eastAsia="Times New Roman" w:hAnsi="Arial" w:cs="Arial"/>
          <w:color w:val="0A0A0A"/>
          <w:sz w:val="24"/>
          <w:szCs w:val="24"/>
        </w:rPr>
        <w:t> is also connected to </w:t>
      </w:r>
      <w:r w:rsidRPr="002710E0">
        <w:rPr>
          <w:rFonts w:ascii="Courier New" w:eastAsia="Times New Roman" w:hAnsi="Courier New" w:cs="Courier New"/>
          <w:color w:val="0A0A0A"/>
          <w:sz w:val="21"/>
          <w:szCs w:val="21"/>
          <w:bdr w:val="single" w:sz="4" w:space="2" w:color="F0F2F5" w:frame="1"/>
          <w:shd w:val="clear" w:color="auto" w:fill="F0F2F5"/>
        </w:rPr>
        <w:t>sellers</w:t>
      </w:r>
      <w:r w:rsidRPr="002710E0">
        <w:rPr>
          <w:rFonts w:ascii="Arial" w:eastAsia="Times New Roman" w:hAnsi="Arial" w:cs="Arial"/>
          <w:color w:val="0A0A0A"/>
          <w:sz w:val="24"/>
          <w:szCs w:val="24"/>
        </w:rPr>
        <w:t>: This link, using the </w:t>
      </w:r>
      <w:proofErr w:type="spellStart"/>
      <w:r w:rsidRPr="002710E0">
        <w:rPr>
          <w:rFonts w:ascii="Courier New" w:eastAsia="Times New Roman" w:hAnsi="Courier New" w:cs="Courier New"/>
          <w:color w:val="0A0A0A"/>
          <w:sz w:val="21"/>
          <w:szCs w:val="21"/>
          <w:bdr w:val="single" w:sz="4" w:space="2" w:color="F0F2F5" w:frame="1"/>
          <w:shd w:val="clear" w:color="auto" w:fill="F0F2F5"/>
        </w:rPr>
        <w:t>seller_id</w:t>
      </w:r>
      <w:proofErr w:type="spellEnd"/>
      <w:r w:rsidRPr="002710E0">
        <w:rPr>
          <w:rFonts w:ascii="Arial" w:eastAsia="Times New Roman" w:hAnsi="Arial" w:cs="Arial"/>
          <w:color w:val="0A0A0A"/>
          <w:sz w:val="24"/>
          <w:szCs w:val="24"/>
        </w:rPr>
        <w:t>, shows which salesperson was responsible for closing a particular deal.</w:t>
      </w:r>
    </w:p>
    <w:p w:rsidR="002E78DB" w:rsidRPr="00C70FB3" w:rsidRDefault="00C70FB3">
      <w:pPr>
        <w:rPr>
          <w:rFonts w:ascii="Times New Roman" w:hAnsi="Times New Roman" w:cs="Times New Roman"/>
          <w:b/>
          <w:i/>
          <w:sz w:val="24"/>
          <w:u w:val="single"/>
        </w:rPr>
      </w:pPr>
      <w:r w:rsidRPr="00C70FB3">
        <w:rPr>
          <w:rFonts w:ascii="Times New Roman" w:hAnsi="Times New Roman" w:cs="Times New Roman"/>
          <w:b/>
          <w:i/>
          <w:sz w:val="24"/>
          <w:u w:val="single"/>
        </w:rPr>
        <w:t xml:space="preserve">Please note that in this database states refers to states only in </w:t>
      </w:r>
      <w:proofErr w:type="gramStart"/>
      <w:r w:rsidRPr="00C70FB3">
        <w:rPr>
          <w:rFonts w:ascii="Times New Roman" w:hAnsi="Times New Roman" w:cs="Times New Roman"/>
          <w:b/>
          <w:i/>
          <w:sz w:val="24"/>
          <w:u w:val="single"/>
        </w:rPr>
        <w:t>brazil</w:t>
      </w:r>
      <w:proofErr w:type="gramEnd"/>
      <w:r w:rsidRPr="00C70FB3">
        <w:rPr>
          <w:rFonts w:ascii="Times New Roman" w:hAnsi="Times New Roman" w:cs="Times New Roman"/>
          <w:b/>
          <w:i/>
          <w:sz w:val="24"/>
          <w:u w:val="single"/>
        </w:rPr>
        <w:t xml:space="preserve"> not the countries of the world</w:t>
      </w:r>
      <w:r>
        <w:rPr>
          <w:rFonts w:ascii="Times New Roman" w:hAnsi="Times New Roman" w:cs="Times New Roman"/>
          <w:b/>
          <w:i/>
          <w:sz w:val="24"/>
          <w:u w:val="single"/>
        </w:rPr>
        <w:t xml:space="preserve"> because this ecommerce is only brazil based.</w:t>
      </w:r>
      <w:bookmarkStart w:id="0" w:name="_GoBack"/>
      <w:bookmarkEnd w:id="0"/>
    </w:p>
    <w:p w:rsidR="002710E0" w:rsidRPr="002710E0" w:rsidRDefault="002710E0">
      <w:pPr>
        <w:rPr>
          <w:rFonts w:ascii="Times New Roman" w:hAnsi="Times New Roman" w:cs="Times New Roman"/>
          <w:sz w:val="24"/>
        </w:rPr>
      </w:pPr>
    </w:p>
    <w:sectPr w:rsidR="002710E0" w:rsidRPr="00271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138F"/>
    <w:multiLevelType w:val="multilevel"/>
    <w:tmpl w:val="205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4730C"/>
    <w:multiLevelType w:val="multilevel"/>
    <w:tmpl w:val="A7E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0467C8"/>
    <w:multiLevelType w:val="multilevel"/>
    <w:tmpl w:val="76A8A5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741C34"/>
    <w:multiLevelType w:val="multilevel"/>
    <w:tmpl w:val="7EF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DF1177"/>
    <w:multiLevelType w:val="multilevel"/>
    <w:tmpl w:val="65FE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E517BE"/>
    <w:multiLevelType w:val="multilevel"/>
    <w:tmpl w:val="C9D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6B28D0"/>
    <w:multiLevelType w:val="multilevel"/>
    <w:tmpl w:val="C9D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9423D7"/>
    <w:multiLevelType w:val="multilevel"/>
    <w:tmpl w:val="762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116FB5"/>
    <w:multiLevelType w:val="multilevel"/>
    <w:tmpl w:val="807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0B376C"/>
    <w:multiLevelType w:val="multilevel"/>
    <w:tmpl w:val="B0EA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32247F"/>
    <w:multiLevelType w:val="multilevel"/>
    <w:tmpl w:val="C9D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CE0388"/>
    <w:multiLevelType w:val="multilevel"/>
    <w:tmpl w:val="C9D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
  </w:num>
  <w:num w:numId="4">
    <w:abstractNumId w:val="3"/>
  </w:num>
  <w:num w:numId="5">
    <w:abstractNumId w:val="9"/>
  </w:num>
  <w:num w:numId="6">
    <w:abstractNumId w:val="1"/>
  </w:num>
  <w:num w:numId="7">
    <w:abstractNumId w:val="4"/>
  </w:num>
  <w:num w:numId="8">
    <w:abstractNumId w:val="8"/>
  </w:num>
  <w:num w:numId="9">
    <w:abstractNumId w:val="6"/>
  </w:num>
  <w:num w:numId="10">
    <w:abstractNumId w:val="1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609"/>
    <w:rsid w:val="00215330"/>
    <w:rsid w:val="002710E0"/>
    <w:rsid w:val="002E78DB"/>
    <w:rsid w:val="0064586C"/>
    <w:rsid w:val="009F2609"/>
    <w:rsid w:val="00AF530E"/>
    <w:rsid w:val="00C70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78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8DB"/>
    <w:rPr>
      <w:rFonts w:ascii="Tahoma" w:hAnsi="Tahoma" w:cs="Tahoma"/>
      <w:sz w:val="16"/>
      <w:szCs w:val="16"/>
    </w:rPr>
  </w:style>
  <w:style w:type="character" w:styleId="Strong">
    <w:name w:val="Strong"/>
    <w:basedOn w:val="DefaultParagraphFont"/>
    <w:uiPriority w:val="22"/>
    <w:qFormat/>
    <w:rsid w:val="002E78DB"/>
    <w:rPr>
      <w:b/>
      <w:bCs/>
    </w:rPr>
  </w:style>
  <w:style w:type="character" w:customStyle="1" w:styleId="t286pc">
    <w:name w:val="t286pc"/>
    <w:basedOn w:val="DefaultParagraphFont"/>
    <w:rsid w:val="002E78DB"/>
  </w:style>
  <w:style w:type="character" w:styleId="HTMLCode">
    <w:name w:val="HTML Code"/>
    <w:basedOn w:val="DefaultParagraphFont"/>
    <w:uiPriority w:val="99"/>
    <w:semiHidden/>
    <w:unhideWhenUsed/>
    <w:rsid w:val="002E78DB"/>
    <w:rPr>
      <w:rFonts w:ascii="Courier New" w:eastAsia="Times New Roman" w:hAnsi="Courier New" w:cs="Courier New"/>
      <w:sz w:val="20"/>
      <w:szCs w:val="20"/>
    </w:rPr>
  </w:style>
  <w:style w:type="character" w:customStyle="1" w:styleId="vkekvd">
    <w:name w:val="vkekvd"/>
    <w:basedOn w:val="DefaultParagraphFont"/>
    <w:rsid w:val="002E78DB"/>
  </w:style>
  <w:style w:type="paragraph" w:styleId="ListParagraph">
    <w:name w:val="List Paragraph"/>
    <w:basedOn w:val="Normal"/>
    <w:uiPriority w:val="34"/>
    <w:qFormat/>
    <w:rsid w:val="0021533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78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8DB"/>
    <w:rPr>
      <w:rFonts w:ascii="Tahoma" w:hAnsi="Tahoma" w:cs="Tahoma"/>
      <w:sz w:val="16"/>
      <w:szCs w:val="16"/>
    </w:rPr>
  </w:style>
  <w:style w:type="character" w:styleId="Strong">
    <w:name w:val="Strong"/>
    <w:basedOn w:val="DefaultParagraphFont"/>
    <w:uiPriority w:val="22"/>
    <w:qFormat/>
    <w:rsid w:val="002E78DB"/>
    <w:rPr>
      <w:b/>
      <w:bCs/>
    </w:rPr>
  </w:style>
  <w:style w:type="character" w:customStyle="1" w:styleId="t286pc">
    <w:name w:val="t286pc"/>
    <w:basedOn w:val="DefaultParagraphFont"/>
    <w:rsid w:val="002E78DB"/>
  </w:style>
  <w:style w:type="character" w:styleId="HTMLCode">
    <w:name w:val="HTML Code"/>
    <w:basedOn w:val="DefaultParagraphFont"/>
    <w:uiPriority w:val="99"/>
    <w:semiHidden/>
    <w:unhideWhenUsed/>
    <w:rsid w:val="002E78DB"/>
    <w:rPr>
      <w:rFonts w:ascii="Courier New" w:eastAsia="Times New Roman" w:hAnsi="Courier New" w:cs="Courier New"/>
      <w:sz w:val="20"/>
      <w:szCs w:val="20"/>
    </w:rPr>
  </w:style>
  <w:style w:type="character" w:customStyle="1" w:styleId="vkekvd">
    <w:name w:val="vkekvd"/>
    <w:basedOn w:val="DefaultParagraphFont"/>
    <w:rsid w:val="002E78DB"/>
  </w:style>
  <w:style w:type="paragraph" w:styleId="ListParagraph">
    <w:name w:val="List Paragraph"/>
    <w:basedOn w:val="Normal"/>
    <w:uiPriority w:val="34"/>
    <w:qFormat/>
    <w:rsid w:val="002153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693915">
      <w:bodyDiv w:val="1"/>
      <w:marLeft w:val="0"/>
      <w:marRight w:val="0"/>
      <w:marTop w:val="0"/>
      <w:marBottom w:val="0"/>
      <w:divBdr>
        <w:top w:val="none" w:sz="0" w:space="0" w:color="auto"/>
        <w:left w:val="none" w:sz="0" w:space="0" w:color="auto"/>
        <w:bottom w:val="none" w:sz="0" w:space="0" w:color="auto"/>
        <w:right w:val="none" w:sz="0" w:space="0" w:color="auto"/>
      </w:divBdr>
    </w:div>
    <w:div w:id="340860672">
      <w:bodyDiv w:val="1"/>
      <w:marLeft w:val="0"/>
      <w:marRight w:val="0"/>
      <w:marTop w:val="0"/>
      <w:marBottom w:val="0"/>
      <w:divBdr>
        <w:top w:val="none" w:sz="0" w:space="0" w:color="auto"/>
        <w:left w:val="none" w:sz="0" w:space="0" w:color="auto"/>
        <w:bottom w:val="none" w:sz="0" w:space="0" w:color="auto"/>
        <w:right w:val="none" w:sz="0" w:space="0" w:color="auto"/>
      </w:divBdr>
      <w:divsChild>
        <w:div w:id="824201385">
          <w:marLeft w:val="0"/>
          <w:marRight w:val="0"/>
          <w:marTop w:val="240"/>
          <w:marBottom w:val="240"/>
          <w:divBdr>
            <w:top w:val="none" w:sz="0" w:space="0" w:color="auto"/>
            <w:left w:val="none" w:sz="0" w:space="0" w:color="auto"/>
            <w:bottom w:val="none" w:sz="0" w:space="0" w:color="auto"/>
            <w:right w:val="none" w:sz="0" w:space="0" w:color="auto"/>
          </w:divBdr>
        </w:div>
      </w:divsChild>
    </w:div>
    <w:div w:id="365108055">
      <w:bodyDiv w:val="1"/>
      <w:marLeft w:val="0"/>
      <w:marRight w:val="0"/>
      <w:marTop w:val="0"/>
      <w:marBottom w:val="0"/>
      <w:divBdr>
        <w:top w:val="none" w:sz="0" w:space="0" w:color="auto"/>
        <w:left w:val="none" w:sz="0" w:space="0" w:color="auto"/>
        <w:bottom w:val="none" w:sz="0" w:space="0" w:color="auto"/>
        <w:right w:val="none" w:sz="0" w:space="0" w:color="auto"/>
      </w:divBdr>
      <w:divsChild>
        <w:div w:id="1337071880">
          <w:marLeft w:val="0"/>
          <w:marRight w:val="0"/>
          <w:marTop w:val="450"/>
          <w:marBottom w:val="240"/>
          <w:divBdr>
            <w:top w:val="none" w:sz="0" w:space="0" w:color="auto"/>
            <w:left w:val="none" w:sz="0" w:space="0" w:color="auto"/>
            <w:bottom w:val="none" w:sz="0" w:space="0" w:color="auto"/>
            <w:right w:val="none" w:sz="0" w:space="0" w:color="auto"/>
          </w:divBdr>
        </w:div>
        <w:div w:id="1487892020">
          <w:marLeft w:val="0"/>
          <w:marRight w:val="0"/>
          <w:marTop w:val="240"/>
          <w:marBottom w:val="240"/>
          <w:divBdr>
            <w:top w:val="none" w:sz="0" w:space="0" w:color="auto"/>
            <w:left w:val="none" w:sz="0" w:space="0" w:color="auto"/>
            <w:bottom w:val="none" w:sz="0" w:space="0" w:color="auto"/>
            <w:right w:val="none" w:sz="0" w:space="0" w:color="auto"/>
          </w:divBdr>
        </w:div>
      </w:divsChild>
    </w:div>
    <w:div w:id="443965910">
      <w:bodyDiv w:val="1"/>
      <w:marLeft w:val="0"/>
      <w:marRight w:val="0"/>
      <w:marTop w:val="0"/>
      <w:marBottom w:val="0"/>
      <w:divBdr>
        <w:top w:val="none" w:sz="0" w:space="0" w:color="auto"/>
        <w:left w:val="none" w:sz="0" w:space="0" w:color="auto"/>
        <w:bottom w:val="none" w:sz="0" w:space="0" w:color="auto"/>
        <w:right w:val="none" w:sz="0" w:space="0" w:color="auto"/>
      </w:divBdr>
      <w:divsChild>
        <w:div w:id="397752128">
          <w:marLeft w:val="0"/>
          <w:marRight w:val="0"/>
          <w:marTop w:val="240"/>
          <w:marBottom w:val="240"/>
          <w:divBdr>
            <w:top w:val="none" w:sz="0" w:space="0" w:color="auto"/>
            <w:left w:val="none" w:sz="0" w:space="0" w:color="auto"/>
            <w:bottom w:val="none" w:sz="0" w:space="0" w:color="auto"/>
            <w:right w:val="none" w:sz="0" w:space="0" w:color="auto"/>
          </w:divBdr>
        </w:div>
      </w:divsChild>
    </w:div>
    <w:div w:id="544147567">
      <w:bodyDiv w:val="1"/>
      <w:marLeft w:val="0"/>
      <w:marRight w:val="0"/>
      <w:marTop w:val="0"/>
      <w:marBottom w:val="0"/>
      <w:divBdr>
        <w:top w:val="none" w:sz="0" w:space="0" w:color="auto"/>
        <w:left w:val="none" w:sz="0" w:space="0" w:color="auto"/>
        <w:bottom w:val="none" w:sz="0" w:space="0" w:color="auto"/>
        <w:right w:val="none" w:sz="0" w:space="0" w:color="auto"/>
      </w:divBdr>
      <w:divsChild>
        <w:div w:id="1903832735">
          <w:marLeft w:val="0"/>
          <w:marRight w:val="0"/>
          <w:marTop w:val="450"/>
          <w:marBottom w:val="240"/>
          <w:divBdr>
            <w:top w:val="none" w:sz="0" w:space="0" w:color="auto"/>
            <w:left w:val="none" w:sz="0" w:space="0" w:color="auto"/>
            <w:bottom w:val="none" w:sz="0" w:space="0" w:color="auto"/>
            <w:right w:val="none" w:sz="0" w:space="0" w:color="auto"/>
          </w:divBdr>
        </w:div>
        <w:div w:id="804002613">
          <w:marLeft w:val="0"/>
          <w:marRight w:val="0"/>
          <w:marTop w:val="240"/>
          <w:marBottom w:val="240"/>
          <w:divBdr>
            <w:top w:val="none" w:sz="0" w:space="0" w:color="auto"/>
            <w:left w:val="none" w:sz="0" w:space="0" w:color="auto"/>
            <w:bottom w:val="none" w:sz="0" w:space="0" w:color="auto"/>
            <w:right w:val="none" w:sz="0" w:space="0" w:color="auto"/>
          </w:divBdr>
        </w:div>
        <w:div w:id="1170369951">
          <w:marLeft w:val="0"/>
          <w:marRight w:val="0"/>
          <w:marTop w:val="450"/>
          <w:marBottom w:val="240"/>
          <w:divBdr>
            <w:top w:val="none" w:sz="0" w:space="0" w:color="auto"/>
            <w:left w:val="none" w:sz="0" w:space="0" w:color="auto"/>
            <w:bottom w:val="none" w:sz="0" w:space="0" w:color="auto"/>
            <w:right w:val="none" w:sz="0" w:space="0" w:color="auto"/>
          </w:divBdr>
        </w:div>
        <w:div w:id="185291509">
          <w:marLeft w:val="0"/>
          <w:marRight w:val="0"/>
          <w:marTop w:val="240"/>
          <w:marBottom w:val="240"/>
          <w:divBdr>
            <w:top w:val="none" w:sz="0" w:space="0" w:color="auto"/>
            <w:left w:val="none" w:sz="0" w:space="0" w:color="auto"/>
            <w:bottom w:val="none" w:sz="0" w:space="0" w:color="auto"/>
            <w:right w:val="none" w:sz="0" w:space="0" w:color="auto"/>
          </w:divBdr>
        </w:div>
      </w:divsChild>
    </w:div>
    <w:div w:id="546383234">
      <w:bodyDiv w:val="1"/>
      <w:marLeft w:val="0"/>
      <w:marRight w:val="0"/>
      <w:marTop w:val="0"/>
      <w:marBottom w:val="0"/>
      <w:divBdr>
        <w:top w:val="none" w:sz="0" w:space="0" w:color="auto"/>
        <w:left w:val="none" w:sz="0" w:space="0" w:color="auto"/>
        <w:bottom w:val="none" w:sz="0" w:space="0" w:color="auto"/>
        <w:right w:val="none" w:sz="0" w:space="0" w:color="auto"/>
      </w:divBdr>
      <w:divsChild>
        <w:div w:id="130295393">
          <w:marLeft w:val="0"/>
          <w:marRight w:val="0"/>
          <w:marTop w:val="450"/>
          <w:marBottom w:val="240"/>
          <w:divBdr>
            <w:top w:val="none" w:sz="0" w:space="0" w:color="auto"/>
            <w:left w:val="none" w:sz="0" w:space="0" w:color="auto"/>
            <w:bottom w:val="none" w:sz="0" w:space="0" w:color="auto"/>
            <w:right w:val="none" w:sz="0" w:space="0" w:color="auto"/>
          </w:divBdr>
        </w:div>
      </w:divsChild>
    </w:div>
    <w:div w:id="554968722">
      <w:bodyDiv w:val="1"/>
      <w:marLeft w:val="0"/>
      <w:marRight w:val="0"/>
      <w:marTop w:val="0"/>
      <w:marBottom w:val="0"/>
      <w:divBdr>
        <w:top w:val="none" w:sz="0" w:space="0" w:color="auto"/>
        <w:left w:val="none" w:sz="0" w:space="0" w:color="auto"/>
        <w:bottom w:val="none" w:sz="0" w:space="0" w:color="auto"/>
        <w:right w:val="none" w:sz="0" w:space="0" w:color="auto"/>
      </w:divBdr>
    </w:div>
    <w:div w:id="786124578">
      <w:bodyDiv w:val="1"/>
      <w:marLeft w:val="0"/>
      <w:marRight w:val="0"/>
      <w:marTop w:val="0"/>
      <w:marBottom w:val="0"/>
      <w:divBdr>
        <w:top w:val="none" w:sz="0" w:space="0" w:color="auto"/>
        <w:left w:val="none" w:sz="0" w:space="0" w:color="auto"/>
        <w:bottom w:val="none" w:sz="0" w:space="0" w:color="auto"/>
        <w:right w:val="none" w:sz="0" w:space="0" w:color="auto"/>
      </w:divBdr>
      <w:divsChild>
        <w:div w:id="545677120">
          <w:marLeft w:val="0"/>
          <w:marRight w:val="0"/>
          <w:marTop w:val="450"/>
          <w:marBottom w:val="240"/>
          <w:divBdr>
            <w:top w:val="none" w:sz="0" w:space="0" w:color="auto"/>
            <w:left w:val="none" w:sz="0" w:space="0" w:color="auto"/>
            <w:bottom w:val="none" w:sz="0" w:space="0" w:color="auto"/>
            <w:right w:val="none" w:sz="0" w:space="0" w:color="auto"/>
          </w:divBdr>
        </w:div>
        <w:div w:id="847210846">
          <w:marLeft w:val="0"/>
          <w:marRight w:val="0"/>
          <w:marTop w:val="240"/>
          <w:marBottom w:val="240"/>
          <w:divBdr>
            <w:top w:val="none" w:sz="0" w:space="0" w:color="auto"/>
            <w:left w:val="none" w:sz="0" w:space="0" w:color="auto"/>
            <w:bottom w:val="none" w:sz="0" w:space="0" w:color="auto"/>
            <w:right w:val="none" w:sz="0" w:space="0" w:color="auto"/>
          </w:divBdr>
        </w:div>
        <w:div w:id="1516727093">
          <w:marLeft w:val="0"/>
          <w:marRight w:val="0"/>
          <w:marTop w:val="450"/>
          <w:marBottom w:val="240"/>
          <w:divBdr>
            <w:top w:val="none" w:sz="0" w:space="0" w:color="auto"/>
            <w:left w:val="none" w:sz="0" w:space="0" w:color="auto"/>
            <w:bottom w:val="none" w:sz="0" w:space="0" w:color="auto"/>
            <w:right w:val="none" w:sz="0" w:space="0" w:color="auto"/>
          </w:divBdr>
        </w:div>
      </w:divsChild>
    </w:div>
    <w:div w:id="819149029">
      <w:bodyDiv w:val="1"/>
      <w:marLeft w:val="0"/>
      <w:marRight w:val="0"/>
      <w:marTop w:val="0"/>
      <w:marBottom w:val="0"/>
      <w:divBdr>
        <w:top w:val="none" w:sz="0" w:space="0" w:color="auto"/>
        <w:left w:val="none" w:sz="0" w:space="0" w:color="auto"/>
        <w:bottom w:val="none" w:sz="0" w:space="0" w:color="auto"/>
        <w:right w:val="none" w:sz="0" w:space="0" w:color="auto"/>
      </w:divBdr>
      <w:divsChild>
        <w:div w:id="1407267073">
          <w:marLeft w:val="0"/>
          <w:marRight w:val="0"/>
          <w:marTop w:val="450"/>
          <w:marBottom w:val="240"/>
          <w:divBdr>
            <w:top w:val="none" w:sz="0" w:space="0" w:color="auto"/>
            <w:left w:val="none" w:sz="0" w:space="0" w:color="auto"/>
            <w:bottom w:val="none" w:sz="0" w:space="0" w:color="auto"/>
            <w:right w:val="none" w:sz="0" w:space="0" w:color="auto"/>
          </w:divBdr>
        </w:div>
        <w:div w:id="192964414">
          <w:marLeft w:val="0"/>
          <w:marRight w:val="0"/>
          <w:marTop w:val="240"/>
          <w:marBottom w:val="240"/>
          <w:divBdr>
            <w:top w:val="none" w:sz="0" w:space="0" w:color="auto"/>
            <w:left w:val="none" w:sz="0" w:space="0" w:color="auto"/>
            <w:bottom w:val="none" w:sz="0" w:space="0" w:color="auto"/>
            <w:right w:val="none" w:sz="0" w:space="0" w:color="auto"/>
          </w:divBdr>
        </w:div>
        <w:div w:id="1641036526">
          <w:marLeft w:val="0"/>
          <w:marRight w:val="0"/>
          <w:marTop w:val="450"/>
          <w:marBottom w:val="240"/>
          <w:divBdr>
            <w:top w:val="none" w:sz="0" w:space="0" w:color="auto"/>
            <w:left w:val="none" w:sz="0" w:space="0" w:color="auto"/>
            <w:bottom w:val="none" w:sz="0" w:space="0" w:color="auto"/>
            <w:right w:val="none" w:sz="0" w:space="0" w:color="auto"/>
          </w:divBdr>
        </w:div>
        <w:div w:id="1263413939">
          <w:marLeft w:val="0"/>
          <w:marRight w:val="0"/>
          <w:marTop w:val="240"/>
          <w:marBottom w:val="240"/>
          <w:divBdr>
            <w:top w:val="none" w:sz="0" w:space="0" w:color="auto"/>
            <w:left w:val="none" w:sz="0" w:space="0" w:color="auto"/>
            <w:bottom w:val="none" w:sz="0" w:space="0" w:color="auto"/>
            <w:right w:val="none" w:sz="0" w:space="0" w:color="auto"/>
          </w:divBdr>
        </w:div>
      </w:divsChild>
    </w:div>
    <w:div w:id="918370009">
      <w:bodyDiv w:val="1"/>
      <w:marLeft w:val="0"/>
      <w:marRight w:val="0"/>
      <w:marTop w:val="0"/>
      <w:marBottom w:val="0"/>
      <w:divBdr>
        <w:top w:val="none" w:sz="0" w:space="0" w:color="auto"/>
        <w:left w:val="none" w:sz="0" w:space="0" w:color="auto"/>
        <w:bottom w:val="none" w:sz="0" w:space="0" w:color="auto"/>
        <w:right w:val="none" w:sz="0" w:space="0" w:color="auto"/>
      </w:divBdr>
      <w:divsChild>
        <w:div w:id="1541092897">
          <w:marLeft w:val="0"/>
          <w:marRight w:val="0"/>
          <w:marTop w:val="450"/>
          <w:marBottom w:val="240"/>
          <w:divBdr>
            <w:top w:val="none" w:sz="0" w:space="0" w:color="auto"/>
            <w:left w:val="none" w:sz="0" w:space="0" w:color="auto"/>
            <w:bottom w:val="none" w:sz="0" w:space="0" w:color="auto"/>
            <w:right w:val="none" w:sz="0" w:space="0" w:color="auto"/>
          </w:divBdr>
        </w:div>
        <w:div w:id="660937038">
          <w:marLeft w:val="0"/>
          <w:marRight w:val="0"/>
          <w:marTop w:val="240"/>
          <w:marBottom w:val="240"/>
          <w:divBdr>
            <w:top w:val="none" w:sz="0" w:space="0" w:color="auto"/>
            <w:left w:val="none" w:sz="0" w:space="0" w:color="auto"/>
            <w:bottom w:val="none" w:sz="0" w:space="0" w:color="auto"/>
            <w:right w:val="none" w:sz="0" w:space="0" w:color="auto"/>
          </w:divBdr>
        </w:div>
      </w:divsChild>
    </w:div>
    <w:div w:id="972715057">
      <w:bodyDiv w:val="1"/>
      <w:marLeft w:val="0"/>
      <w:marRight w:val="0"/>
      <w:marTop w:val="0"/>
      <w:marBottom w:val="0"/>
      <w:divBdr>
        <w:top w:val="none" w:sz="0" w:space="0" w:color="auto"/>
        <w:left w:val="none" w:sz="0" w:space="0" w:color="auto"/>
        <w:bottom w:val="none" w:sz="0" w:space="0" w:color="auto"/>
        <w:right w:val="none" w:sz="0" w:space="0" w:color="auto"/>
      </w:divBdr>
      <w:divsChild>
        <w:div w:id="592979107">
          <w:marLeft w:val="0"/>
          <w:marRight w:val="0"/>
          <w:marTop w:val="240"/>
          <w:marBottom w:val="240"/>
          <w:divBdr>
            <w:top w:val="none" w:sz="0" w:space="0" w:color="auto"/>
            <w:left w:val="none" w:sz="0" w:space="0" w:color="auto"/>
            <w:bottom w:val="none" w:sz="0" w:space="0" w:color="auto"/>
            <w:right w:val="none" w:sz="0" w:space="0" w:color="auto"/>
          </w:divBdr>
        </w:div>
      </w:divsChild>
    </w:div>
    <w:div w:id="1288732485">
      <w:bodyDiv w:val="1"/>
      <w:marLeft w:val="0"/>
      <w:marRight w:val="0"/>
      <w:marTop w:val="0"/>
      <w:marBottom w:val="0"/>
      <w:divBdr>
        <w:top w:val="none" w:sz="0" w:space="0" w:color="auto"/>
        <w:left w:val="none" w:sz="0" w:space="0" w:color="auto"/>
        <w:bottom w:val="none" w:sz="0" w:space="0" w:color="auto"/>
        <w:right w:val="none" w:sz="0" w:space="0" w:color="auto"/>
      </w:divBdr>
      <w:divsChild>
        <w:div w:id="292369861">
          <w:marLeft w:val="0"/>
          <w:marRight w:val="0"/>
          <w:marTop w:val="450"/>
          <w:marBottom w:val="240"/>
          <w:divBdr>
            <w:top w:val="none" w:sz="0" w:space="0" w:color="auto"/>
            <w:left w:val="none" w:sz="0" w:space="0" w:color="auto"/>
            <w:bottom w:val="none" w:sz="0" w:space="0" w:color="auto"/>
            <w:right w:val="none" w:sz="0" w:space="0" w:color="auto"/>
          </w:divBdr>
        </w:div>
        <w:div w:id="1391885618">
          <w:marLeft w:val="0"/>
          <w:marRight w:val="0"/>
          <w:marTop w:val="240"/>
          <w:marBottom w:val="240"/>
          <w:divBdr>
            <w:top w:val="none" w:sz="0" w:space="0" w:color="auto"/>
            <w:left w:val="none" w:sz="0" w:space="0" w:color="auto"/>
            <w:bottom w:val="none" w:sz="0" w:space="0" w:color="auto"/>
            <w:right w:val="none" w:sz="0" w:space="0" w:color="auto"/>
          </w:divBdr>
        </w:div>
        <w:div w:id="477453864">
          <w:marLeft w:val="0"/>
          <w:marRight w:val="0"/>
          <w:marTop w:val="240"/>
          <w:marBottom w:val="240"/>
          <w:divBdr>
            <w:top w:val="none" w:sz="0" w:space="0" w:color="auto"/>
            <w:left w:val="none" w:sz="0" w:space="0" w:color="auto"/>
            <w:bottom w:val="none" w:sz="0" w:space="0" w:color="auto"/>
            <w:right w:val="none" w:sz="0" w:space="0" w:color="auto"/>
          </w:divBdr>
        </w:div>
      </w:divsChild>
    </w:div>
    <w:div w:id="1367608571">
      <w:bodyDiv w:val="1"/>
      <w:marLeft w:val="0"/>
      <w:marRight w:val="0"/>
      <w:marTop w:val="0"/>
      <w:marBottom w:val="0"/>
      <w:divBdr>
        <w:top w:val="none" w:sz="0" w:space="0" w:color="auto"/>
        <w:left w:val="none" w:sz="0" w:space="0" w:color="auto"/>
        <w:bottom w:val="none" w:sz="0" w:space="0" w:color="auto"/>
        <w:right w:val="none" w:sz="0" w:space="0" w:color="auto"/>
      </w:divBdr>
    </w:div>
    <w:div w:id="1435781042">
      <w:bodyDiv w:val="1"/>
      <w:marLeft w:val="0"/>
      <w:marRight w:val="0"/>
      <w:marTop w:val="0"/>
      <w:marBottom w:val="0"/>
      <w:divBdr>
        <w:top w:val="none" w:sz="0" w:space="0" w:color="auto"/>
        <w:left w:val="none" w:sz="0" w:space="0" w:color="auto"/>
        <w:bottom w:val="none" w:sz="0" w:space="0" w:color="auto"/>
        <w:right w:val="none" w:sz="0" w:space="0" w:color="auto"/>
      </w:divBdr>
      <w:divsChild>
        <w:div w:id="141700209">
          <w:marLeft w:val="0"/>
          <w:marRight w:val="0"/>
          <w:marTop w:val="450"/>
          <w:marBottom w:val="240"/>
          <w:divBdr>
            <w:top w:val="none" w:sz="0" w:space="0" w:color="auto"/>
            <w:left w:val="none" w:sz="0" w:space="0" w:color="auto"/>
            <w:bottom w:val="none" w:sz="0" w:space="0" w:color="auto"/>
            <w:right w:val="none" w:sz="0" w:space="0" w:color="auto"/>
          </w:divBdr>
        </w:div>
        <w:div w:id="2070690708">
          <w:marLeft w:val="0"/>
          <w:marRight w:val="0"/>
          <w:marTop w:val="240"/>
          <w:marBottom w:val="240"/>
          <w:divBdr>
            <w:top w:val="none" w:sz="0" w:space="0" w:color="auto"/>
            <w:left w:val="none" w:sz="0" w:space="0" w:color="auto"/>
            <w:bottom w:val="none" w:sz="0" w:space="0" w:color="auto"/>
            <w:right w:val="none" w:sz="0" w:space="0" w:color="auto"/>
          </w:divBdr>
        </w:div>
        <w:div w:id="937370218">
          <w:marLeft w:val="0"/>
          <w:marRight w:val="0"/>
          <w:marTop w:val="240"/>
          <w:marBottom w:val="240"/>
          <w:divBdr>
            <w:top w:val="none" w:sz="0" w:space="0" w:color="auto"/>
            <w:left w:val="none" w:sz="0" w:space="0" w:color="auto"/>
            <w:bottom w:val="none" w:sz="0" w:space="0" w:color="auto"/>
            <w:right w:val="none" w:sz="0" w:space="0" w:color="auto"/>
          </w:divBdr>
        </w:div>
      </w:divsChild>
    </w:div>
    <w:div w:id="1513644135">
      <w:bodyDiv w:val="1"/>
      <w:marLeft w:val="0"/>
      <w:marRight w:val="0"/>
      <w:marTop w:val="0"/>
      <w:marBottom w:val="0"/>
      <w:divBdr>
        <w:top w:val="none" w:sz="0" w:space="0" w:color="auto"/>
        <w:left w:val="none" w:sz="0" w:space="0" w:color="auto"/>
        <w:bottom w:val="none" w:sz="0" w:space="0" w:color="auto"/>
        <w:right w:val="none" w:sz="0" w:space="0" w:color="auto"/>
      </w:divBdr>
    </w:div>
    <w:div w:id="1660425144">
      <w:bodyDiv w:val="1"/>
      <w:marLeft w:val="0"/>
      <w:marRight w:val="0"/>
      <w:marTop w:val="0"/>
      <w:marBottom w:val="0"/>
      <w:divBdr>
        <w:top w:val="none" w:sz="0" w:space="0" w:color="auto"/>
        <w:left w:val="none" w:sz="0" w:space="0" w:color="auto"/>
        <w:bottom w:val="none" w:sz="0" w:space="0" w:color="auto"/>
        <w:right w:val="none" w:sz="0" w:space="0" w:color="auto"/>
      </w:divBdr>
      <w:divsChild>
        <w:div w:id="1125656235">
          <w:marLeft w:val="0"/>
          <w:marRight w:val="0"/>
          <w:marTop w:val="240"/>
          <w:marBottom w:val="240"/>
          <w:divBdr>
            <w:top w:val="none" w:sz="0" w:space="0" w:color="auto"/>
            <w:left w:val="none" w:sz="0" w:space="0" w:color="auto"/>
            <w:bottom w:val="none" w:sz="0" w:space="0" w:color="auto"/>
            <w:right w:val="none" w:sz="0" w:space="0" w:color="auto"/>
          </w:divBdr>
        </w:div>
        <w:div w:id="452017344">
          <w:marLeft w:val="0"/>
          <w:marRight w:val="0"/>
          <w:marTop w:val="450"/>
          <w:marBottom w:val="240"/>
          <w:divBdr>
            <w:top w:val="none" w:sz="0" w:space="0" w:color="auto"/>
            <w:left w:val="none" w:sz="0" w:space="0" w:color="auto"/>
            <w:bottom w:val="none" w:sz="0" w:space="0" w:color="auto"/>
            <w:right w:val="none" w:sz="0" w:space="0" w:color="auto"/>
          </w:divBdr>
        </w:div>
        <w:div w:id="265626098">
          <w:marLeft w:val="0"/>
          <w:marRight w:val="0"/>
          <w:marTop w:val="450"/>
          <w:marBottom w:val="240"/>
          <w:divBdr>
            <w:top w:val="none" w:sz="0" w:space="0" w:color="auto"/>
            <w:left w:val="none" w:sz="0" w:space="0" w:color="auto"/>
            <w:bottom w:val="none" w:sz="0" w:space="0" w:color="auto"/>
            <w:right w:val="none" w:sz="0" w:space="0" w:color="auto"/>
          </w:divBdr>
        </w:div>
        <w:div w:id="1281182204">
          <w:marLeft w:val="0"/>
          <w:marRight w:val="0"/>
          <w:marTop w:val="240"/>
          <w:marBottom w:val="240"/>
          <w:divBdr>
            <w:top w:val="none" w:sz="0" w:space="0" w:color="auto"/>
            <w:left w:val="none" w:sz="0" w:space="0" w:color="auto"/>
            <w:bottom w:val="none" w:sz="0" w:space="0" w:color="auto"/>
            <w:right w:val="none" w:sz="0" w:space="0" w:color="auto"/>
          </w:divBdr>
        </w:div>
      </w:divsChild>
    </w:div>
    <w:div w:id="1677340968">
      <w:bodyDiv w:val="1"/>
      <w:marLeft w:val="0"/>
      <w:marRight w:val="0"/>
      <w:marTop w:val="0"/>
      <w:marBottom w:val="0"/>
      <w:divBdr>
        <w:top w:val="none" w:sz="0" w:space="0" w:color="auto"/>
        <w:left w:val="none" w:sz="0" w:space="0" w:color="auto"/>
        <w:bottom w:val="none" w:sz="0" w:space="0" w:color="auto"/>
        <w:right w:val="none" w:sz="0" w:space="0" w:color="auto"/>
      </w:divBdr>
      <w:divsChild>
        <w:div w:id="2066221784">
          <w:marLeft w:val="0"/>
          <w:marRight w:val="0"/>
          <w:marTop w:val="450"/>
          <w:marBottom w:val="240"/>
          <w:divBdr>
            <w:top w:val="none" w:sz="0" w:space="0" w:color="auto"/>
            <w:left w:val="none" w:sz="0" w:space="0" w:color="auto"/>
            <w:bottom w:val="none" w:sz="0" w:space="0" w:color="auto"/>
            <w:right w:val="none" w:sz="0" w:space="0" w:color="auto"/>
          </w:divBdr>
        </w:div>
        <w:div w:id="279337832">
          <w:marLeft w:val="0"/>
          <w:marRight w:val="0"/>
          <w:marTop w:val="240"/>
          <w:marBottom w:val="240"/>
          <w:divBdr>
            <w:top w:val="none" w:sz="0" w:space="0" w:color="auto"/>
            <w:left w:val="none" w:sz="0" w:space="0" w:color="auto"/>
            <w:bottom w:val="none" w:sz="0" w:space="0" w:color="auto"/>
            <w:right w:val="none" w:sz="0" w:space="0" w:color="auto"/>
          </w:divBdr>
        </w:div>
        <w:div w:id="965160416">
          <w:marLeft w:val="0"/>
          <w:marRight w:val="0"/>
          <w:marTop w:val="240"/>
          <w:marBottom w:val="240"/>
          <w:divBdr>
            <w:top w:val="none" w:sz="0" w:space="0" w:color="auto"/>
            <w:left w:val="none" w:sz="0" w:space="0" w:color="auto"/>
            <w:bottom w:val="none" w:sz="0" w:space="0" w:color="auto"/>
            <w:right w:val="none" w:sz="0" w:space="0" w:color="auto"/>
          </w:divBdr>
        </w:div>
        <w:div w:id="55204361">
          <w:marLeft w:val="0"/>
          <w:marRight w:val="0"/>
          <w:marTop w:val="450"/>
          <w:marBottom w:val="240"/>
          <w:divBdr>
            <w:top w:val="none" w:sz="0" w:space="0" w:color="auto"/>
            <w:left w:val="none" w:sz="0" w:space="0" w:color="auto"/>
            <w:bottom w:val="none" w:sz="0" w:space="0" w:color="auto"/>
            <w:right w:val="none" w:sz="0" w:space="0" w:color="auto"/>
          </w:divBdr>
        </w:div>
        <w:div w:id="818883683">
          <w:marLeft w:val="0"/>
          <w:marRight w:val="0"/>
          <w:marTop w:val="240"/>
          <w:marBottom w:val="240"/>
          <w:divBdr>
            <w:top w:val="none" w:sz="0" w:space="0" w:color="auto"/>
            <w:left w:val="none" w:sz="0" w:space="0" w:color="auto"/>
            <w:bottom w:val="none" w:sz="0" w:space="0" w:color="auto"/>
            <w:right w:val="none" w:sz="0" w:space="0" w:color="auto"/>
          </w:divBdr>
        </w:div>
      </w:divsChild>
    </w:div>
    <w:div w:id="206675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2025-10-28T01:47:00Z</dcterms:created>
  <dcterms:modified xsi:type="dcterms:W3CDTF">2025-11-04T02:30:00Z</dcterms:modified>
</cp:coreProperties>
</file>