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C29" w:rsidRDefault="00CD2FAA">
      <w:r>
        <w:t>Learning Binary Classification by Simulations</w:t>
      </w:r>
    </w:p>
    <w:p w:rsidR="006D7783" w:rsidRDefault="006D7783">
      <w:r>
        <w:t xml:space="preserve">There are numerous aspects of data science projects </w:t>
      </w:r>
      <w:r w:rsidR="005257EC">
        <w:t>from</w:t>
      </w:r>
      <w:r>
        <w:t xml:space="preserve"> posing the right question</w:t>
      </w:r>
      <w:r w:rsidR="005257EC">
        <w:t>s</w:t>
      </w:r>
      <w:r>
        <w:t xml:space="preserve">, </w:t>
      </w:r>
      <w:r w:rsidR="005257EC">
        <w:t xml:space="preserve">through </w:t>
      </w:r>
      <w:r>
        <w:t xml:space="preserve">identifying and preparing relevant data </w:t>
      </w:r>
      <w:r w:rsidR="005257EC">
        <w:t xml:space="preserve">to </w:t>
      </w:r>
      <w:r>
        <w:t xml:space="preserve">applying suitable analytical techniques and </w:t>
      </w:r>
      <w:r w:rsidR="005257EC">
        <w:t xml:space="preserve">finally </w:t>
      </w:r>
      <w:r>
        <w:t xml:space="preserve">validating the results. This article focuses on the </w:t>
      </w:r>
      <w:r w:rsidR="006F7238">
        <w:t xml:space="preserve">importance of </w:t>
      </w:r>
      <w:r>
        <w:t xml:space="preserve">analytical techniques </w:t>
      </w:r>
      <w:r w:rsidR="005257EC">
        <w:t xml:space="preserve">and demonstrates how much they differ </w:t>
      </w:r>
      <w:r>
        <w:t>using example</w:t>
      </w:r>
      <w:r w:rsidR="005257EC">
        <w:t>s</w:t>
      </w:r>
      <w:r>
        <w:t xml:space="preserve"> of binary classification</w:t>
      </w:r>
      <w:r w:rsidR="005257EC">
        <w:t xml:space="preserve"> and my simulation package </w:t>
      </w:r>
      <w:proofErr w:type="spellStart"/>
      <w:r w:rsidR="005257EC" w:rsidRPr="005257EC">
        <w:rPr>
          <w:i/>
        </w:rPr>
        <w:t>mlsim</w:t>
      </w:r>
      <w:proofErr w:type="spellEnd"/>
      <w:r w:rsidR="005257EC">
        <w:rPr>
          <w:i/>
        </w:rPr>
        <w:t xml:space="preserve"> </w:t>
      </w:r>
      <w:r w:rsidR="005257EC">
        <w:t>written in R</w:t>
      </w:r>
      <w:r>
        <w:t xml:space="preserve">.  </w:t>
      </w:r>
    </w:p>
    <w:p w:rsidR="000140C9" w:rsidRDefault="00D85F65">
      <w:r>
        <w:t xml:space="preserve">One of the most used and abused methods of </w:t>
      </w:r>
      <w:r w:rsidR="000C0006">
        <w:t>binary</w:t>
      </w:r>
      <w:r>
        <w:t xml:space="preserve"> classification is</w:t>
      </w:r>
      <w:r w:rsidR="000C0006">
        <w:t xml:space="preserve"> </w:t>
      </w:r>
      <w:r>
        <w:t xml:space="preserve">logistic regression. It is </w:t>
      </w:r>
      <w:r w:rsidR="000C0006">
        <w:t>applied</w:t>
      </w:r>
      <w:r>
        <w:t xml:space="preserve"> quite frequently </w:t>
      </w:r>
      <w:r w:rsidR="000C0006">
        <w:t xml:space="preserve">in many areas ranging from medical research to engineering </w:t>
      </w:r>
      <w:r>
        <w:t xml:space="preserve">in belief that </w:t>
      </w:r>
      <w:r w:rsidR="000C0006">
        <w:t xml:space="preserve">it can discern a variety of data patterns. Many users of binary logistic regression </w:t>
      </w:r>
      <w:r w:rsidR="000140C9">
        <w:t xml:space="preserve">not trained in Statistics or Machine Learning </w:t>
      </w:r>
      <w:r w:rsidR="000C0006">
        <w:t>are not aware that the surface that separates classes of interest obtained in the process of estimating parameters is in fact a hyper-plane</w:t>
      </w:r>
      <w:r w:rsidR="000140C9">
        <w:t xml:space="preserve"> and as such will in many cases poorly approximate the boundary between the classes for many non-linear problems and resu</w:t>
      </w:r>
      <w:r w:rsidR="00DB3A88">
        <w:t>lt in high classification error rates</w:t>
      </w:r>
      <w:r w:rsidR="00AC4D23">
        <w:t xml:space="preserve">. </w:t>
      </w:r>
      <w:r w:rsidR="003A2600">
        <w:t xml:space="preserve">The initial code in what was to become </w:t>
      </w:r>
      <w:proofErr w:type="spellStart"/>
      <w:r w:rsidR="003A2600" w:rsidRPr="003A2600">
        <w:rPr>
          <w:i/>
        </w:rPr>
        <w:t>mlsim</w:t>
      </w:r>
      <w:proofErr w:type="spellEnd"/>
      <w:r w:rsidR="00AC4D23">
        <w:t xml:space="preserve"> </w:t>
      </w:r>
      <w:r w:rsidR="003A2600">
        <w:t xml:space="preserve">was just a few examples showing how badly logistic regression and other linear methods such as SVM with linear kernel can fail if applied to data with certain non-linear boundaries.  </w:t>
      </w:r>
    </w:p>
    <w:p w:rsidR="00DA0A9E" w:rsidRDefault="00A35083">
      <w:r>
        <w:t xml:space="preserve">As a data scientist I </w:t>
      </w:r>
      <w:r w:rsidR="00DA0A9E">
        <w:t xml:space="preserve">often </w:t>
      </w:r>
      <w:r>
        <w:t xml:space="preserve">have to explain in simple terms how different machine learning algorithms work </w:t>
      </w:r>
      <w:r w:rsidR="007B6591">
        <w:t>which can be quite challenging</w:t>
      </w:r>
      <w:r w:rsidR="00DA0A9E">
        <w:t xml:space="preserve"> especially when dealing with non-technical audience. In order to make this task easier I create</w:t>
      </w:r>
      <w:r w:rsidR="007B6591">
        <w:t>d</w:t>
      </w:r>
      <w:r w:rsidR="00DA0A9E">
        <w:t xml:space="preserve"> the R package </w:t>
      </w:r>
      <w:proofErr w:type="spellStart"/>
      <w:r w:rsidR="00DA0A9E" w:rsidRPr="00DA0A9E">
        <w:rPr>
          <w:i/>
        </w:rPr>
        <w:t>mlsim</w:t>
      </w:r>
      <w:proofErr w:type="spellEnd"/>
      <w:r w:rsidR="00DA0A9E">
        <w:rPr>
          <w:i/>
        </w:rPr>
        <w:t xml:space="preserve"> </w:t>
      </w:r>
      <w:r w:rsidR="00DA0A9E">
        <w:t>for</w:t>
      </w:r>
      <w:r w:rsidR="00DA0A9E" w:rsidRPr="00DA0A9E">
        <w:t xml:space="preserve"> </w:t>
      </w:r>
      <w:r w:rsidR="00DA0A9E">
        <w:t>simulating</w:t>
      </w:r>
      <w:r w:rsidR="00F413EA">
        <w:t xml:space="preserve"> </w:t>
      </w:r>
      <w:r w:rsidR="00DA0A9E">
        <w:t>different</w:t>
      </w:r>
      <w:r w:rsidR="00F413EA">
        <w:t xml:space="preserve"> data patterns a</w:t>
      </w:r>
      <w:r w:rsidR="005026A9">
        <w:t xml:space="preserve">nd </w:t>
      </w:r>
      <w:r w:rsidR="00DA0A9E">
        <w:t>demonstrating the ability of</w:t>
      </w:r>
      <w:r w:rsidR="00F413EA">
        <w:t xml:space="preserve"> </w:t>
      </w:r>
      <w:r w:rsidR="007B6591">
        <w:t>several</w:t>
      </w:r>
      <w:r w:rsidR="00F413EA">
        <w:t xml:space="preserve"> Machine Learning alg</w:t>
      </w:r>
      <w:r w:rsidR="00DA0A9E">
        <w:t xml:space="preserve">orithms to </w:t>
      </w:r>
      <w:r w:rsidR="009E5C17">
        <w:t>fit to</w:t>
      </w:r>
      <w:r w:rsidR="0045713F">
        <w:t xml:space="preserve"> the data</w:t>
      </w:r>
      <w:r w:rsidR="00F413EA">
        <w:t>.</w:t>
      </w:r>
    </w:p>
    <w:p w:rsidR="00E87B82" w:rsidRDefault="00731A6A">
      <w:r>
        <w:t xml:space="preserve">The package can also be a useful tool for data scientists </w:t>
      </w:r>
      <w:r w:rsidR="00FC4006">
        <w:t>who try to build</w:t>
      </w:r>
      <w:r>
        <w:t xml:space="preserve"> spatial intuitions behind different Machine Learning algorithms.</w:t>
      </w:r>
      <w:r w:rsidR="00DB49AB">
        <w:t xml:space="preserve"> It </w:t>
      </w:r>
      <w:r w:rsidR="00E87B82">
        <w:t xml:space="preserve">can be downloaded from my </w:t>
      </w:r>
      <w:proofErr w:type="spellStart"/>
      <w:r w:rsidR="00E87B82">
        <w:t>github</w:t>
      </w:r>
      <w:proofErr w:type="spellEnd"/>
      <w:r w:rsidR="00E87B82">
        <w:t xml:space="preserve"> </w:t>
      </w:r>
      <w:r w:rsidR="00B57199">
        <w:t xml:space="preserve">repository </w:t>
      </w:r>
      <w:r w:rsidR="001B686A" w:rsidRPr="001B686A">
        <w:t>https://github.com/jacekko/mlsim_zip/blob/master/mlsim_0.0-1.zip</w:t>
      </w:r>
      <w:r w:rsidR="00384FBE">
        <w:t>.</w:t>
      </w:r>
    </w:p>
    <w:p w:rsidR="000A62B1" w:rsidRDefault="000A62B1">
      <w:r>
        <w:t xml:space="preserve">To install </w:t>
      </w:r>
      <w:proofErr w:type="spellStart"/>
      <w:r w:rsidR="00DB49AB" w:rsidRPr="00DB49AB">
        <w:rPr>
          <w:i/>
        </w:rPr>
        <w:t>mlsim</w:t>
      </w:r>
      <w:proofErr w:type="spellEnd"/>
      <w:r>
        <w:t xml:space="preserve"> </w:t>
      </w:r>
      <w:r w:rsidR="00080079">
        <w:t>place</w:t>
      </w:r>
      <w:r>
        <w:t xml:space="preserve"> the </w:t>
      </w:r>
      <w:r w:rsidR="00080079">
        <w:t xml:space="preserve">R binary build </w:t>
      </w:r>
      <w:r w:rsidR="00F14D10">
        <w:t xml:space="preserve">file </w:t>
      </w:r>
      <w:r w:rsidR="00080079" w:rsidRPr="009B29EE">
        <w:rPr>
          <w:i/>
        </w:rPr>
        <w:t>mlsim_0.0-1.zip</w:t>
      </w:r>
      <w:r w:rsidR="00080079">
        <w:t xml:space="preserve"> </w:t>
      </w:r>
      <w:r>
        <w:t xml:space="preserve">in your working R directory and run </w:t>
      </w:r>
    </w:p>
    <w:p w:rsidR="008D787A" w:rsidRPr="009B29EE" w:rsidRDefault="000A62B1">
      <w:pPr>
        <w:rPr>
          <w:i/>
        </w:rPr>
      </w:pPr>
      <w:proofErr w:type="spellStart"/>
      <w:proofErr w:type="gramStart"/>
      <w:r w:rsidRPr="009B29EE">
        <w:rPr>
          <w:i/>
        </w:rPr>
        <w:t>install.packages</w:t>
      </w:r>
      <w:proofErr w:type="spellEnd"/>
      <w:r w:rsidRPr="009B29EE">
        <w:rPr>
          <w:i/>
        </w:rPr>
        <w:t>(</w:t>
      </w:r>
      <w:proofErr w:type="gramEnd"/>
      <w:r w:rsidRPr="009B29EE">
        <w:rPr>
          <w:i/>
        </w:rPr>
        <w:t>"mlsim_0.0-1.zip", repos=NULL)</w:t>
      </w:r>
    </w:p>
    <w:p w:rsidR="00B5756B" w:rsidRDefault="00B5756B">
      <w:r>
        <w:t xml:space="preserve">After loading the package with </w:t>
      </w:r>
      <w:proofErr w:type="gramStart"/>
      <w:r w:rsidRPr="009B29EE">
        <w:rPr>
          <w:i/>
        </w:rPr>
        <w:t>library(</w:t>
      </w:r>
      <w:proofErr w:type="spellStart"/>
      <w:proofErr w:type="gramEnd"/>
      <w:r w:rsidRPr="009B29EE">
        <w:rPr>
          <w:i/>
        </w:rPr>
        <w:t>mlsim</w:t>
      </w:r>
      <w:proofErr w:type="spellEnd"/>
      <w:r w:rsidRPr="009B29EE">
        <w:rPr>
          <w:i/>
        </w:rPr>
        <w:t>)</w:t>
      </w:r>
      <w:r>
        <w:t xml:space="preserve"> you can run it by just typing </w:t>
      </w:r>
      <w:proofErr w:type="spellStart"/>
      <w:r w:rsidRPr="009B29EE">
        <w:rPr>
          <w:i/>
        </w:rPr>
        <w:t>mlsim</w:t>
      </w:r>
      <w:proofErr w:type="spellEnd"/>
      <w:r w:rsidRPr="009B29EE">
        <w:rPr>
          <w:i/>
        </w:rPr>
        <w:t>()</w:t>
      </w:r>
      <w:r w:rsidR="00683419">
        <w:t xml:space="preserve"> and follow</w:t>
      </w:r>
      <w:r w:rsidR="005E60F2">
        <w:t xml:space="preserve">ing the prompts. It </w:t>
      </w:r>
      <w:r w:rsidR="00683419">
        <w:t xml:space="preserve">has been written in such a way that rather than downloading all the Machine Learning dependencies it prompts </w:t>
      </w:r>
      <w:r w:rsidR="005E60F2">
        <w:t>the user</w:t>
      </w:r>
      <w:r w:rsidR="00683419">
        <w:t xml:space="preserve"> to do it. </w:t>
      </w:r>
      <w:r w:rsidR="00B65260">
        <w:t xml:space="preserve">If the user decides to skip some libraries the corresponding options will not appear on the list of algorithms available for demonstration. </w:t>
      </w:r>
    </w:p>
    <w:p w:rsidR="00683419" w:rsidRDefault="00A157AF">
      <w:r>
        <w:t>The program randomly generates data points marked as little triangles and circles representing two classes T and C separated by boundaries of different</w:t>
      </w:r>
      <w:r w:rsidR="00080079">
        <w:t xml:space="preserve"> shapes such as circle, square, sinusoid etc. </w:t>
      </w:r>
      <w:r w:rsidR="00880BF0">
        <w:t>(a circle or square may not exactly be such shapes depending on the aspect ratio of you plotting area).</w:t>
      </w:r>
    </w:p>
    <w:p w:rsidR="001C4F81" w:rsidRDefault="001C4F81">
      <w:r>
        <w:t>The program flow is shown below.</w:t>
      </w:r>
    </w:p>
    <w:p w:rsidR="00940B22" w:rsidRDefault="00940B22" w:rsidP="00C92925">
      <w:pPr>
        <w:jc w:val="center"/>
      </w:pPr>
      <w:r w:rsidRPr="00940B22">
        <w:rPr>
          <w:noProof/>
          <w:lang w:eastAsia="en-AU"/>
        </w:rPr>
        <w:lastRenderedPageBreak/>
        <w:drawing>
          <wp:inline distT="0" distB="0" distL="0" distR="0" wp14:anchorId="134CC838" wp14:editId="03A9C046">
            <wp:extent cx="4933950" cy="6232357"/>
            <wp:effectExtent l="0" t="0" r="0" b="0"/>
            <wp:docPr id="2" name="Picture 2" descr="C:\Users\jakowalski\Documents\Books and papers\mlsim_1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kowalski\Documents\Books and papers\mlsim_1s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737" cy="625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B22" w:rsidRDefault="00940B22"/>
    <w:p w:rsidR="00940B22" w:rsidRDefault="005E60F2">
      <w:r>
        <w:t>After</w:t>
      </w:r>
      <w:r w:rsidR="001C4F81">
        <w:t xml:space="preserve"> the selected algorithm is executed the diagnostic information generated by </w:t>
      </w:r>
      <w:proofErr w:type="spellStart"/>
      <w:r w:rsidR="001C4F81" w:rsidRPr="001C4F81">
        <w:rPr>
          <w:i/>
        </w:rPr>
        <w:t>ConfusionMatrix</w:t>
      </w:r>
      <w:proofErr w:type="spellEnd"/>
      <w:r w:rsidR="001C4F81">
        <w:t xml:space="preserve"> from package </w:t>
      </w:r>
      <w:r w:rsidR="001C4F81" w:rsidRPr="001C4F81">
        <w:rPr>
          <w:i/>
        </w:rPr>
        <w:t>caret</w:t>
      </w:r>
      <w:r w:rsidR="001C4F81">
        <w:t xml:space="preserve"> is printed and graphical output consisting of two plots presented as in the figure below. The plot on the </w:t>
      </w:r>
      <w:r>
        <w:t>left</w:t>
      </w:r>
      <w:r w:rsidR="001C4F81">
        <w:t xml:space="preserve">-hand side presents the randomly generated data and the one </w:t>
      </w:r>
      <w:r>
        <w:t xml:space="preserve">on the right-hand side presents </w:t>
      </w:r>
      <w:r w:rsidR="001C4F81">
        <w:t>the result of data fit. As we can see in this case logistic regression completely fa</w:t>
      </w:r>
      <w:r w:rsidR="00662671">
        <w:t xml:space="preserve">ils with separating the classes classifying everything as </w:t>
      </w:r>
      <w:r w:rsidR="00552C9A">
        <w:t xml:space="preserve">C i.e. </w:t>
      </w:r>
      <w:r w:rsidR="0077457C">
        <w:t xml:space="preserve">circles. </w:t>
      </w:r>
    </w:p>
    <w:p w:rsidR="00940B22" w:rsidRDefault="00940B22" w:rsidP="00C92925">
      <w:pPr>
        <w:jc w:val="center"/>
      </w:pPr>
      <w:r w:rsidRPr="00940B22">
        <w:rPr>
          <w:noProof/>
          <w:lang w:eastAsia="en-AU"/>
        </w:rPr>
        <w:lastRenderedPageBreak/>
        <w:drawing>
          <wp:inline distT="0" distB="0" distL="0" distR="0" wp14:anchorId="560EAE19" wp14:editId="0C39EBEC">
            <wp:extent cx="5391150" cy="3000676"/>
            <wp:effectExtent l="0" t="0" r="0" b="0"/>
            <wp:docPr id="3" name="Picture 3" descr="C:\Users\jakowalski\Documents\Books and papers\mlsim_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kowalski\Documents\Books and papers\mlsim_2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074" cy="301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B22" w:rsidRDefault="00A108EA">
      <w:r>
        <w:t>We can then try another algorithm such as e.g. the recursive partitioning tree (</w:t>
      </w:r>
      <w:proofErr w:type="spellStart"/>
      <w:r>
        <w:t>rpart</w:t>
      </w:r>
      <w:proofErr w:type="spellEnd"/>
      <w:r>
        <w:t>)</w:t>
      </w:r>
    </w:p>
    <w:p w:rsidR="00A108EA" w:rsidRDefault="00A108EA" w:rsidP="00C92925">
      <w:pPr>
        <w:jc w:val="center"/>
      </w:pPr>
      <w:r w:rsidRPr="00940B22">
        <w:rPr>
          <w:noProof/>
          <w:lang w:eastAsia="en-AU"/>
        </w:rPr>
        <w:drawing>
          <wp:inline distT="0" distB="0" distL="0" distR="0" wp14:anchorId="21869588" wp14:editId="43233E46">
            <wp:extent cx="3848100" cy="5085294"/>
            <wp:effectExtent l="0" t="0" r="0" b="0"/>
            <wp:docPr id="4" name="Picture 4" descr="C:\Users\jakowalski\Documents\Books and papers\mlsim_3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kowalski\Documents\Books and papers\mlsim_3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78" cy="509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8EA" w:rsidRDefault="00A108EA"/>
    <w:p w:rsidR="00A108EA" w:rsidRDefault="00A108EA" w:rsidP="00C92925">
      <w:pPr>
        <w:jc w:val="center"/>
      </w:pPr>
      <w:r w:rsidRPr="00940B22">
        <w:rPr>
          <w:noProof/>
          <w:lang w:eastAsia="en-AU"/>
        </w:rPr>
        <w:drawing>
          <wp:inline distT="0" distB="0" distL="0" distR="0" wp14:anchorId="5ADC1EDD" wp14:editId="4998E431">
            <wp:extent cx="5391150" cy="2958864"/>
            <wp:effectExtent l="0" t="0" r="0" b="0"/>
            <wp:docPr id="1" name="Picture 1" descr="C:\Users\jakowalski\Documents\Books and papers\mlsim_4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owalski\Documents\Books and papers\mlsim_4t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366" cy="296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8EA" w:rsidRDefault="00A108EA"/>
    <w:p w:rsidR="00880BF0" w:rsidRDefault="00880BF0">
      <w:r>
        <w:t>If you would like to create your own class boundary simply create a function of two variable</w:t>
      </w:r>
      <w:r w:rsidR="00702C11">
        <w:t>s</w:t>
      </w:r>
      <w:r>
        <w:t xml:space="preserve"> x and y and give it a name with a suffix _sh e.g.</w:t>
      </w:r>
    </w:p>
    <w:p w:rsidR="00880BF0" w:rsidRPr="00880BF0" w:rsidRDefault="00880BF0" w:rsidP="00C51151">
      <w:pPr>
        <w:spacing w:after="0" w:line="240" w:lineRule="auto"/>
        <w:rPr>
          <w:i/>
        </w:rPr>
      </w:pPr>
      <w:r w:rsidRPr="00880BF0">
        <w:rPr>
          <w:i/>
        </w:rPr>
        <w:t xml:space="preserve">circle_sh &lt;- </w:t>
      </w:r>
      <w:r w:rsidRPr="00880BF0">
        <w:rPr>
          <w:i/>
        </w:rPr>
        <w:t xml:space="preserve">function (x, y, r = 3) </w:t>
      </w:r>
    </w:p>
    <w:p w:rsidR="00880BF0" w:rsidRPr="00880BF0" w:rsidRDefault="00880BF0" w:rsidP="00C51151">
      <w:pPr>
        <w:spacing w:after="0" w:line="240" w:lineRule="auto"/>
        <w:rPr>
          <w:i/>
        </w:rPr>
      </w:pPr>
      <w:r w:rsidRPr="00880BF0">
        <w:rPr>
          <w:i/>
        </w:rPr>
        <w:t>{</w:t>
      </w:r>
    </w:p>
    <w:p w:rsidR="00880BF0" w:rsidRPr="00880BF0" w:rsidRDefault="00880BF0" w:rsidP="00C51151">
      <w:pPr>
        <w:spacing w:after="0" w:line="240" w:lineRule="auto"/>
        <w:rPr>
          <w:i/>
        </w:rPr>
      </w:pPr>
      <w:r w:rsidRPr="00880BF0">
        <w:rPr>
          <w:i/>
        </w:rPr>
        <w:t xml:space="preserve">    </w:t>
      </w:r>
      <w:proofErr w:type="gramStart"/>
      <w:r w:rsidRPr="00880BF0">
        <w:rPr>
          <w:i/>
        </w:rPr>
        <w:t>return(</w:t>
      </w:r>
      <w:proofErr w:type="gramEnd"/>
      <w:r w:rsidRPr="00880BF0">
        <w:rPr>
          <w:i/>
        </w:rPr>
        <w:t>x^2 + y^2 - r^2)</w:t>
      </w:r>
    </w:p>
    <w:p w:rsidR="00880BF0" w:rsidRDefault="00880BF0" w:rsidP="00C51151">
      <w:pPr>
        <w:spacing w:after="0" w:line="240" w:lineRule="auto"/>
        <w:rPr>
          <w:i/>
        </w:rPr>
      </w:pPr>
      <w:r w:rsidRPr="00880BF0">
        <w:rPr>
          <w:i/>
        </w:rPr>
        <w:t>}</w:t>
      </w:r>
    </w:p>
    <w:p w:rsidR="00C51151" w:rsidRPr="00880BF0" w:rsidRDefault="00C51151" w:rsidP="00C51151">
      <w:pPr>
        <w:spacing w:after="0" w:line="240" w:lineRule="auto"/>
        <w:rPr>
          <w:i/>
        </w:rPr>
      </w:pPr>
    </w:p>
    <w:p w:rsidR="00880BF0" w:rsidRDefault="00702C11">
      <w:proofErr w:type="gramStart"/>
      <w:r>
        <w:t>where</w:t>
      </w:r>
      <w:proofErr w:type="gramEnd"/>
      <w:r>
        <w:t xml:space="preserve"> the parameter </w:t>
      </w:r>
      <w:r w:rsidRPr="00C51151">
        <w:rPr>
          <w:i/>
        </w:rPr>
        <w:t>r</w:t>
      </w:r>
      <w:r>
        <w:t xml:space="preserve"> is the radius of the circle selected in such a way that the circle fits in the </w:t>
      </w:r>
      <w:r w:rsidR="00C51151">
        <w:t xml:space="preserve">predefined </w:t>
      </w:r>
      <w:r>
        <w:t xml:space="preserve">plotting area. </w:t>
      </w:r>
    </w:p>
    <w:p w:rsidR="00DA1145" w:rsidRDefault="00DA1145">
      <w:r>
        <w:t>You may try the following example:</w:t>
      </w:r>
    </w:p>
    <w:p w:rsidR="00DA1145" w:rsidRPr="00DA1145" w:rsidRDefault="00DA1145" w:rsidP="00C51151">
      <w:pPr>
        <w:spacing w:after="120" w:line="240" w:lineRule="auto"/>
        <w:rPr>
          <w:i/>
        </w:rPr>
      </w:pPr>
      <w:r>
        <w:rPr>
          <w:i/>
        </w:rPr>
        <w:t>myshape</w:t>
      </w:r>
      <w:r w:rsidRPr="00DA1145">
        <w:rPr>
          <w:i/>
        </w:rPr>
        <w:t>_sh &lt;- function(x,</w:t>
      </w:r>
      <w:r>
        <w:rPr>
          <w:i/>
        </w:rPr>
        <w:t xml:space="preserve"> </w:t>
      </w:r>
      <w:r w:rsidRPr="00DA1145">
        <w:rPr>
          <w:i/>
        </w:rPr>
        <w:t xml:space="preserve">y) </w:t>
      </w:r>
    </w:p>
    <w:p w:rsidR="00DA1145" w:rsidRPr="00DA1145" w:rsidRDefault="00DA1145" w:rsidP="00C51151">
      <w:pPr>
        <w:spacing w:after="0" w:line="240" w:lineRule="auto"/>
        <w:rPr>
          <w:i/>
        </w:rPr>
      </w:pPr>
      <w:r w:rsidRPr="00DA1145">
        <w:rPr>
          <w:i/>
        </w:rPr>
        <w:t>{</w:t>
      </w:r>
    </w:p>
    <w:p w:rsidR="00DA1145" w:rsidRPr="00DA1145" w:rsidRDefault="00DA1145" w:rsidP="00C51151">
      <w:pPr>
        <w:spacing w:after="0" w:line="240" w:lineRule="auto"/>
        <w:rPr>
          <w:i/>
        </w:rPr>
      </w:pPr>
      <w:r w:rsidRPr="00DA1145">
        <w:rPr>
          <w:i/>
        </w:rPr>
        <w:t xml:space="preserve">   </w:t>
      </w:r>
      <w:proofErr w:type="gramStart"/>
      <w:r w:rsidRPr="00DA1145">
        <w:rPr>
          <w:i/>
        </w:rPr>
        <w:t>if(</w:t>
      </w:r>
      <w:proofErr w:type="gramEnd"/>
      <w:r w:rsidRPr="00DA1145">
        <w:rPr>
          <w:i/>
        </w:rPr>
        <w:t>y != 0)</w:t>
      </w:r>
    </w:p>
    <w:p w:rsidR="00DA1145" w:rsidRPr="00DA1145" w:rsidRDefault="00DA1145" w:rsidP="00C51151">
      <w:pPr>
        <w:spacing w:after="0" w:line="240" w:lineRule="auto"/>
        <w:rPr>
          <w:i/>
        </w:rPr>
      </w:pPr>
      <w:r w:rsidRPr="00DA1145">
        <w:rPr>
          <w:i/>
        </w:rPr>
        <w:t xml:space="preserve">    </w:t>
      </w:r>
      <w:r w:rsidRPr="00DA1145">
        <w:rPr>
          <w:i/>
        </w:rPr>
        <w:t>z = x/y</w:t>
      </w:r>
    </w:p>
    <w:p w:rsidR="00DA1145" w:rsidRPr="00DA1145" w:rsidRDefault="00DA1145" w:rsidP="00C51151">
      <w:pPr>
        <w:spacing w:after="0" w:line="240" w:lineRule="auto"/>
        <w:rPr>
          <w:i/>
        </w:rPr>
      </w:pPr>
      <w:r w:rsidRPr="00DA1145">
        <w:rPr>
          <w:i/>
        </w:rPr>
        <w:t xml:space="preserve">    </w:t>
      </w:r>
      <w:proofErr w:type="gramStart"/>
      <w:r w:rsidRPr="00DA1145">
        <w:rPr>
          <w:i/>
        </w:rPr>
        <w:t>else</w:t>
      </w:r>
      <w:proofErr w:type="gramEnd"/>
    </w:p>
    <w:p w:rsidR="00DA1145" w:rsidRPr="00DA1145" w:rsidRDefault="00DA1145" w:rsidP="00C51151">
      <w:pPr>
        <w:spacing w:after="0" w:line="240" w:lineRule="auto"/>
        <w:rPr>
          <w:i/>
        </w:rPr>
      </w:pPr>
      <w:r w:rsidRPr="00DA1145">
        <w:rPr>
          <w:i/>
        </w:rPr>
        <w:t xml:space="preserve">    z = 0</w:t>
      </w:r>
    </w:p>
    <w:p w:rsidR="00DA1145" w:rsidRPr="00DA1145" w:rsidRDefault="00DA1145" w:rsidP="00C51151">
      <w:pPr>
        <w:spacing w:after="0" w:line="240" w:lineRule="auto"/>
        <w:rPr>
          <w:i/>
        </w:rPr>
      </w:pPr>
      <w:r w:rsidRPr="00DA1145">
        <w:rPr>
          <w:i/>
        </w:rPr>
        <w:t xml:space="preserve">    </w:t>
      </w:r>
      <w:proofErr w:type="gramStart"/>
      <w:r w:rsidRPr="00DA1145">
        <w:rPr>
          <w:i/>
        </w:rPr>
        <w:t>return(</w:t>
      </w:r>
      <w:proofErr w:type="gramEnd"/>
      <w:r w:rsidRPr="00DA1145">
        <w:rPr>
          <w:i/>
        </w:rPr>
        <w:t>z)</w:t>
      </w:r>
    </w:p>
    <w:p w:rsidR="00DA1145" w:rsidRDefault="00DA1145" w:rsidP="00C51151">
      <w:pPr>
        <w:spacing w:after="0" w:line="240" w:lineRule="auto"/>
        <w:rPr>
          <w:i/>
        </w:rPr>
      </w:pPr>
      <w:r w:rsidRPr="00DA1145">
        <w:rPr>
          <w:i/>
        </w:rPr>
        <w:t>}</w:t>
      </w:r>
    </w:p>
    <w:p w:rsidR="00C51151" w:rsidRDefault="00C51151" w:rsidP="00C51151">
      <w:pPr>
        <w:spacing w:after="0" w:line="240" w:lineRule="auto"/>
        <w:rPr>
          <w:i/>
        </w:rPr>
      </w:pPr>
    </w:p>
    <w:p w:rsidR="00BF4FE8" w:rsidRDefault="00BF4FE8" w:rsidP="00DA1145">
      <w:pPr>
        <w:spacing w:line="240" w:lineRule="auto"/>
      </w:pPr>
      <w:r>
        <w:t xml:space="preserve">The function </w:t>
      </w:r>
      <w:r w:rsidRPr="00BF4FE8">
        <w:rPr>
          <w:i/>
        </w:rPr>
        <w:t>myshape_sh</w:t>
      </w:r>
      <w:r>
        <w:rPr>
          <w:i/>
        </w:rPr>
        <w:t xml:space="preserve"> </w:t>
      </w:r>
      <w:r>
        <w:t xml:space="preserve">will be found by </w:t>
      </w:r>
      <w:proofErr w:type="spellStart"/>
      <w:r w:rsidRPr="00BF4FE8">
        <w:rPr>
          <w:i/>
        </w:rPr>
        <w:t>mlsim</w:t>
      </w:r>
      <w:proofErr w:type="spellEnd"/>
      <w:r>
        <w:rPr>
          <w:i/>
        </w:rPr>
        <w:t xml:space="preserve"> </w:t>
      </w:r>
      <w:r w:rsidR="008D42CD">
        <w:t>when you restart it</w:t>
      </w:r>
      <w:r>
        <w:t xml:space="preserve"> and</w:t>
      </w:r>
      <w:r w:rsidR="008D42CD">
        <w:t xml:space="preserve"> will</w:t>
      </w:r>
      <w:bookmarkStart w:id="0" w:name="_GoBack"/>
      <w:bookmarkEnd w:id="0"/>
      <w:r>
        <w:t xml:space="preserve"> appear on the list of shapes.</w:t>
      </w:r>
    </w:p>
    <w:p w:rsidR="00342E31" w:rsidRDefault="00342E31" w:rsidP="00DA1145">
      <w:pPr>
        <w:spacing w:line="240" w:lineRule="auto"/>
      </w:pPr>
      <w:r>
        <w:t xml:space="preserve">Obviously selecting the right algorithm, although important part of a data science project, does not guarantee that it will work well with a new data set. Even if an algorithm is flexible enough to capture complex data patterns this may be due to overfitting and </w:t>
      </w:r>
      <w:r>
        <w:t>lead to</w:t>
      </w:r>
      <w:r>
        <w:t xml:space="preserve"> poor predictions when </w:t>
      </w:r>
      <w:r>
        <w:lastRenderedPageBreak/>
        <w:t xml:space="preserve">applied to a new data set. In order to minimise the likelihood </w:t>
      </w:r>
      <w:r w:rsidR="00195C4C">
        <w:t xml:space="preserve">of overfitting it is </w:t>
      </w:r>
      <w:r w:rsidR="00E14F5D">
        <w:t>critical</w:t>
      </w:r>
      <w:r w:rsidR="00195C4C">
        <w:t xml:space="preserve"> to perform </w:t>
      </w:r>
      <w:r w:rsidR="00A92215">
        <w:t xml:space="preserve">hyper </w:t>
      </w:r>
      <w:r w:rsidR="00195C4C">
        <w:t xml:space="preserve">parameter tunning and cross-validation. </w:t>
      </w:r>
      <w:r>
        <w:t xml:space="preserve">   </w:t>
      </w:r>
    </w:p>
    <w:p w:rsidR="00342E31" w:rsidRDefault="00342E31" w:rsidP="00DA1145">
      <w:pPr>
        <w:spacing w:line="240" w:lineRule="auto"/>
      </w:pPr>
    </w:p>
    <w:p w:rsidR="00940B22" w:rsidRDefault="00940B22" w:rsidP="00DA1145">
      <w:pPr>
        <w:spacing w:line="240" w:lineRule="auto"/>
      </w:pPr>
    </w:p>
    <w:p w:rsidR="00940B22" w:rsidRPr="00BF4FE8" w:rsidRDefault="00940B22" w:rsidP="00DA1145">
      <w:pPr>
        <w:spacing w:line="240" w:lineRule="auto"/>
      </w:pPr>
    </w:p>
    <w:p w:rsidR="00384FBE" w:rsidRDefault="00384FBE"/>
    <w:p w:rsidR="00384FBE" w:rsidRDefault="00384FBE"/>
    <w:p w:rsidR="00DA0A9E" w:rsidRDefault="00DA0A9E"/>
    <w:p w:rsidR="00D85F65" w:rsidRDefault="00F413EA">
      <w:r>
        <w:t xml:space="preserve"> </w:t>
      </w:r>
    </w:p>
    <w:p w:rsidR="00D85F65" w:rsidRDefault="00D85F65"/>
    <w:sectPr w:rsidR="00D85F65" w:rsidSect="00AB7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5F65"/>
    <w:rsid w:val="000140C9"/>
    <w:rsid w:val="00080079"/>
    <w:rsid w:val="000A62B1"/>
    <w:rsid w:val="000C0006"/>
    <w:rsid w:val="00195C4C"/>
    <w:rsid w:val="001B686A"/>
    <w:rsid w:val="001C4F81"/>
    <w:rsid w:val="00342E31"/>
    <w:rsid w:val="00384FBE"/>
    <w:rsid w:val="003A2600"/>
    <w:rsid w:val="0045713F"/>
    <w:rsid w:val="005026A9"/>
    <w:rsid w:val="005257EC"/>
    <w:rsid w:val="00552C9A"/>
    <w:rsid w:val="005B1ACF"/>
    <w:rsid w:val="005E60F2"/>
    <w:rsid w:val="0065343D"/>
    <w:rsid w:val="00662671"/>
    <w:rsid w:val="00683419"/>
    <w:rsid w:val="006D7783"/>
    <w:rsid w:val="006F7238"/>
    <w:rsid w:val="00702C11"/>
    <w:rsid w:val="00731A6A"/>
    <w:rsid w:val="0077457C"/>
    <w:rsid w:val="007B6591"/>
    <w:rsid w:val="00823C0F"/>
    <w:rsid w:val="00835605"/>
    <w:rsid w:val="00880BF0"/>
    <w:rsid w:val="008D42CD"/>
    <w:rsid w:val="008D787A"/>
    <w:rsid w:val="00940B22"/>
    <w:rsid w:val="009B29EE"/>
    <w:rsid w:val="009E5C17"/>
    <w:rsid w:val="00A108EA"/>
    <w:rsid w:val="00A157AF"/>
    <w:rsid w:val="00A35083"/>
    <w:rsid w:val="00A91AAD"/>
    <w:rsid w:val="00A92215"/>
    <w:rsid w:val="00AB7C29"/>
    <w:rsid w:val="00AC4D23"/>
    <w:rsid w:val="00B57199"/>
    <w:rsid w:val="00B5756B"/>
    <w:rsid w:val="00B65260"/>
    <w:rsid w:val="00BC0ABC"/>
    <w:rsid w:val="00BF4FE8"/>
    <w:rsid w:val="00C51151"/>
    <w:rsid w:val="00C92925"/>
    <w:rsid w:val="00CD2FAA"/>
    <w:rsid w:val="00D85F65"/>
    <w:rsid w:val="00DA0A9E"/>
    <w:rsid w:val="00DA1145"/>
    <w:rsid w:val="00DB3A88"/>
    <w:rsid w:val="00DB49AB"/>
    <w:rsid w:val="00DC6B10"/>
    <w:rsid w:val="00E14F5D"/>
    <w:rsid w:val="00E52F5C"/>
    <w:rsid w:val="00E87B82"/>
    <w:rsid w:val="00ED49BB"/>
    <w:rsid w:val="00EF2CC2"/>
    <w:rsid w:val="00F14D10"/>
    <w:rsid w:val="00F413EA"/>
    <w:rsid w:val="00FC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0902BF-DA3C-4BC1-BBCD-9DD65526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F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 K</dc:creator>
  <cp:lastModifiedBy>Jacek Kowalski</cp:lastModifiedBy>
  <cp:revision>57</cp:revision>
  <dcterms:created xsi:type="dcterms:W3CDTF">2017-10-25T08:46:00Z</dcterms:created>
  <dcterms:modified xsi:type="dcterms:W3CDTF">2017-11-06T07:37:00Z</dcterms:modified>
</cp:coreProperties>
</file>