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7358" w:rsidRPr="006B363F" w:rsidRDefault="00110910" w:rsidP="006B363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ANNOTATIONS RUBRIC</w:t>
      </w:r>
      <w:r w:rsidR="006354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FOR </w:t>
      </w:r>
      <w:r w:rsidR="006B36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PRECIS</w:t>
      </w:r>
    </w:p>
    <w:p w:rsidR="006B7358" w:rsidRPr="006B7358" w:rsidRDefault="006B7358" w:rsidP="00CD1C07">
      <w:pPr>
        <w:pStyle w:val="NormalWeb"/>
        <w:numPr>
          <w:ilvl w:val="0"/>
          <w:numId w:val="9"/>
        </w:numPr>
        <w:rPr>
          <w:b/>
          <w:sz w:val="36"/>
        </w:rPr>
      </w:pPr>
      <w:r w:rsidRPr="006B7358">
        <w:rPr>
          <w:b/>
          <w:sz w:val="36"/>
        </w:rPr>
        <w:t>LOGICAL FLOW OF A PARAGRAPH</w:t>
      </w:r>
    </w:p>
    <w:p w:rsidR="006B7358" w:rsidRPr="00200AFD" w:rsidRDefault="006B7358" w:rsidP="00200AF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0AFD">
        <w:rPr>
          <w:rFonts w:ascii="Times New Roman" w:eastAsia="Times New Roman" w:hAnsi="Times New Roman" w:cs="Times New Roman"/>
          <w:kern w:val="0"/>
          <w:sz w:val="24"/>
          <w:szCs w:val="24"/>
        </w:rPr>
        <w:t>Locate</w:t>
      </w:r>
      <w:r w:rsidRPr="00200A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the Topic Sentence</w:t>
      </w:r>
    </w:p>
    <w:p w:rsidR="006B7358" w:rsidRPr="006B7358" w:rsidRDefault="006B7358" w:rsidP="006B73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B7358">
        <w:rPr>
          <w:rFonts w:ascii="Times New Roman" w:eastAsia="Times New Roman" w:hAnsi="Times New Roman" w:cs="Times New Roman"/>
          <w:kern w:val="0"/>
          <w:sz w:val="24"/>
          <w:szCs w:val="24"/>
        </w:rPr>
        <w:t>Must be in the first 1–2 sentences.</w:t>
      </w:r>
    </w:p>
    <w:p w:rsidR="006B7358" w:rsidRPr="006B7358" w:rsidRDefault="006B7358" w:rsidP="006B73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B7358">
        <w:rPr>
          <w:rFonts w:ascii="Times New Roman" w:eastAsia="Times New Roman" w:hAnsi="Times New Roman" w:cs="Times New Roman"/>
          <w:kern w:val="0"/>
          <w:sz w:val="24"/>
          <w:szCs w:val="24"/>
        </w:rPr>
        <w:t>It should clearly state the paragraph’s main claim/idea and link to the thesis or outline heading.</w:t>
      </w:r>
    </w:p>
    <w:p w:rsidR="006B7358" w:rsidRPr="006B7358" w:rsidRDefault="006B7358" w:rsidP="006B73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B7358">
        <w:rPr>
          <w:rFonts w:ascii="Times New Roman" w:eastAsia="Times New Roman" w:hAnsi="Times New Roman" w:cs="Times New Roman"/>
          <w:kern w:val="0"/>
          <w:sz w:val="24"/>
          <w:szCs w:val="24"/>
        </w:rPr>
        <w:t>Flag as weak if: absent, buried later, starts directly with evidence/example, or is merely descriptive.</w:t>
      </w:r>
    </w:p>
    <w:p w:rsidR="006B7358" w:rsidRPr="00200AFD" w:rsidRDefault="006B7358" w:rsidP="00200AF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0AFD">
        <w:rPr>
          <w:rFonts w:ascii="Times New Roman" w:eastAsia="Times New Roman" w:hAnsi="Times New Roman" w:cs="Times New Roman"/>
          <w:kern w:val="0"/>
          <w:sz w:val="24"/>
          <w:szCs w:val="24"/>
        </w:rPr>
        <w:t>Trace</w:t>
      </w:r>
      <w:r w:rsidRPr="00200A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Idea Progression</w:t>
      </w:r>
    </w:p>
    <w:p w:rsidR="006B7358" w:rsidRPr="006B7358" w:rsidRDefault="006B7358" w:rsidP="006B73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Expected ideal order: Starts with a </w:t>
      </w:r>
      <w:r w:rsidRPr="006B7358">
        <w:rPr>
          <w:rFonts w:ascii="Times New Roman" w:eastAsia="Times New Roman" w:hAnsi="Times New Roman" w:cs="Times New Roman"/>
          <w:kern w:val="0"/>
          <w:sz w:val="24"/>
          <w:szCs w:val="24"/>
        </w:rPr>
        <w:t>Top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ic sentence (claim) followed by</w:t>
      </w:r>
      <w:r w:rsidRPr="006B735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Explanatio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n (why/how the claim is true) followed by </w:t>
      </w:r>
      <w:r w:rsidRPr="006B7358">
        <w:rPr>
          <w:rFonts w:ascii="Times New Roman" w:eastAsia="Times New Roman" w:hAnsi="Times New Roman" w:cs="Times New Roman"/>
          <w:kern w:val="0"/>
          <w:sz w:val="24"/>
          <w:szCs w:val="24"/>
        </w:rPr>
        <w:t>Evide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nce/Example (relevant support) followed by</w:t>
      </w:r>
      <w:r w:rsidRPr="006B735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Critical Analysis/Evaluation (interpretati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on, implications, limitations) followed by</w:t>
      </w:r>
      <w:r w:rsidRPr="006B735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Closing link (reinforces claim or transitions to next idea)</w:t>
      </w:r>
    </w:p>
    <w:p w:rsidR="006B7358" w:rsidRPr="006B7358" w:rsidRDefault="006B7358" w:rsidP="006B73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B7358">
        <w:rPr>
          <w:rFonts w:ascii="Times New Roman" w:eastAsia="Times New Roman" w:hAnsi="Times New Roman" w:cs="Times New Roman"/>
          <w:kern w:val="0"/>
          <w:sz w:val="24"/>
          <w:szCs w:val="24"/>
        </w:rPr>
        <w:t>Flag any abrupt jumps, backward steps, or irrelevant insertions.</w:t>
      </w:r>
    </w:p>
    <w:p w:rsidR="006B7358" w:rsidRPr="00200AFD" w:rsidRDefault="006B7358" w:rsidP="00200AF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0AFD">
        <w:rPr>
          <w:rFonts w:ascii="Times New Roman" w:eastAsia="Times New Roman" w:hAnsi="Times New Roman" w:cs="Times New Roman"/>
          <w:kern w:val="0"/>
          <w:sz w:val="24"/>
          <w:szCs w:val="24"/>
        </w:rPr>
        <w:t>Examine</w:t>
      </w:r>
      <w:r w:rsidRPr="00200A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Transitions and Connectors</w:t>
      </w:r>
    </w:p>
    <w:p w:rsidR="006B7358" w:rsidRPr="006B7358" w:rsidRDefault="006B7358" w:rsidP="006B73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B7358">
        <w:rPr>
          <w:rFonts w:ascii="Times New Roman" w:eastAsia="Times New Roman" w:hAnsi="Times New Roman" w:cs="Times New Roman"/>
          <w:kern w:val="0"/>
          <w:sz w:val="24"/>
          <w:szCs w:val="24"/>
        </w:rPr>
        <w:t>Look for logical bridges: Moreover, However, Consequently, This illustrates, despite this, etc.</w:t>
      </w:r>
    </w:p>
    <w:p w:rsidR="006B7358" w:rsidRPr="006B7358" w:rsidRDefault="006B7358" w:rsidP="006B73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B7358">
        <w:rPr>
          <w:rFonts w:ascii="Times New Roman" w:eastAsia="Times New Roman" w:hAnsi="Times New Roman" w:cs="Times New Roman"/>
          <w:kern w:val="0"/>
          <w:sz w:val="24"/>
          <w:szCs w:val="24"/>
        </w:rPr>
        <w:t>Penalize heavy repetition of basic connectors (“Hence”, “In the same manner”, “Similarly”) or complete absence of transitions.</w:t>
      </w:r>
    </w:p>
    <w:p w:rsidR="006B7358" w:rsidRPr="006B7358" w:rsidRDefault="006B7358" w:rsidP="006B73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B7358">
        <w:rPr>
          <w:rFonts w:ascii="Times New Roman" w:eastAsia="Times New Roman" w:hAnsi="Times New Roman" w:cs="Times New Roman"/>
          <w:kern w:val="0"/>
          <w:sz w:val="24"/>
          <w:szCs w:val="24"/>
        </w:rPr>
        <w:t>Good flow uses varied, natural connectors that show cause-effect, contrast, addition, or emphasis.</w:t>
      </w:r>
    </w:p>
    <w:p w:rsidR="006B7358" w:rsidRPr="00200AFD" w:rsidRDefault="006B7358" w:rsidP="00200AF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0AFD">
        <w:rPr>
          <w:rFonts w:ascii="Times New Roman" w:eastAsia="Times New Roman" w:hAnsi="Times New Roman" w:cs="Times New Roman"/>
          <w:kern w:val="0"/>
          <w:sz w:val="24"/>
          <w:szCs w:val="24"/>
        </w:rPr>
        <w:t>Check</w:t>
      </w:r>
      <w:r w:rsidRPr="00200A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Unity and Relevance</w:t>
      </w:r>
    </w:p>
    <w:p w:rsidR="006B7358" w:rsidRPr="006B7358" w:rsidRDefault="006B7358" w:rsidP="006B73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B7358">
        <w:rPr>
          <w:rFonts w:ascii="Times New Roman" w:eastAsia="Times New Roman" w:hAnsi="Times New Roman" w:cs="Times New Roman"/>
          <w:kern w:val="0"/>
          <w:sz w:val="24"/>
          <w:szCs w:val="24"/>
        </w:rPr>
        <w:t>Every sentence must directly support the topic sentence and overall thesis.</w:t>
      </w:r>
    </w:p>
    <w:p w:rsidR="006B7358" w:rsidRPr="006B7358" w:rsidRDefault="006B7358" w:rsidP="006B73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B7358">
        <w:rPr>
          <w:rFonts w:ascii="Times New Roman" w:eastAsia="Times New Roman" w:hAnsi="Times New Roman" w:cs="Times New Roman"/>
          <w:kern w:val="0"/>
          <w:sz w:val="24"/>
          <w:szCs w:val="24"/>
        </w:rPr>
        <w:t>Flag repetition of ideas, unnecessary narration, or off-topic details.</w:t>
      </w:r>
    </w:p>
    <w:p w:rsidR="006B7358" w:rsidRPr="006B7358" w:rsidRDefault="006B7358" w:rsidP="006B73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B7358">
        <w:rPr>
          <w:rFonts w:ascii="Times New Roman" w:eastAsia="Times New Roman" w:hAnsi="Times New Roman" w:cs="Times New Roman"/>
          <w:kern w:val="0"/>
          <w:sz w:val="24"/>
          <w:szCs w:val="24"/>
        </w:rPr>
        <w:t>One paragraph = one focused idea only.</w:t>
      </w:r>
    </w:p>
    <w:p w:rsidR="006B7358" w:rsidRPr="00200AFD" w:rsidRDefault="006B7358" w:rsidP="00200AF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0AFD">
        <w:rPr>
          <w:rFonts w:ascii="Times New Roman" w:eastAsia="Times New Roman" w:hAnsi="Times New Roman" w:cs="Times New Roman"/>
          <w:kern w:val="0"/>
          <w:sz w:val="24"/>
          <w:szCs w:val="24"/>
        </w:rPr>
        <w:t>Assess</w:t>
      </w:r>
      <w:r w:rsidRPr="00200A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 the Closing Sentence</w:t>
      </w:r>
    </w:p>
    <w:p w:rsidR="006B7358" w:rsidRPr="006B7358" w:rsidRDefault="006B7358" w:rsidP="006B73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B7358">
        <w:rPr>
          <w:rFonts w:ascii="Times New Roman" w:eastAsia="Times New Roman" w:hAnsi="Times New Roman" w:cs="Times New Roman"/>
          <w:kern w:val="0"/>
          <w:sz w:val="24"/>
          <w:szCs w:val="24"/>
        </w:rPr>
        <w:t>Must reinforce the paragraph’s claim, offer insight, or provide forward momentum to the next paragraph.</w:t>
      </w:r>
    </w:p>
    <w:p w:rsidR="006B7358" w:rsidRPr="006B7358" w:rsidRDefault="006B7358" w:rsidP="006B73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B7358">
        <w:rPr>
          <w:rFonts w:ascii="Times New Roman" w:eastAsia="Times New Roman" w:hAnsi="Times New Roman" w:cs="Times New Roman"/>
          <w:kern w:val="0"/>
          <w:sz w:val="24"/>
          <w:szCs w:val="24"/>
        </w:rPr>
        <w:t>Weak if: abrupt ending, mere repetition, introduces new unrelated idea, or missing entirely.</w:t>
      </w:r>
    </w:p>
    <w:p w:rsidR="006B7358" w:rsidRPr="00CD1C07" w:rsidRDefault="006B7358" w:rsidP="00CD1C0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CD1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FACTUAL ACCURACY</w:t>
      </w:r>
    </w:p>
    <w:p w:rsidR="006B7358" w:rsidRPr="00BA31B3" w:rsidRDefault="006B7358" w:rsidP="00BA31B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A31B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All factual information—including dates, statistics, examples, treaties, policies, quotations, and references—must be correct, updated, and verifiable. </w:t>
      </w:r>
    </w:p>
    <w:p w:rsidR="006B7358" w:rsidRDefault="006B7358" w:rsidP="00BA31B3">
      <w:pPr>
        <w:pStyle w:val="NormalWeb"/>
        <w:numPr>
          <w:ilvl w:val="0"/>
          <w:numId w:val="11"/>
        </w:numPr>
      </w:pPr>
      <w:r>
        <w:t>Dates for events, policies, or developments are exact and aligned with established records.</w:t>
      </w:r>
    </w:p>
    <w:p w:rsidR="006B7358" w:rsidRDefault="006B7358" w:rsidP="00BA31B3">
      <w:pPr>
        <w:pStyle w:val="NormalWeb"/>
        <w:numPr>
          <w:ilvl w:val="0"/>
          <w:numId w:val="11"/>
        </w:numPr>
      </w:pPr>
      <w:r>
        <w:t>Recent updates are incorporated.</w:t>
      </w:r>
    </w:p>
    <w:p w:rsidR="00CD1C07" w:rsidRPr="00BA31B3" w:rsidRDefault="00CD1C07" w:rsidP="00BA31B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BA31B3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Require cross-verification with reliable sources.</w:t>
      </w:r>
    </w:p>
    <w:p w:rsidR="00CD1C07" w:rsidRDefault="00CD1C07" w:rsidP="00BA31B3">
      <w:pPr>
        <w:pStyle w:val="NormalWeb"/>
        <w:numPr>
          <w:ilvl w:val="0"/>
          <w:numId w:val="11"/>
        </w:numPr>
      </w:pPr>
      <w:r w:rsidRPr="00CD1C07">
        <w:t>Penalize speculative or</w:t>
      </w:r>
      <w:r>
        <w:t xml:space="preserve"> misrepresented recent events.</w:t>
      </w:r>
    </w:p>
    <w:p w:rsidR="006B7358" w:rsidRDefault="006B7358" w:rsidP="00BA31B3">
      <w:pPr>
        <w:pStyle w:val="NormalWeb"/>
        <w:numPr>
          <w:ilvl w:val="0"/>
          <w:numId w:val="11"/>
        </w:numPr>
      </w:pPr>
      <w:r>
        <w:t xml:space="preserve">Statistics are precise, sourced from credible organizations (e.g., IMF, World Bank, SIPRI, UNCTAD </w:t>
      </w:r>
      <w:r w:rsidR="002B7BA5">
        <w:t>etc)</w:t>
      </w:r>
      <w:r>
        <w:t>, and reflect the latest available figures.</w:t>
      </w:r>
    </w:p>
    <w:p w:rsidR="006B7358" w:rsidRDefault="006B7358" w:rsidP="00BA31B3">
      <w:pPr>
        <w:pStyle w:val="NormalWeb"/>
        <w:numPr>
          <w:ilvl w:val="0"/>
          <w:numId w:val="11"/>
        </w:numPr>
      </w:pPr>
      <w:r>
        <w:t>No exaggeration, underreporting, or outdated numbers.</w:t>
      </w:r>
    </w:p>
    <w:p w:rsidR="006B7358" w:rsidRDefault="006B7358" w:rsidP="00BA31B3">
      <w:pPr>
        <w:pStyle w:val="NormalWeb"/>
        <w:numPr>
          <w:ilvl w:val="0"/>
          <w:numId w:val="11"/>
        </w:numPr>
      </w:pPr>
      <w:r>
        <w:t>Data is contextualized appropriately.</w:t>
      </w:r>
    </w:p>
    <w:p w:rsidR="006B7358" w:rsidRDefault="006B7358" w:rsidP="00BA31B3">
      <w:pPr>
        <w:pStyle w:val="NormalWeb"/>
        <w:numPr>
          <w:ilvl w:val="0"/>
          <w:numId w:val="11"/>
        </w:numPr>
      </w:pPr>
      <w:r>
        <w:t>Examples are relevant and factually correct.</w:t>
      </w:r>
    </w:p>
    <w:p w:rsidR="006B7358" w:rsidRDefault="006B7358" w:rsidP="00BA31B3">
      <w:pPr>
        <w:pStyle w:val="NormalWeb"/>
        <w:numPr>
          <w:ilvl w:val="0"/>
          <w:numId w:val="11"/>
        </w:numPr>
      </w:pPr>
      <w:r>
        <w:t>Treaties/policies are named accurately, with correct details on signatories, dates, and provisions.</w:t>
      </w:r>
    </w:p>
    <w:p w:rsidR="006B7358" w:rsidRDefault="006B7358" w:rsidP="00BA31B3">
      <w:pPr>
        <w:pStyle w:val="NormalWeb"/>
        <w:numPr>
          <w:ilvl w:val="0"/>
          <w:numId w:val="11"/>
        </w:numPr>
      </w:pPr>
      <w:r>
        <w:t>Policies reflect current status.</w:t>
      </w:r>
    </w:p>
    <w:p w:rsidR="006B7358" w:rsidRDefault="006B7358" w:rsidP="00BA31B3">
      <w:pPr>
        <w:pStyle w:val="NormalWeb"/>
        <w:numPr>
          <w:ilvl w:val="0"/>
          <w:numId w:val="11"/>
        </w:numPr>
      </w:pPr>
      <w:r>
        <w:t>Quotations are verbatim or accurately paraphrased, with correct attribution to the original speaker/author.</w:t>
      </w:r>
    </w:p>
    <w:p w:rsidR="006B7358" w:rsidRDefault="006B7358" w:rsidP="00BA31B3">
      <w:pPr>
        <w:pStyle w:val="NormalWeb"/>
        <w:numPr>
          <w:ilvl w:val="0"/>
          <w:numId w:val="11"/>
        </w:numPr>
      </w:pPr>
      <w:r>
        <w:t>No misattributions or fabricated quotes.</w:t>
      </w:r>
    </w:p>
    <w:p w:rsidR="006B7358" w:rsidRDefault="006B7358" w:rsidP="00BA31B3">
      <w:pPr>
        <w:pStyle w:val="NormalWeb"/>
        <w:numPr>
          <w:ilvl w:val="0"/>
          <w:numId w:val="11"/>
        </w:numPr>
      </w:pPr>
      <w:r>
        <w:t>References are from reliable, up-to-date sources (e.g., academic journals, official reports; avoid unverified blogs).</w:t>
      </w:r>
    </w:p>
    <w:p w:rsidR="006B7358" w:rsidRPr="00CD1C07" w:rsidRDefault="006B7358" w:rsidP="00CD1C0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CD1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GRAMMAR &amp; LANGUAGE</w:t>
      </w:r>
    </w:p>
    <w:p w:rsidR="006B7358" w:rsidRPr="00200AFD" w:rsidRDefault="006B7358" w:rsidP="00200AF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0AF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 language used should be grammatically correct, clear, and suitable for formal academic writing. </w:t>
      </w:r>
    </w:p>
    <w:p w:rsidR="006B7358" w:rsidRPr="00200AFD" w:rsidRDefault="006B7358" w:rsidP="00200AF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0AF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Sentences must be structured properly, spellings should be accurate, and punctuation should be used consistently. </w:t>
      </w:r>
    </w:p>
    <w:p w:rsidR="006B7358" w:rsidRPr="00200AFD" w:rsidRDefault="006B7358" w:rsidP="00200AF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0AFD">
        <w:rPr>
          <w:rFonts w:ascii="Times New Roman" w:eastAsia="Times New Roman" w:hAnsi="Times New Roman" w:cs="Times New Roman"/>
          <w:kern w:val="0"/>
          <w:sz w:val="24"/>
          <w:szCs w:val="24"/>
        </w:rPr>
        <w:t>The answer should avoid informal expressions, conversational tone, and slang. The writing must enhance clarity rather than distract from the content.</w:t>
      </w:r>
    </w:p>
    <w:p w:rsidR="006B7358" w:rsidRPr="00CD1C07" w:rsidRDefault="006B7358" w:rsidP="00CD1C0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CD1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LENGTH &amp; COMPLETENESS</w:t>
      </w:r>
    </w:p>
    <w:p w:rsidR="006B7358" w:rsidRPr="00200AFD" w:rsidRDefault="006B7358" w:rsidP="00200AF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0AF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 overall length of the answer should match the marks allocated. </w:t>
      </w:r>
    </w:p>
    <w:p w:rsidR="006B7358" w:rsidRPr="00CD1C07" w:rsidRDefault="006B7358" w:rsidP="00CD1C0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CD1C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REPETITIVENESS</w:t>
      </w:r>
    </w:p>
    <w:p w:rsidR="006B7358" w:rsidRPr="00200AFD" w:rsidRDefault="006B7358" w:rsidP="00200AF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0AF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 answer should avoid repeating the same ideas, examples, or arguments in multiple paragraphs. </w:t>
      </w:r>
    </w:p>
    <w:p w:rsidR="006B7358" w:rsidRDefault="006B7358" w:rsidP="00200AF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00AFD">
        <w:rPr>
          <w:rFonts w:ascii="Times New Roman" w:eastAsia="Times New Roman" w:hAnsi="Times New Roman" w:cs="Times New Roman"/>
          <w:kern w:val="0"/>
          <w:sz w:val="24"/>
          <w:szCs w:val="24"/>
        </w:rPr>
        <w:t>Rephrasing the same concept with different words or repeating entire themes shows poor structure and wastes space. An excellent answer progresses logically without redundancy.</w:t>
      </w:r>
    </w:p>
    <w:p w:rsidR="005B3B84" w:rsidRPr="005B3B84" w:rsidRDefault="005B3B84" w:rsidP="005B3B84">
      <w:pPr>
        <w:pStyle w:val="NormalWeb"/>
        <w:numPr>
          <w:ilvl w:val="0"/>
          <w:numId w:val="9"/>
        </w:numPr>
        <w:rPr>
          <w:b/>
          <w:color w:val="000000" w:themeColor="text1"/>
          <w:sz w:val="36"/>
        </w:rPr>
      </w:pPr>
      <w:r w:rsidRPr="005B3B84">
        <w:rPr>
          <w:b/>
          <w:color w:val="000000" w:themeColor="text1"/>
          <w:sz w:val="36"/>
        </w:rPr>
        <w:t>OVERALL ARGUMENTATION &amp; CRITICAL DEPTH:</w:t>
      </w:r>
    </w:p>
    <w:p w:rsidR="005B3B84" w:rsidRDefault="005B3B84" w:rsidP="005B3B84">
      <w:pPr>
        <w:pStyle w:val="NormalWeb"/>
        <w:numPr>
          <w:ilvl w:val="0"/>
          <w:numId w:val="20"/>
        </w:numPr>
      </w:pPr>
      <w:r>
        <w:t xml:space="preserve">Reward balanced views, counter-arguments, </w:t>
      </w:r>
      <w:proofErr w:type="gramStart"/>
      <w:r>
        <w:t>personal</w:t>
      </w:r>
      <w:proofErr w:type="gramEnd"/>
      <w:r>
        <w:t xml:space="preserve"> insights; penalize one-sided narration/description.</w:t>
      </w:r>
    </w:p>
    <w:p w:rsidR="005B3B84" w:rsidRPr="005B3B84" w:rsidRDefault="005B3B84" w:rsidP="005B3B8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B3B8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 arguments inside each paragraph must be meaningful, logically developed, and directly linked to the main question. </w:t>
      </w:r>
    </w:p>
    <w:p w:rsidR="005B3B84" w:rsidRPr="005B3B84" w:rsidRDefault="005B3B84" w:rsidP="005B3B8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B3B8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 strong paragraph should present a clear claim, explain it, provide evidence or examples, and show cause-effect relationships. </w:t>
      </w:r>
    </w:p>
    <w:p w:rsidR="005B3B84" w:rsidRPr="005B3B84" w:rsidRDefault="005B3B84" w:rsidP="005B3B8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B3B8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Weak arguments include simple narration of events, emotional opinions, or statements that are not tied back to the central argument. </w:t>
      </w:r>
    </w:p>
    <w:p w:rsidR="005B3B84" w:rsidRPr="006B363F" w:rsidRDefault="005B3B84" w:rsidP="005B3B8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B3B84">
        <w:rPr>
          <w:rFonts w:ascii="Times New Roman" w:eastAsia="Times New Roman" w:hAnsi="Times New Roman" w:cs="Times New Roman"/>
          <w:kern w:val="0"/>
          <w:sz w:val="24"/>
          <w:szCs w:val="24"/>
        </w:rPr>
        <w:t>Critical thinking should be visible through comparisons, explanations of why something happe</w:t>
      </w:r>
      <w:r w:rsidR="006B363F">
        <w:rPr>
          <w:rFonts w:ascii="Times New Roman" w:eastAsia="Times New Roman" w:hAnsi="Times New Roman" w:cs="Times New Roman"/>
          <w:kern w:val="0"/>
          <w:sz w:val="24"/>
          <w:szCs w:val="24"/>
        </w:rPr>
        <w:t>ned, and how it shaped outcomes</w:t>
      </w:r>
      <w:bookmarkStart w:id="0" w:name="_GoBack"/>
      <w:bookmarkEnd w:id="0"/>
    </w:p>
    <w:p w:rsidR="00FA796A" w:rsidRDefault="00FA796A"/>
    <w:sectPr w:rsidR="00FA796A" w:rsidSect="00FA7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653486"/>
    <w:multiLevelType w:val="hybridMultilevel"/>
    <w:tmpl w:val="E89AF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502032"/>
    <w:multiLevelType w:val="hybridMultilevel"/>
    <w:tmpl w:val="A8FEA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B3259C"/>
    <w:multiLevelType w:val="hybridMultilevel"/>
    <w:tmpl w:val="FD4008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8CF3973"/>
    <w:multiLevelType w:val="multilevel"/>
    <w:tmpl w:val="3C4E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3A381B"/>
    <w:multiLevelType w:val="multilevel"/>
    <w:tmpl w:val="266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BC6CF9"/>
    <w:multiLevelType w:val="multilevel"/>
    <w:tmpl w:val="9E72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7722FA"/>
    <w:multiLevelType w:val="multilevel"/>
    <w:tmpl w:val="3348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FB176F"/>
    <w:multiLevelType w:val="multilevel"/>
    <w:tmpl w:val="68B2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2E3E72"/>
    <w:multiLevelType w:val="multilevel"/>
    <w:tmpl w:val="944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5345E6"/>
    <w:multiLevelType w:val="hybridMultilevel"/>
    <w:tmpl w:val="B6929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6F91396"/>
    <w:multiLevelType w:val="hybridMultilevel"/>
    <w:tmpl w:val="4B94F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710699D"/>
    <w:multiLevelType w:val="hybridMultilevel"/>
    <w:tmpl w:val="FB162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28213EF"/>
    <w:multiLevelType w:val="hybridMultilevel"/>
    <w:tmpl w:val="BC524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756C03"/>
    <w:multiLevelType w:val="multilevel"/>
    <w:tmpl w:val="F90C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3241800"/>
    <w:multiLevelType w:val="multilevel"/>
    <w:tmpl w:val="CB74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C34734"/>
    <w:multiLevelType w:val="hybridMultilevel"/>
    <w:tmpl w:val="23303E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6B700111"/>
    <w:multiLevelType w:val="hybridMultilevel"/>
    <w:tmpl w:val="554EFC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13436EE"/>
    <w:multiLevelType w:val="hybridMultilevel"/>
    <w:tmpl w:val="10280F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7AE242E"/>
    <w:multiLevelType w:val="hybridMultilevel"/>
    <w:tmpl w:val="548E21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91D2AF0"/>
    <w:multiLevelType w:val="multilevel"/>
    <w:tmpl w:val="4830DE9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5"/>
  </w:num>
  <w:num w:numId="5">
    <w:abstractNumId w:val="7"/>
  </w:num>
  <w:num w:numId="6">
    <w:abstractNumId w:val="16"/>
  </w:num>
  <w:num w:numId="7">
    <w:abstractNumId w:val="9"/>
  </w:num>
  <w:num w:numId="8">
    <w:abstractNumId w:val="14"/>
  </w:num>
  <w:num w:numId="9">
    <w:abstractNumId w:val="15"/>
  </w:num>
  <w:num w:numId="10">
    <w:abstractNumId w:val="12"/>
  </w:num>
  <w:num w:numId="11">
    <w:abstractNumId w:val="0"/>
  </w:num>
  <w:num w:numId="12">
    <w:abstractNumId w:val="11"/>
  </w:num>
  <w:num w:numId="13">
    <w:abstractNumId w:val="1"/>
  </w:num>
  <w:num w:numId="14">
    <w:abstractNumId w:val="10"/>
  </w:num>
  <w:num w:numId="15">
    <w:abstractNumId w:val="18"/>
  </w:num>
  <w:num w:numId="16">
    <w:abstractNumId w:val="19"/>
  </w:num>
  <w:num w:numId="17">
    <w:abstractNumId w:val="13"/>
  </w:num>
  <w:num w:numId="18">
    <w:abstractNumId w:val="6"/>
  </w:num>
  <w:num w:numId="19">
    <w:abstractNumId w:val="2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B7358"/>
    <w:rsid w:val="000308D4"/>
    <w:rsid w:val="00110910"/>
    <w:rsid w:val="00200AFD"/>
    <w:rsid w:val="002B7BA5"/>
    <w:rsid w:val="005B3B84"/>
    <w:rsid w:val="006354EC"/>
    <w:rsid w:val="00690507"/>
    <w:rsid w:val="006B363F"/>
    <w:rsid w:val="006B7358"/>
    <w:rsid w:val="007013B6"/>
    <w:rsid w:val="00800F2D"/>
    <w:rsid w:val="008E7D2F"/>
    <w:rsid w:val="009564A1"/>
    <w:rsid w:val="00BA31B3"/>
    <w:rsid w:val="00BD5704"/>
    <w:rsid w:val="00CD1C07"/>
    <w:rsid w:val="00E44472"/>
    <w:rsid w:val="00EB4EE4"/>
    <w:rsid w:val="00FA79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3C29BD8-7F7E-46DA-9709-6D45D39AF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7358"/>
  </w:style>
  <w:style w:type="paragraph" w:styleId="Heading4">
    <w:name w:val="heading 4"/>
    <w:basedOn w:val="Normal"/>
    <w:link w:val="Heading4Char"/>
    <w:uiPriority w:val="9"/>
    <w:qFormat/>
    <w:rsid w:val="0069050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7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B7358"/>
    <w:rPr>
      <w:b/>
      <w:bCs/>
    </w:rPr>
  </w:style>
  <w:style w:type="paragraph" w:styleId="ListParagraph">
    <w:name w:val="List Paragraph"/>
    <w:basedOn w:val="Normal"/>
    <w:uiPriority w:val="34"/>
    <w:qFormat/>
    <w:rsid w:val="0011091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690507"/>
    <w:rPr>
      <w:rFonts w:ascii="Times New Roman" w:eastAsia="Times New Roman" w:hAnsi="Times New Roman" w:cs="Times New Roman"/>
      <w:b/>
      <w:bCs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5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5CA197-B1CE-42DF-878C-0EEF8AFA9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2306</TotalTime>
  <Pages>3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Hamza Tahir</dc:creator>
  <cp:lastModifiedBy>hp</cp:lastModifiedBy>
  <cp:revision>7</cp:revision>
  <dcterms:created xsi:type="dcterms:W3CDTF">2026-01-05T21:23:00Z</dcterms:created>
  <dcterms:modified xsi:type="dcterms:W3CDTF">2026-02-17T16:26:00Z</dcterms:modified>
</cp:coreProperties>
</file>