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5D73" w14:textId="428767D6" w:rsidR="00DD1A90" w:rsidRPr="00556DBC" w:rsidRDefault="00DD1A90" w:rsidP="00DD1A90">
      <w:pPr>
        <w:tabs>
          <w:tab w:val="center" w:pos="2175"/>
          <w:tab w:val="center" w:pos="4326"/>
          <w:tab w:val="center" w:pos="5046"/>
          <w:tab w:val="center" w:pos="7846"/>
        </w:tabs>
        <w:spacing w:after="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 xml:space="preserve">Name: </w:t>
      </w:r>
      <w:r w:rsidRPr="00556DBC">
        <w:rPr>
          <w:rFonts w:ascii="Times New Roman" w:hAnsi="Times New Roman" w:cs="Times New Roman"/>
          <w:b/>
          <w:sz w:val="28"/>
          <w:szCs w:val="28"/>
        </w:rPr>
        <w:t>Muhammad Najeeb Subah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Registration No: </w:t>
      </w:r>
      <w:r w:rsidRPr="00556DBC">
        <w:rPr>
          <w:rFonts w:ascii="Times New Roman" w:hAnsi="Times New Roman" w:cs="Times New Roman"/>
          <w:b/>
          <w:sz w:val="28"/>
          <w:szCs w:val="28"/>
        </w:rPr>
        <w:t>2025-CE-91</w:t>
      </w:r>
    </w:p>
    <w:p w14:paraId="76B8CEF6" w14:textId="77777777" w:rsidR="00DD1A90" w:rsidRPr="00556DBC" w:rsidRDefault="00DD1A90" w:rsidP="00DD1A90">
      <w:pPr>
        <w:tabs>
          <w:tab w:val="center" w:pos="2175"/>
          <w:tab w:val="center" w:pos="4326"/>
          <w:tab w:val="center" w:pos="5046"/>
          <w:tab w:val="center" w:pos="7786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104C2C51" w14:textId="7D9CCE40" w:rsidR="00DD1A90" w:rsidRPr="00556DBC" w:rsidRDefault="00DD1A90" w:rsidP="00DD1A90">
      <w:pPr>
        <w:tabs>
          <w:tab w:val="center" w:pos="2175"/>
          <w:tab w:val="center" w:pos="4326"/>
          <w:tab w:val="center" w:pos="5046"/>
          <w:tab w:val="center" w:pos="7786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 xml:space="preserve">Date:   </w:t>
      </w:r>
      <w:r w:rsidRPr="00556DBC">
        <w:rPr>
          <w:rFonts w:ascii="Times New Roman" w:hAnsi="Times New Roman" w:cs="Times New Roman"/>
          <w:b/>
          <w:sz w:val="28"/>
          <w:szCs w:val="28"/>
        </w:rPr>
        <w:t>0</w:t>
      </w:r>
      <w:r w:rsidR="00556DBC" w:rsidRPr="00556DBC">
        <w:rPr>
          <w:rFonts w:ascii="Times New Roman" w:hAnsi="Times New Roman" w:cs="Times New Roman"/>
          <w:b/>
          <w:sz w:val="28"/>
          <w:szCs w:val="28"/>
        </w:rPr>
        <w:t>6</w:t>
      </w:r>
      <w:r w:rsidRPr="00556DBC">
        <w:rPr>
          <w:rFonts w:ascii="Times New Roman" w:hAnsi="Times New Roman" w:cs="Times New Roman"/>
          <w:b/>
          <w:sz w:val="28"/>
          <w:szCs w:val="28"/>
        </w:rPr>
        <w:t>/05/2026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</w:t>
      </w:r>
      <w:r w:rsidRPr="00556DBC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Grade and Signature:  ………………… </w:t>
      </w:r>
    </w:p>
    <w:p w14:paraId="380481C6" w14:textId="77777777" w:rsidR="00DD1A90" w:rsidRDefault="00DD1A90" w:rsidP="00DD1A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F030360" w14:textId="47A08512" w:rsidR="00DD1A90" w:rsidRDefault="00DD1A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CA Lab </w:t>
      </w:r>
      <w:r w:rsidR="00CF368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(Procedure steps)</w:t>
      </w:r>
    </w:p>
    <w:p w14:paraId="15042706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1. Components Used:</w:t>
      </w:r>
    </w:p>
    <w:p w14:paraId="5C4B87AE" w14:textId="77777777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 xml:space="preserve">In Proteus, resistors of required values were selected from the library. A </w:t>
      </w:r>
      <w:r w:rsidRPr="00556DBC">
        <w:rPr>
          <w:b/>
          <w:bCs/>
          <w:sz w:val="28"/>
          <w:szCs w:val="28"/>
        </w:rPr>
        <w:t>DC voltage source (10V)</w:t>
      </w:r>
      <w:r w:rsidRPr="00556DBC">
        <w:rPr>
          <w:sz w:val="28"/>
          <w:szCs w:val="28"/>
        </w:rPr>
        <w:t xml:space="preserve"> was used. A DC ammeter and DC voltmeter (multimeter) were used for measurements along with ground.</w:t>
      </w:r>
    </w:p>
    <w:p w14:paraId="0A453861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DC Source (10V)</w:t>
      </w:r>
      <w:r w:rsidRPr="00556DBC">
        <w:rPr>
          <w:b/>
          <w:bCs/>
          <w:sz w:val="28"/>
          <w:szCs w:val="28"/>
        </w:rPr>
        <w:t>.</w:t>
      </w:r>
    </w:p>
    <w:p w14:paraId="78260AB8" w14:textId="747A618F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DC</w:t>
      </w:r>
      <w:r w:rsidRPr="00556DBC">
        <w:rPr>
          <w:b/>
          <w:bCs/>
          <w:sz w:val="28"/>
          <w:szCs w:val="28"/>
        </w:rPr>
        <w:t xml:space="preserve"> </w:t>
      </w:r>
      <w:r w:rsidRPr="00556DBC">
        <w:rPr>
          <w:b/>
          <w:bCs/>
          <w:sz w:val="28"/>
          <w:szCs w:val="28"/>
        </w:rPr>
        <w:t>Ammeter</w:t>
      </w:r>
      <w:r w:rsidRPr="00556DBC">
        <w:rPr>
          <w:b/>
          <w:bCs/>
          <w:sz w:val="28"/>
          <w:szCs w:val="28"/>
        </w:rPr>
        <w:t>.</w:t>
      </w:r>
      <w:r w:rsidRPr="00556DBC">
        <w:rPr>
          <w:b/>
          <w:bCs/>
          <w:sz w:val="28"/>
          <w:szCs w:val="28"/>
        </w:rPr>
        <w:br/>
        <w:t>Resistor</w:t>
      </w:r>
      <w:r w:rsidRPr="00556DBC">
        <w:rPr>
          <w:b/>
          <w:bCs/>
          <w:sz w:val="28"/>
          <w:szCs w:val="28"/>
        </w:rPr>
        <w:t>.</w:t>
      </w:r>
      <w:r w:rsidRPr="00556DBC">
        <w:rPr>
          <w:b/>
          <w:bCs/>
          <w:sz w:val="28"/>
          <w:szCs w:val="28"/>
        </w:rPr>
        <w:br/>
        <w:t>DC</w:t>
      </w:r>
      <w:r w:rsidRPr="00556DBC">
        <w:rPr>
          <w:b/>
          <w:bCs/>
          <w:sz w:val="28"/>
          <w:szCs w:val="28"/>
        </w:rPr>
        <w:t xml:space="preserve"> </w:t>
      </w:r>
      <w:r w:rsidRPr="00556DBC">
        <w:rPr>
          <w:b/>
          <w:bCs/>
          <w:sz w:val="28"/>
          <w:szCs w:val="28"/>
        </w:rPr>
        <w:t>Voltmeter (Multimeter)</w:t>
      </w:r>
      <w:r w:rsidRPr="00556DBC">
        <w:rPr>
          <w:b/>
          <w:bCs/>
          <w:sz w:val="28"/>
          <w:szCs w:val="28"/>
        </w:rPr>
        <w:t>.</w:t>
      </w:r>
    </w:p>
    <w:p w14:paraId="66762589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2. Placing Components:</w:t>
      </w:r>
    </w:p>
    <w:p w14:paraId="32D26FEE" w14:textId="530D2F8D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All components were selected from the “Pick Devices” menu in Proteus. The DC source, resistors, ground, and measuring instruments were placed on the workspace.</w:t>
      </w:r>
    </w:p>
    <w:p w14:paraId="4E1CCADD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3. Circuit Connections:</w:t>
      </w:r>
    </w:p>
    <w:p w14:paraId="1737C77C" w14:textId="046B6557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The circuit was connected as per the given diagram. The resistors were connected in the required network configuration, and the load resistance was connected across the output terminals.</w:t>
      </w:r>
    </w:p>
    <w:p w14:paraId="51EC9672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4. Measurement of Current (Initial Setup):</w:t>
      </w:r>
    </w:p>
    <w:p w14:paraId="4D3270D2" w14:textId="639FBEAF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The DC ammeter was connected in series with the load resistance. The circuit was completed, and current through the load was observed.</w:t>
      </w:r>
    </w:p>
    <w:p w14:paraId="231F0521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5. Determination of Thevenin Voltage (Vth):</w:t>
      </w:r>
    </w:p>
    <w:p w14:paraId="445F2169" w14:textId="33B530ED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 xml:space="preserve">To find </w:t>
      </w:r>
      <w:r w:rsidRPr="00556DBC">
        <w:rPr>
          <w:b/>
          <w:bCs/>
          <w:sz w:val="28"/>
          <w:szCs w:val="28"/>
        </w:rPr>
        <w:t>Vth</w:t>
      </w:r>
      <w:r w:rsidRPr="00556DBC">
        <w:rPr>
          <w:sz w:val="28"/>
          <w:szCs w:val="28"/>
        </w:rPr>
        <w:t>, the load resistance was removed from the circuit.</w:t>
      </w:r>
      <w:r w:rsidRPr="00556DBC">
        <w:rPr>
          <w:sz w:val="28"/>
          <w:szCs w:val="28"/>
        </w:rPr>
        <w:br/>
        <w:t xml:space="preserve">A voltmeter was connected across the open terminals, and the </w:t>
      </w:r>
      <w:r w:rsidRPr="00556DBC">
        <w:rPr>
          <w:b/>
          <w:bCs/>
          <w:sz w:val="28"/>
          <w:szCs w:val="28"/>
        </w:rPr>
        <w:t>open circuit voltage was measured as 5V</w:t>
      </w:r>
      <w:r w:rsidRPr="00556DBC">
        <w:rPr>
          <w:sz w:val="28"/>
          <w:szCs w:val="28"/>
        </w:rPr>
        <w:t>.</w:t>
      </w:r>
    </w:p>
    <w:p w14:paraId="1091966F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lastRenderedPageBreak/>
        <w:t>6. Determination of Thevenin Resistance (</w:t>
      </w:r>
      <w:proofErr w:type="spellStart"/>
      <w:r w:rsidRPr="00556DBC">
        <w:rPr>
          <w:b/>
          <w:bCs/>
          <w:sz w:val="28"/>
          <w:szCs w:val="28"/>
        </w:rPr>
        <w:t>Rth</w:t>
      </w:r>
      <w:proofErr w:type="spellEnd"/>
      <w:r w:rsidRPr="00556DBC">
        <w:rPr>
          <w:b/>
          <w:bCs/>
          <w:sz w:val="28"/>
          <w:szCs w:val="28"/>
        </w:rPr>
        <w:t>):</w:t>
      </w:r>
    </w:p>
    <w:p w14:paraId="385007B4" w14:textId="5301E9E0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 xml:space="preserve">To find </w:t>
      </w:r>
      <w:proofErr w:type="spellStart"/>
      <w:r w:rsidRPr="00556DBC">
        <w:rPr>
          <w:b/>
          <w:bCs/>
          <w:sz w:val="28"/>
          <w:szCs w:val="28"/>
        </w:rPr>
        <w:t>Rth</w:t>
      </w:r>
      <w:proofErr w:type="spellEnd"/>
      <w:r w:rsidRPr="00556DBC">
        <w:rPr>
          <w:sz w:val="28"/>
          <w:szCs w:val="28"/>
        </w:rPr>
        <w:t>, the DC source was replaced with a short circuit.</w:t>
      </w:r>
      <w:r w:rsidRPr="00556DBC">
        <w:rPr>
          <w:sz w:val="28"/>
          <w:szCs w:val="28"/>
        </w:rPr>
        <w:br/>
        <w:t xml:space="preserve">A multimeter (ohmmeter mode) was connected across the open terminals, and the equivalent resistance was measured as </w:t>
      </w:r>
      <w:r w:rsidRPr="00556DBC">
        <w:rPr>
          <w:b/>
          <w:bCs/>
          <w:sz w:val="28"/>
          <w:szCs w:val="28"/>
        </w:rPr>
        <w:t>495Ω</w:t>
      </w:r>
      <w:r w:rsidRPr="00556DBC">
        <w:rPr>
          <w:sz w:val="28"/>
          <w:szCs w:val="28"/>
        </w:rPr>
        <w:t>.</w:t>
      </w:r>
    </w:p>
    <w:p w14:paraId="714463D9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7. Equivalent Circuit Construction:</w:t>
      </w:r>
    </w:p>
    <w:p w14:paraId="67B76567" w14:textId="77777777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A new circuit was constructed using the obtained values:</w:t>
      </w:r>
    </w:p>
    <w:p w14:paraId="01BA1E14" w14:textId="77777777" w:rsidR="00556DBC" w:rsidRPr="00556DBC" w:rsidRDefault="00556DBC" w:rsidP="00556DBC">
      <w:pPr>
        <w:numPr>
          <w:ilvl w:val="0"/>
          <w:numId w:val="3"/>
        </w:numPr>
        <w:rPr>
          <w:sz w:val="28"/>
          <w:szCs w:val="28"/>
        </w:rPr>
      </w:pPr>
      <w:r w:rsidRPr="00556DBC">
        <w:rPr>
          <w:sz w:val="28"/>
          <w:szCs w:val="28"/>
        </w:rPr>
        <w:t xml:space="preserve">Thevenin Voltage = </w:t>
      </w:r>
      <w:r w:rsidRPr="00556DBC">
        <w:rPr>
          <w:b/>
          <w:bCs/>
          <w:sz w:val="28"/>
          <w:szCs w:val="28"/>
        </w:rPr>
        <w:t>5V</w:t>
      </w:r>
      <w:r w:rsidRPr="00556DBC">
        <w:rPr>
          <w:sz w:val="28"/>
          <w:szCs w:val="28"/>
        </w:rPr>
        <w:t xml:space="preserve"> </w:t>
      </w:r>
    </w:p>
    <w:p w14:paraId="5C2089D4" w14:textId="77777777" w:rsidR="00556DBC" w:rsidRPr="00556DBC" w:rsidRDefault="00556DBC" w:rsidP="00556DBC">
      <w:pPr>
        <w:numPr>
          <w:ilvl w:val="0"/>
          <w:numId w:val="3"/>
        </w:numPr>
        <w:rPr>
          <w:sz w:val="28"/>
          <w:szCs w:val="28"/>
        </w:rPr>
      </w:pPr>
      <w:r w:rsidRPr="00556DBC">
        <w:rPr>
          <w:sz w:val="28"/>
          <w:szCs w:val="28"/>
        </w:rPr>
        <w:t xml:space="preserve">Thevenin Resistance = </w:t>
      </w:r>
      <w:r w:rsidRPr="00556DBC">
        <w:rPr>
          <w:b/>
          <w:bCs/>
          <w:sz w:val="28"/>
          <w:szCs w:val="28"/>
        </w:rPr>
        <w:t>495Ω</w:t>
      </w:r>
      <w:r w:rsidRPr="00556DBC">
        <w:rPr>
          <w:sz w:val="28"/>
          <w:szCs w:val="28"/>
        </w:rPr>
        <w:t xml:space="preserve"> </w:t>
      </w:r>
    </w:p>
    <w:p w14:paraId="2F3686D1" w14:textId="4E0500DF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 xml:space="preserve">The load resistance was connected in series with </w:t>
      </w:r>
      <w:proofErr w:type="spellStart"/>
      <w:r w:rsidRPr="00556DBC">
        <w:rPr>
          <w:sz w:val="28"/>
          <w:szCs w:val="28"/>
        </w:rPr>
        <w:t>Rth</w:t>
      </w:r>
      <w:proofErr w:type="spellEnd"/>
      <w:r w:rsidRPr="00556DBC">
        <w:rPr>
          <w:sz w:val="28"/>
          <w:szCs w:val="28"/>
        </w:rPr>
        <w:t xml:space="preserve"> and the DC source.</w:t>
      </w:r>
    </w:p>
    <w:p w14:paraId="59DEC742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8. Running the Simulation:</w:t>
      </w:r>
    </w:p>
    <w:p w14:paraId="53DF10C5" w14:textId="4E6E14EF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After completing all connections, the simulation was started using the Run button in Proteus.</w:t>
      </w:r>
    </w:p>
    <w:p w14:paraId="2F933A59" w14:textId="77777777" w:rsidR="00556DBC" w:rsidRPr="00556DBC" w:rsidRDefault="00556DBC" w:rsidP="00556DBC">
      <w:pPr>
        <w:rPr>
          <w:b/>
          <w:bCs/>
          <w:sz w:val="28"/>
          <w:szCs w:val="28"/>
        </w:rPr>
      </w:pPr>
      <w:r w:rsidRPr="00556DBC">
        <w:rPr>
          <w:b/>
          <w:bCs/>
          <w:sz w:val="28"/>
          <w:szCs w:val="28"/>
        </w:rPr>
        <w:t>9. Observation and Verification:</w:t>
      </w:r>
    </w:p>
    <w:p w14:paraId="3E322792" w14:textId="77777777" w:rsidR="00556DBC" w:rsidRPr="00556DBC" w:rsidRDefault="00556DBC" w:rsidP="00556DBC">
      <w:pPr>
        <w:rPr>
          <w:sz w:val="28"/>
          <w:szCs w:val="28"/>
        </w:rPr>
      </w:pPr>
      <w:r w:rsidRPr="00556DBC">
        <w:rPr>
          <w:sz w:val="28"/>
          <w:szCs w:val="28"/>
        </w:rPr>
        <w:t>The current through the load in the equivalent circuit was measured and compared with the original circuit.</w:t>
      </w:r>
      <w:r w:rsidRPr="00556DBC">
        <w:rPr>
          <w:sz w:val="28"/>
          <w:szCs w:val="28"/>
        </w:rPr>
        <w:br/>
        <w:t xml:space="preserve">It was verified that both currents are equal, thus confirming </w:t>
      </w:r>
      <w:r w:rsidRPr="00556DBC">
        <w:rPr>
          <w:b/>
          <w:bCs/>
          <w:sz w:val="28"/>
          <w:szCs w:val="28"/>
        </w:rPr>
        <w:t>Thevenin’s Theorem</w:t>
      </w:r>
      <w:r w:rsidRPr="00556DBC">
        <w:rPr>
          <w:sz w:val="28"/>
          <w:szCs w:val="28"/>
        </w:rPr>
        <w:t>.</w:t>
      </w:r>
    </w:p>
    <w:p w14:paraId="16EAFEB1" w14:textId="77777777" w:rsidR="00556DBC" w:rsidRPr="00556DBC" w:rsidRDefault="00556DBC"/>
    <w:sectPr w:rsidR="00556DBC" w:rsidRPr="00556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258"/>
    <w:multiLevelType w:val="hybridMultilevel"/>
    <w:tmpl w:val="B83C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B7F0D"/>
    <w:multiLevelType w:val="hybridMultilevel"/>
    <w:tmpl w:val="F57C6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A68CD"/>
    <w:multiLevelType w:val="hybridMultilevel"/>
    <w:tmpl w:val="CA247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677E9"/>
    <w:multiLevelType w:val="multilevel"/>
    <w:tmpl w:val="DBF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94F91"/>
    <w:multiLevelType w:val="hybridMultilevel"/>
    <w:tmpl w:val="63E02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64EF3"/>
    <w:multiLevelType w:val="multilevel"/>
    <w:tmpl w:val="2D24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D7356"/>
    <w:multiLevelType w:val="multilevel"/>
    <w:tmpl w:val="FD34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AC23EB"/>
    <w:multiLevelType w:val="hybridMultilevel"/>
    <w:tmpl w:val="629EC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8014">
    <w:abstractNumId w:val="6"/>
  </w:num>
  <w:num w:numId="2" w16cid:durableId="446582889">
    <w:abstractNumId w:val="5"/>
  </w:num>
  <w:num w:numId="3" w16cid:durableId="927428051">
    <w:abstractNumId w:val="3"/>
  </w:num>
  <w:num w:numId="4" w16cid:durableId="1118987694">
    <w:abstractNumId w:val="1"/>
  </w:num>
  <w:num w:numId="5" w16cid:durableId="1339112304">
    <w:abstractNumId w:val="2"/>
  </w:num>
  <w:num w:numId="6" w16cid:durableId="697663429">
    <w:abstractNumId w:val="0"/>
  </w:num>
  <w:num w:numId="7" w16cid:durableId="1039162556">
    <w:abstractNumId w:val="7"/>
  </w:num>
  <w:num w:numId="8" w16cid:durableId="1386489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90"/>
    <w:rsid w:val="00556DBC"/>
    <w:rsid w:val="008319FE"/>
    <w:rsid w:val="00CF3684"/>
    <w:rsid w:val="00D00DEF"/>
    <w:rsid w:val="00DD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FC6D"/>
  <w15:chartTrackingRefBased/>
  <w15:docId w15:val="{907D5D18-D93C-451C-9477-67F4B75E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GRTICSPM2346144</dc:creator>
  <cp:keywords/>
  <dc:description/>
  <cp:lastModifiedBy>GRTICSPM2346144</cp:lastModifiedBy>
  <cp:revision>2</cp:revision>
  <dcterms:created xsi:type="dcterms:W3CDTF">2026-05-06T17:54:00Z</dcterms:created>
  <dcterms:modified xsi:type="dcterms:W3CDTF">2026-05-06T17:54:00Z</dcterms:modified>
</cp:coreProperties>
</file>