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4181F"/>
          <w:sz w:val="52"/>
          <w:szCs w:val="52"/>
        </w:rPr>
        <w:t xml:space="preserve">Running a Competition</w:t>
      </w:r>
    </w:p>
    <w:p>
      <w:pPr>
        <w:spacing w:after="500"/>
        <w:jc w:val="center"/>
      </w:pPr>
      <w:r>
        <w:rPr>
          <w:color w:val="5A6472"/>
          <w:sz w:val="26"/>
          <w:szCs w:val="26"/>
        </w:rPr>
        <w:t xml:space="preserve">Para Athletics — operational guide</w:t>
      </w:r>
    </w:p>
    <w:p>
      <w:pPr>
        <w:spacing w:after="120"/>
        <w:jc w:val="center"/>
      </w:pPr>
      <w:r>
        <w:rPr>
          <w:rFonts w:ascii="Consolas" w:cs="Consolas" w:eastAsia="Consolas" w:hAnsi="Consolas"/>
          <w:color w:val="0057B8"/>
          <w:sz w:val="22"/>
          <w:szCs w:val="22"/>
        </w:rPr>
        <w:t xml:space="preserve">para-athletics.onrender.com</w:t>
      </w:r>
    </w:p>
    <w:p>
      <w:pPr>
        <w:spacing w:after="900"/>
        <w:jc w:val="center"/>
      </w:pPr>
      <w:r>
        <w:rPr>
          <w:color w:val="5A6472"/>
          <w:sz w:val="20"/>
          <w:szCs w:val="20"/>
        </w:rPr>
        <w:t xml:space="preserve">August 2026</w:t>
      </w:r>
    </w:p>
    <w:tbl>
      <w:tblPr>
        <w:tblW w:type="dxa" w:w="9360"/>
        <w:tblBorders>
          <w:top w:val="single" w:color="DC241F" w:sz="2"/>
          <w:left w:val="single" w:color="DC241F" w:sz="12"/>
          <w:bottom w:val="single" w:color="DC241F" w:sz="2"/>
          <w:right w:val="single" w:color="DC241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41F"/>
                <w:sz w:val="21"/>
                <w:szCs w:val="21"/>
              </w:rPr>
              <w:t xml:space="preserve">Read this first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Enter everything on the live site, never on your own computer. The two hold separate data.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Never run git push while a competition is running — it replaces the live results with the copy on your laptop.</w:t>
            </w:r>
          </w:p>
          <w:p>
            <w:pPr>
              <w:spacing w:after="0"/>
            </w:pPr>
            <w:r>
              <w:rPr>
                <w:color w:val="14181F"/>
                <w:sz w:val="20"/>
                <w:szCs w:val="20"/>
              </w:rPr>
              <w:t xml:space="preserve">The first page of the day can take up to a minute to appear. That is normal; the site sleeps when nobody is using it.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What is in this guide</w:t>
      </w:r>
    </w:p>
    <w:p>
      <w:pPr>
        <w:spacing w:after="200"/>
      </w:pPr>
      <w:r>
        <w:rPr>
          <w:color w:val="14181F"/>
          <w:sz w:val="21"/>
          <w:szCs w:val="21"/>
        </w:rPr>
        <w:t xml:space="preserve">Part 1 covers the weeks before, when you set the competition up. Part 2 is the day itself. Part 3 is afterwards. Part 4 is a single page you can keep beside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5242"/>
      </w:tblGrid>
      <w:tr>
        <w:trPr>
          <w:tblHeader/>
        </w:trPr>
        <w:tc>
          <w:tcPr>
            <w:tcW w:type="dxa" w:w="2059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059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242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1. Setting up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Weeks before</w:t>
            </w:r>
          </w:p>
        </w:tc>
        <w:tc>
          <w:tcPr>
            <w:tcW w:type="dxa" w:w="524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Competition details, events, athletes, entries</w:t>
            </w:r>
          </w:p>
        </w:tc>
      </w:tr>
      <w:tr>
        <w:tc>
          <w:tcPr>
            <w:tcW w:type="dxa" w:w="2059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2. On the day</w:t>
            </w:r>
          </w:p>
        </w:tc>
        <w:tc>
          <w:tcPr>
            <w:tcW w:type="dxa" w:w="2059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Competition day</w:t>
            </w:r>
          </w:p>
        </w:tc>
        <w:tc>
          <w:tcPr>
            <w:tcW w:type="dxa" w:w="5242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Start lists, recording marks, making results official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3. Afterwards</w:t>
            </w:r>
          </w:p>
        </w:tc>
        <w:tc>
          <w:tcPr>
            <w:tcW w:type="dxa" w:w="205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That evening</w:t>
            </w:r>
          </w:p>
        </w:tc>
        <w:tc>
          <w:tcPr>
            <w:tcW w:type="dxa" w:w="524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Medals, the booklet, keeping a copy</w:t>
            </w:r>
          </w:p>
        </w:tc>
      </w:tr>
      <w:tr>
        <w:tc>
          <w:tcPr>
            <w:tcW w:type="dxa" w:w="2059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4. Quick reference</w:t>
            </w:r>
          </w:p>
        </w:tc>
        <w:tc>
          <w:tcPr>
            <w:tcW w:type="dxa" w:w="2059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At the desk</w:t>
            </w:r>
          </w:p>
        </w:tc>
        <w:tc>
          <w:tcPr>
            <w:tcW w:type="dxa" w:w="5242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Addresses, what each page is for, common problems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 1 — Setting up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Do all of this in the weeks before. None of it is urgent on the day, and doing it early leaves you free to run the meet.</w:t>
      </w:r>
    </w:p>
    <w:p>
      <w:pPr>
        <w:pStyle w:val="Heading2"/>
        <w:spacing w:after="120" w:before="260"/>
      </w:pPr>
      <w:r>
        <w:t xml:space="preserve">Step 1 — Log in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Everything starts here. One address, one password.</w:t>
      </w:r>
    </w:p>
    <w:p>
      <w:pPr>
        <w:shd w:fill="F2F4F7" w:val="clear"/>
        <w:spacing w:after="100"/>
      </w:pPr>
      <w:r>
        <w:rPr>
          <w:rFonts w:ascii="Consolas" w:cs="Consolas" w:eastAsia="Consolas" w:hAnsi="Consolas"/>
          <w:color w:val="10457F"/>
          <w:sz w:val="19"/>
          <w:szCs w:val="19"/>
        </w:rPr>
        <w:t xml:space="preserve">https://para-athletics.onrender.com/login.html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Type the password and you are taken to the Admin page. You stay logged in for 12 hours, so once in the morning is enough for a whole day.</w:t>
      </w:r>
    </w:p>
    <w:p>
      <w:pPr>
        <w:spacing w:after="120"/>
      </w:pPr>
      <w:r>
        <w:rPr>
          <w:color w:val="5A6472"/>
          <w:sz w:val="21"/>
          <w:szCs w:val="21"/>
        </w:rPr>
        <w:t xml:space="preserve">You never need to put the password in the address any more. If a page ever sends you back to the login screen, it simply means your 12 hours ran out.</w:t>
      </w:r>
    </w:p>
    <w:p>
      <w:pPr>
        <w:pStyle w:val="Heading2"/>
        <w:spacing w:after="120" w:before="260"/>
      </w:pPr>
      <w:r>
        <w:t xml:space="preserve">Step 2 — Enter the competition details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Open the Competition Details page. There is a link to it in the row along the top of the Admin page.</w:t>
      </w:r>
    </w:p>
    <w:p>
      <w:pPr>
        <w:shd w:fill="F2F4F7" w:val="clear"/>
        <w:spacing w:after="100"/>
      </w:pPr>
      <w:r>
        <w:rPr>
          <w:rFonts w:ascii="Consolas" w:cs="Consolas" w:eastAsia="Consolas" w:hAnsi="Consolas"/>
          <w:color w:val="10457F"/>
          <w:sz w:val="19"/>
          <w:szCs w:val="19"/>
        </w:rPr>
        <w:t xml:space="preserve">https://para-athletics.onrender.com/competition.html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Fill in the competition name, venue, city and dates. The organiser, contact and notes are optional.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These appear at the top of every public page, on every printed start list, and on the result booklet — so it is worth getting them right once. A box at the foot of the page shows exactly how the heading will look on a printed sheet before you save.</w:t>
      </w:r>
    </w:p>
    <w:p>
      <w:pPr>
        <w:spacing w:after="120"/>
      </w:pPr>
      <w:r>
        <w:rPr>
          <w:color w:val="5A6472"/>
          <w:sz w:val="21"/>
          <w:szCs w:val="21"/>
        </w:rPr>
        <w:t xml:space="preserve">Set this before the competition and you need not come back to it.</w:t>
      </w:r>
    </w:p>
    <w:p>
      <w:pPr>
        <w:pStyle w:val="Heading2"/>
        <w:spacing w:after="120" w:before="260"/>
      </w:pPr>
      <w:r>
        <w:t xml:space="preserve">Step 3 — Create the events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Still on the Admin page. Scroll down past the row of navigation links — the form is the second card, titled Add Event. It is easy to miss because the links above it fill the screen.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Event Name — write it as you would on paper, for example "Men's Shot Put F32-34". The name is yours to choose; nothing has to match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Discipline — choose from the list.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Gender and Day.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Classes — tick every class that competes together in this event.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Press Add Event.</w:t>
      </w:r>
    </w:p>
    <w:tbl>
      <w:tblPr>
        <w:tblW w:type="dxa" w:w="9360"/>
        <w:tblBorders>
          <w:top w:val="single" w:color="0057B8" w:sz="2"/>
          <w:left w:val="single" w:color="0057B8" w:sz="12"/>
          <w:bottom w:val="single" w:color="0057B8" w:sz="2"/>
          <w:right w:val="single" w:color="0057B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57B8"/>
                <w:sz w:val="21"/>
                <w:szCs w:val="21"/>
              </w:rPr>
              <w:t xml:space="preserve">The classes decide how the event is scored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Tick ONE class and the event is ranked on the performance itself — fastest time, longest throw.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Tick TWO OR MORE and it becomes a combined event, ranked on official World Para Athletics Raza points.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A line under the tick boxes tells you which you have built, so you can see it before pressing Add.</w:t>
            </w:r>
          </w:p>
          <w:p>
            <w:pPr>
              <w:spacing w:after="0"/>
            </w:pPr>
            <w:r>
              <w:rPr>
                <w:color w:val="14181F"/>
                <w:sz w:val="20"/>
                <w:szCs w:val="20"/>
              </w:rPr>
              <w:t xml:space="preserve">Classes with no points published for that discipline are greyed out. Choose Shot Put and T11 fades, because there is no shot put scoring for it.</w:t>
            </w:r>
          </w:p>
        </w:tc>
      </w:tr>
    </w:tbl>
    <w:p>
      <w:pPr>
        <w:pStyle w:val="Heading2"/>
        <w:spacing w:after="120" w:before="260"/>
      </w:pPr>
      <w:r>
        <w:t xml:space="preserve">Step 4 — Get the athletes in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There are three ways. Use whichever suits the situation.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182"/>
        <w:gridCol w:w="3370"/>
      </w:tblGrid>
      <w:tr>
        <w:trPr>
          <w:tblHeader/>
        </w:trPr>
        <w:tc>
          <w:tcPr>
            <w:tcW w:type="dxa" w:w="2808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Way</w:t>
            </w:r>
          </w:p>
        </w:tc>
        <w:tc>
          <w:tcPr>
            <w:tcW w:type="dxa" w:w="3182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370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Send clubs the template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Athlete_Entry_Template.xlsx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The main squad, weeks ahead</w:t>
            </w:r>
          </w:p>
        </w:tc>
      </w:tr>
      <w:tr>
        <w:tc>
          <w:tcPr>
            <w:tcW w:type="dxa" w:w="2808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Paste a spreadsheet</w:t>
            </w:r>
          </w:p>
        </w:tc>
        <w:tc>
          <w:tcPr>
            <w:tcW w:type="dxa" w:w="3182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Athletes page → Import</w:t>
            </w:r>
          </w:p>
        </w:tc>
        <w:tc>
          <w:tcPr>
            <w:tcW w:type="dxa" w:w="3370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Getting those squads into the app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Add one athlete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Athletes page → Add One Athlete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 late entry on the day</w:t>
            </w:r>
          </w:p>
        </w:tc>
      </w:tr>
    </w:tbl>
    <w:p>
      <w:pPr>
        <w:spacing w:after="100"/>
      </w:pPr>
      <w:r>
        <w:rPr>
          <w:color w:val="14181F"/>
          <w:sz w:val="21"/>
          <w:szCs w:val="21"/>
        </w:rPr>
        <w:t xml:space="preserve">The template has dropdowns for club, gender, class and events, so a team manager cannot mistype any of them. Only the classes World Para Athletics actually publishes are offered.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To import: open the sheet, select the rows including the heading row, copy, and paste into the box on the Athletes page. The columns can be in any order — the headings are read.</w:t>
      </w:r>
    </w:p>
    <w:tbl>
      <w:tblPr>
        <w:tblW w:type="dxa" w:w="9360"/>
        <w:tblBorders>
          <w:top w:val="single" w:color="00A650" w:sz="2"/>
          <w:left w:val="single" w:color="00A650" w:sz="12"/>
          <w:bottom w:val="single" w:color="00A650" w:sz="2"/>
          <w:right w:val="single" w:color="00A65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A650"/>
                <w:sz w:val="21"/>
                <w:szCs w:val="21"/>
              </w:rPr>
              <w:t xml:space="preserve">Two things the import does for you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Events are matched by discipline, class and gender. The sheet says "Shot Put" and the app finds your "Men's Shot Put F32-34" by itself. Team managers never need to know how you have named things.</w:t>
            </w:r>
          </w:p>
          <w:p>
            <w:pPr>
              <w:spacing w:after="0"/>
            </w:pPr>
            <w:r>
              <w:rPr>
                <w:color w:val="14181F"/>
                <w:sz w:val="20"/>
                <w:szCs w:val="20"/>
              </w:rPr>
              <w:t xml:space="preserve">Year of Birth sets the age category on its own. Under 20 is Youth. You never tick a Youth box.</w:t>
            </w:r>
          </w:p>
        </w:tc>
      </w:tr>
    </w:tbl>
    <w:p>
      <w:pPr>
        <w:pStyle w:val="Heading2"/>
        <w:spacing w:after="120" w:before="260"/>
      </w:pPr>
      <w:r>
        <w:t xml:space="preserve">Step 5 — Check the entries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Open the Entries page, pick each event in turn, and confirm the right athletes are in it. Add anyone missing from the athlete list on the same page.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Each athlete shows an OPEN or YOUTH badge. If a badge looks wrong, it is because the year of birth is wrong or missing — fix it on the Age Groups page and the badge follows.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2 — On the day</w:t>
      </w:r>
    </w:p>
    <w:p>
      <w:pPr>
        <w:pStyle w:val="Heading2"/>
        <w:spacing w:after="120" w:before="260"/>
      </w:pPr>
      <w:r>
        <w:t xml:space="preserve">Before the first event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Log in at /login.html.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Open the Print Start Lists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Choose an event, or leave it on All events to print the whole competition at once.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Press Print. It is set up as A4 landscape, one event per page.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4181F"/>
          <w:sz w:val="21"/>
          <w:szCs w:val="21"/>
        </w:rPr>
        <w:t xml:space="preserve">Hand the sheets to the referees.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The sheets carry the athletes, bibs, clubs, classes and age categories already filled in. Everything the referee writes — lanes, marks, attempts — is left blank. Each sheet has three spare lines for late entries.</w:t>
      </w:r>
    </w:p>
    <w:p>
      <w:pPr>
        <w:spacing w:after="120"/>
      </w:pPr>
      <w:r>
        <w:rPr>
          <w:color w:val="5A6472"/>
          <w:sz w:val="21"/>
          <w:szCs w:val="21"/>
        </w:rPr>
        <w:t xml:space="preserve">Field sheets have a Sector box, since that is decided per session rather than stored with the event. Type it in before printing.</w:t>
      </w:r>
    </w:p>
    <w:p>
      <w:pPr>
        <w:pStyle w:val="Heading2"/>
        <w:spacing w:after="120" w:before="260"/>
      </w:pPr>
      <w:r>
        <w:t xml:space="preserve">Recording the marks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As each event finishes, the referee brings you the paper. Open the Results Entry page, choose the event, and type the marks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Track: type the time as 11.45, or 2:05.43 for longer races.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Field: type each attempt. The best is worked out for you.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Type DNS, DNF or DQ where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Press Save when the event is done.</w:t>
      </w:r>
    </w:p>
    <w:tbl>
      <w:tblPr>
        <w:tblW w:type="dxa" w:w="9360"/>
        <w:tblBorders>
          <w:top w:val="single" w:color="0057B8" w:sz="2"/>
          <w:left w:val="single" w:color="0057B8" w:sz="12"/>
          <w:bottom w:val="single" w:color="0057B8" w:sz="2"/>
          <w:right w:val="single" w:color="0057B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57B8"/>
                <w:sz w:val="21"/>
                <w:szCs w:val="21"/>
              </w:rPr>
              <w:t xml:space="preserve">Correcting a mark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Just type the new value over the old one and save again. The results follow immediately.</w:t>
            </w:r>
          </w:p>
          <w:p>
            <w:pPr>
              <w:spacing w:after="0"/>
            </w:pPr>
            <w:r>
              <w:rPr>
                <w:color w:val="14181F"/>
                <w:sz w:val="20"/>
                <w:szCs w:val="20"/>
              </w:rPr>
              <w:t xml:space="preserve">Points recalculate by themselves. You never work them out by hand.</w:t>
            </w:r>
          </w:p>
        </w:tc>
      </w:tr>
    </w:tbl>
    <w:p>
      <w:pPr>
        <w:pStyle w:val="Heading2"/>
        <w:spacing w:after="120" w:before="260"/>
      </w:pPr>
      <w:r>
        <w:t xml:space="preserve">Making an event official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When you are satisfied with an event, mark it Official. Two things happen: the public results show it as confirmed, and its medals start counting towards the standings.</w:t>
      </w:r>
    </w:p>
    <w:p>
      <w:pPr>
        <w:spacing w:after="120"/>
      </w:pPr>
      <w:r>
        <w:rPr>
          <w:color w:val="5A6472"/>
          <w:sz w:val="21"/>
          <w:szCs w:val="21"/>
        </w:rPr>
        <w:t xml:space="preserve">Nothing counts towards medals until you do this, so an event you are still checking cannot affect the table by accident.</w:t>
      </w:r>
    </w:p>
    <w:p>
      <w:pPr>
        <w:pStyle w:val="Heading2"/>
        <w:spacing w:after="120" w:before="260"/>
      </w:pPr>
      <w:r>
        <w:t xml:space="preserve">What the public sees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These pages need no password. Share them freely, or put one on a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182"/>
        <w:gridCol w:w="3931"/>
      </w:tblGrid>
      <w:tr>
        <w:trPr>
          <w:tblHeader/>
        </w:trPr>
        <w:tc>
          <w:tcPr>
            <w:tcW w:type="dxa" w:w="2246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182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3931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2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Schedule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/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What is on, and when</w:t>
            </w:r>
          </w:p>
        </w:tc>
      </w:tr>
      <w:tr>
        <w:tc>
          <w:tcPr>
            <w:tcW w:type="dxa" w:w="2246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Live results</w:t>
            </w:r>
          </w:p>
        </w:tc>
        <w:tc>
          <w:tcPr>
            <w:tcW w:type="dxa" w:w="3182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/live.html</w:t>
            </w:r>
          </w:p>
        </w:tc>
        <w:tc>
          <w:tcPr>
            <w:tcW w:type="dxa" w:w="3931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Results as they come in</w:t>
            </w:r>
          </w:p>
        </w:tc>
      </w:tr>
      <w:tr>
        <w:tc>
          <w:tcPr>
            <w:tcW w:type="dxa" w:w="22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Medals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/medals.html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Standings by club</w:t>
            </w:r>
          </w:p>
        </w:tc>
      </w:tr>
      <w:tr>
        <w:tc>
          <w:tcPr>
            <w:tcW w:type="dxa" w:w="2246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Athletes</w:t>
            </w:r>
          </w:p>
        </w:tc>
        <w:tc>
          <w:tcPr>
            <w:tcW w:type="dxa" w:w="3182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/athletes-public.html</w:t>
            </w:r>
          </w:p>
        </w:tc>
        <w:tc>
          <w:tcPr>
            <w:tcW w:type="dxa" w:w="3931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Who is competing</w:t>
            </w:r>
          </w:p>
        </w:tc>
      </w:tr>
      <w:tr>
        <w:tc>
          <w:tcPr>
            <w:tcW w:type="dxa" w:w="224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Mobile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/mobile.html</w:t>
            </w:r>
          </w:p>
        </w:tc>
        <w:tc>
          <w:tcPr>
            <w:tcW w:type="dxa" w:w="3931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For spectators on phones</w:t>
            </w:r>
          </w:p>
        </w:tc>
      </w:tr>
      <w:tr>
        <w:tc>
          <w:tcPr>
            <w:tcW w:type="dxa" w:w="2246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Scoreboard</w:t>
            </w:r>
          </w:p>
        </w:tc>
        <w:tc>
          <w:tcPr>
            <w:tcW w:type="dxa" w:w="3182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/display-rotation.html</w:t>
            </w:r>
          </w:p>
        </w:tc>
        <w:tc>
          <w:tcPr>
            <w:tcW w:type="dxa" w:w="3931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For a projector or big screen</w:t>
            </w:r>
          </w:p>
        </w:tc>
      </w:tr>
    </w:tbl>
    <w:p>
      <w:pPr>
        <w:spacing w:after="100"/>
      </w:pPr>
      <w:r>
        <w:rPr>
          <w:color w:val="14181F"/>
          <w:sz w:val="21"/>
          <w:szCs w:val="21"/>
        </w:rPr>
        <w:t xml:space="preserve">These update by themselves within about three seconds of you pressing Save. Nobody needs to refresh anything.</w:t>
      </w:r>
    </w:p>
    <w:p>
      <w:pPr>
        <w:spacing w:after="120"/>
      </w:pPr>
      <w:r>
        <w:rPr>
          <w:color w:val="5A6472"/>
          <w:sz w:val="21"/>
          <w:szCs w:val="21"/>
        </w:rPr>
        <w:t xml:space="preserve">Leaving a display page open on a screen has a useful side effect: it keeps the site awake, so nobody meets the slow first load.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3 — Afterwards</w:t>
      </w:r>
    </w:p>
    <w:p>
      <w:pPr>
        <w:pStyle w:val="Heading2"/>
        <w:spacing w:after="120" w:before="260"/>
      </w:pPr>
      <w:r>
        <w:t xml:space="preserve">Check the medals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Open the Medals page. It counts first, second and third from every event you marked Official.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Where an event held both Youth and Open athletes, each group has its own first, second and third — so six medals from one race. That is deliberate: the two point tables are not on the same scale, so ranking across them would let a slower youth athlete beat a faster adult.</w:t>
      </w:r>
    </w:p>
    <w:p>
      <w:pPr>
        <w:pStyle w:val="Heading2"/>
        <w:spacing w:after="120" w:before="260"/>
      </w:pPr>
      <w:r>
        <w:t xml:space="preserve">Print the booklet</w:t>
      </w:r>
    </w:p>
    <w:p>
      <w:pPr>
        <w:spacing w:after="120"/>
      </w:pPr>
      <w:r>
        <w:rPr>
          <w:color w:val="14181F"/>
          <w:sz w:val="21"/>
          <w:szCs w:val="21"/>
        </w:rPr>
        <w:t xml:space="preserve">The Result Booklet page gathers everything into one document. Press Print, then choose Save as PDF as the destination if you want a file rather than paper.</w:t>
      </w:r>
    </w:p>
    <w:tbl>
      <w:tblPr>
        <w:tblW w:type="dxa" w:w="9360"/>
        <w:tblBorders>
          <w:top w:val="single" w:color="DC241F" w:sz="2"/>
          <w:left w:val="single" w:color="DC241F" w:sz="12"/>
          <w:bottom w:val="single" w:color="DC241F" w:sz="2"/>
          <w:right w:val="single" w:color="DC241F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41F"/>
                <w:sz w:val="21"/>
                <w:szCs w:val="21"/>
              </w:rPr>
              <w:t xml:space="preserve">Keep your own copy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Your results live in files on the hosting service, which are not a permanent record.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On the evening of the competition, save the booklet as a PDF and keep it somewhere of your own.</w:t>
            </w:r>
          </w:p>
          <w:p>
            <w:pPr>
              <w:spacing w:after="0"/>
            </w:pPr>
            <w:r>
              <w:rPr>
                <w:color w:val="14181F"/>
                <w:sz w:val="20"/>
                <w:szCs w:val="20"/>
              </w:rPr>
              <w:t xml:space="preserve">That takes two minutes and means the competition exists independently of the app.</w:t>
            </w:r>
          </w:p>
        </w:tc>
      </w:tr>
    </w:tbl>
    <w:p>
      <w:pPr>
        <w:pStyle w:val="Heading2"/>
        <w:spacing w:after="120" w:before="260"/>
      </w:pPr>
      <w:r>
        <w:t xml:space="preserve">Before the next competition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Check paralympic.org for a newer Raza points table. The one in the app is dated 31 January 2025.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Spot-check two or three combined-class results against WPA's own calculator, so you have seen the numbers agree with your own eyes.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4181F"/>
          <w:sz w:val="21"/>
          <w:szCs w:val="21"/>
        </w:rPr>
        <w:t xml:space="preserve">Clear the old competition when you are ready to start the next 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4 — Quick reference</w:t>
      </w:r>
    </w:p>
    <w:p>
      <w:pPr>
        <w:spacing w:after="200"/>
      </w:pPr>
      <w:r>
        <w:rPr>
          <w:color w:val="5A6472"/>
          <w:sz w:val="21"/>
          <w:szCs w:val="21"/>
        </w:rPr>
        <w:t xml:space="preserve">Keep this page beside you on the day.</w:t>
      </w:r>
    </w:p>
    <w:p>
      <w:pPr>
        <w:pStyle w:val="Heading2"/>
        <w:spacing w:after="120" w:before="260"/>
      </w:pPr>
      <w:r>
        <w:t xml:space="preserve">Your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803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do there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/login.html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Start here every day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/admin.html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Create events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/competition.html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Competition name, venue and dates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/athletes.html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Import a spreadsheet, add one athlete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/entries.html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Put athletes into events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/startlists-results.html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Type in the marks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/print-startlists.html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Print blank sheets for referees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/age-groups.html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Years of birth, Youth and Open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/youth.html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Set a whole event to Youth or Open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4181F"/>
                <w:sz w:val="19"/>
                <w:szCs w:val="19"/>
              </w:rPr>
              <w:t xml:space="preserve">/cleanup.html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Clear leftover entries if names look wrong</w:t>
            </w:r>
          </w:p>
        </w:tc>
      </w:tr>
    </w:tbl>
    <w:p>
      <w:pPr>
        <w:pStyle w:val="Heading2"/>
        <w:spacing w:after="120" w:before="260"/>
      </w:pPr>
      <w:r>
        <w:t xml:space="preserve">If something looks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803"/>
            <w:shd w:fill="1F293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Sent to the login page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Your 12 hours ran out. Log in again.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 page looks out of date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Press Ctrl+F5 to force a fresh copy.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First page is very slow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The site was asleep. Normal, once a day.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An athlete shows as Unknown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 leftover entry. Open /cleanup.html.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Points look far too low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The event is scored as Open but should be Youth.</w:t>
            </w:r>
          </w:p>
        </w:tc>
      </w:tr>
      <w:tr>
        <w:tc>
          <w:tcPr>
            <w:tcW w:type="dxa" w:w="3557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 class shows no points</w:t>
            </w:r>
          </w:p>
        </w:tc>
        <w:tc>
          <w:tcPr>
            <w:tcW w:type="dxa" w:w="5803"/>
            <w:shd w:fill="F7F8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WPA publishes none for that class and discipline.</w:t>
            </w:r>
          </w:p>
        </w:tc>
      </w:tr>
      <w:tr>
        <w:tc>
          <w:tcPr>
            <w:tcW w:type="dxa" w:w="3557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A form seems missing</w:t>
            </w:r>
          </w:p>
        </w:tc>
        <w:tc>
          <w:tcPr>
            <w:tcW w:type="dxa" w:w="5803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14181F"/>
                <w:sz w:val="19"/>
                <w:szCs w:val="19"/>
              </w:rPr>
              <w:t xml:space="preserve">Scroll down, or press Ctrl+F and search for it.</w:t>
            </w:r>
          </w:p>
        </w:tc>
      </w:tr>
    </w:tbl>
    <w:p>
      <w:pPr>
        <w:pStyle w:val="Heading2"/>
        <w:spacing w:after="120" w:before="260"/>
      </w:pPr>
      <w:r>
        <w:t xml:space="preserve">The three rules</w:t>
      </w:r>
    </w:p>
    <w:p>
      <w:pPr>
        <w:spacing w:after="120"/>
      </w:pPr>
      <w:r>
        <w:rPr>
          <w:b/>
          <w:bCs/>
          <w:color w:val="14181F"/>
          <w:sz w:val="21"/>
          <w:szCs w:val="21"/>
        </w:rPr>
        <w:t xml:space="preserve">1. </w:t>
      </w:r>
      <w:r>
        <w:rPr>
          <w:b/>
          <w:bCs/>
          <w:color w:val="14181F"/>
          <w:sz w:val="21"/>
          <w:szCs w:val="21"/>
        </w:rPr>
        <w:t xml:space="preserve">Enter everything on the live site.</w:t>
      </w:r>
      <w:r>
        <w:rPr>
          <w:color w:val="14181F"/>
          <w:sz w:val="21"/>
          <w:szCs w:val="21"/>
        </w:rPr>
        <w:t xml:space="preserve"> Your own computer holds different data. Work typed there never reaches the site.</w:t>
      </w:r>
    </w:p>
    <w:p>
      <w:pPr>
        <w:spacing w:after="120"/>
      </w:pPr>
      <w:r>
        <w:rPr>
          <w:b/>
          <w:bCs/>
          <w:color w:val="14181F"/>
          <w:sz w:val="21"/>
          <w:szCs w:val="21"/>
        </w:rPr>
        <w:t xml:space="preserve">2. </w:t>
      </w:r>
      <w:r>
        <w:rPr>
          <w:b/>
          <w:bCs/>
          <w:color w:val="14181F"/>
          <w:sz w:val="21"/>
          <w:szCs w:val="21"/>
        </w:rPr>
        <w:t xml:space="preserve">Never push during a competition.</w:t>
      </w:r>
      <w:r>
        <w:rPr>
          <w:color w:val="14181F"/>
          <w:sz w:val="21"/>
          <w:szCs w:val="21"/>
        </w:rPr>
        <w:t xml:space="preserve"> A push replaces the live results with the copy on your laptop. Push between meets only.</w:t>
      </w:r>
    </w:p>
    <w:p>
      <w:pPr>
        <w:spacing w:after="120"/>
      </w:pPr>
      <w:r>
        <w:rPr>
          <w:b/>
          <w:bCs/>
          <w:color w:val="14181F"/>
          <w:sz w:val="21"/>
          <w:szCs w:val="21"/>
        </w:rPr>
        <w:t xml:space="preserve">3. </w:t>
      </w:r>
      <w:r>
        <w:rPr>
          <w:b/>
          <w:bCs/>
          <w:color w:val="14181F"/>
          <w:sz w:val="21"/>
          <w:szCs w:val="21"/>
        </w:rPr>
        <w:t xml:space="preserve">Save the booklet as a PDF that evening.</w:t>
      </w:r>
      <w:r>
        <w:rPr>
          <w:color w:val="14181F"/>
          <w:sz w:val="21"/>
          <w:szCs w:val="21"/>
        </w:rPr>
        <w:t xml:space="preserve"> It is your only permanent record.</w:t>
      </w:r>
    </w:p>
    <w:p>
      <w:pPr>
        <w:spacing w:before="400"/>
      </w:pPr>
    </w:p>
    <w:tbl>
      <w:tblPr>
        <w:tblW w:type="dxa" w:w="9360"/>
        <w:tblBorders>
          <w:top w:val="single" w:color="00A650" w:sz="2"/>
          <w:left w:val="single" w:color="00A650" w:sz="12"/>
          <w:bottom w:val="single" w:color="00A650" w:sz="2"/>
          <w:right w:val="single" w:color="00A65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CF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0A650"/>
                <w:sz w:val="21"/>
                <w:szCs w:val="21"/>
              </w:rPr>
              <w:t xml:space="preserve">How the age category works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Youth means under 20, taken from the YEAR of birth as is normal in athletics.</w:t>
            </w:r>
          </w:p>
          <w:p>
            <w:pPr>
              <w:spacing w:after="60"/>
            </w:pPr>
            <w:r>
              <w:rPr>
                <w:color w:val="14181F"/>
                <w:sz w:val="20"/>
                <w:szCs w:val="20"/>
              </w:rPr>
              <w:t xml:space="preserve">Through all of 2026 that means born 2007 or later, whatever month the birthday falls in. The boundary moves on by itself each January.</w:t>
            </w:r>
          </w:p>
          <w:p>
            <w:pPr>
              <w:spacing w:after="0"/>
            </w:pPr>
            <w:r>
              <w:rPr>
                <w:color w:val="14181F"/>
                <w:sz w:val="20"/>
                <w:szCs w:val="20"/>
              </w:rPr>
              <w:t xml:space="preserve">Enter a year of birth once and you never tick a Youth box. Where one event holds both groups, they are ranked separately, each with their own medals.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57B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1418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a Competition — Operational Guide</dc:title>
  <dc:creator>Para Athletics</dc:creator>
  <cp:lastModifiedBy>Un-named</cp:lastModifiedBy>
  <cp:revision>1</cp:revision>
  <dcterms:created xsi:type="dcterms:W3CDTF">2026-08-18T18:28:39.917Z</dcterms:created>
  <dcterms:modified xsi:type="dcterms:W3CDTF">2026-08-18T18:28:39.917Z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