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0079c9"/>
          <w:sz w:val="40"/>
          <w:szCs w:val="40"/>
        </w:rPr>
      </w:pPr>
      <w:bookmarkStart w:colFirst="0" w:colLast="0" w:name="_y9lci34fobti" w:id="0"/>
      <w:bookmarkEnd w:id="0"/>
      <w:r w:rsidDel="00000000" w:rsidR="00000000" w:rsidRPr="00000000">
        <w:rPr>
          <w:b w:val="1"/>
          <w:color w:val="0079c9"/>
          <w:sz w:val="40"/>
          <w:szCs w:val="40"/>
          <w:rtl w:val="0"/>
        </w:rPr>
        <w:t xml:space="preserve">Practice Assignment 307.6.2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color w:val="0079c9"/>
          <w:sz w:val="40"/>
          <w:szCs w:val="40"/>
        </w:rPr>
      </w:pPr>
      <w:bookmarkStart w:colFirst="0" w:colLast="0" w:name="_2tnbhvuksnwn" w:id="1"/>
      <w:bookmarkEnd w:id="1"/>
      <w:r w:rsidDel="00000000" w:rsidR="00000000" w:rsidRPr="00000000">
        <w:rPr>
          <w:b w:val="1"/>
          <w:color w:val="0079c9"/>
          <w:sz w:val="40"/>
          <w:szCs w:val="40"/>
          <w:rtl w:val="0"/>
        </w:rPr>
        <w:t xml:space="preserve">Create Your Website Using Bootstrap</w:t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Century Gothic" w:cs="Century Gothic" w:eastAsia="Century Gothic" w:hAnsi="Century Gothic"/>
          <w:b w:val="1"/>
          <w:color w:val="b45f06"/>
        </w:rPr>
      </w:pPr>
      <w:bookmarkStart w:colFirst="0" w:colLast="0" w:name="_ijrg0lqzqioc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rFonts w:ascii="Century Gothic" w:cs="Century Gothic" w:eastAsia="Century Gothic" w:hAnsi="Century Gothic"/>
          <w:b w:val="1"/>
          <w:sz w:val="36"/>
          <w:szCs w:val="36"/>
        </w:rPr>
      </w:pPr>
      <w:bookmarkStart w:colFirst="0" w:colLast="0" w:name="_slrxwl2oq50t" w:id="3"/>
      <w:bookmarkEnd w:id="3"/>
      <w:r w:rsidDel="00000000" w:rsidR="00000000" w:rsidRPr="00000000">
        <w:rPr>
          <w:b w:val="1"/>
          <w:color w:val="0079c9"/>
          <w:sz w:val="36"/>
          <w:szCs w:val="36"/>
          <w:rtl w:val="0"/>
        </w:rPr>
        <w:t xml:space="preserve">Assignment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In this assignment, using Bootstrap, you will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sz w:val="24"/>
          <w:szCs w:val="24"/>
          <w:rtl w:val="0"/>
        </w:rPr>
        <w:t xml:space="preserve">an admin page and a user page by using the wireframe you created in PA 307.6.1 as 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200" w:lineRule="auto"/>
        <w:rPr>
          <w:b w:val="1"/>
          <w:color w:val="0079c9"/>
          <w:sz w:val="36"/>
          <w:szCs w:val="36"/>
        </w:rPr>
      </w:pPr>
      <w:bookmarkStart w:colFirst="0" w:colLast="0" w:name="_1552v2v3wc12" w:id="4"/>
      <w:bookmarkEnd w:id="4"/>
      <w:r w:rsidDel="00000000" w:rsidR="00000000" w:rsidRPr="00000000">
        <w:rPr>
          <w:b w:val="1"/>
          <w:color w:val="0079c9"/>
          <w:sz w:val="36"/>
          <w:szCs w:val="36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your wireframes as a guide, create the two pages that you designed, and utilize Bootstrap for layout and styling.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GitHub repository for your pages: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0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changes frequently.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0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your changes to your repository when complete.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the link to your repository on Canvas when complete.</w:t>
      </w:r>
    </w:p>
    <w:p w:rsidR="00000000" w:rsidDel="00000000" w:rsidP="00000000" w:rsidRDefault="00000000" w:rsidRPr="00000000" w14:paraId="0000000C">
      <w:pPr>
        <w:spacing w:after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do not need to add any interaction, dynamic content, or other complex mechanisms; just start the process and get as close to your wireframe as you can, making improvements along the way.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 with any page you like, and start coding. </w:t>
      </w:r>
    </w:p>
    <w:p w:rsidR="00000000" w:rsidDel="00000000" w:rsidP="00000000" w:rsidRDefault="00000000" w:rsidRPr="00000000" w14:paraId="0000000E">
      <w:pPr>
        <w:pStyle w:val="Title"/>
        <w:spacing w:after="200" w:before="200" w:lineRule="auto"/>
        <w:rPr>
          <w:color w:val="333333"/>
          <w:sz w:val="24"/>
          <w:szCs w:val="24"/>
          <w:highlight w:val="white"/>
        </w:rPr>
      </w:pPr>
      <w:bookmarkStart w:colFirst="0" w:colLast="0" w:name="_49pcl1brdlh7" w:id="5"/>
      <w:bookmarkEnd w:id="5"/>
      <w:r w:rsidDel="00000000" w:rsidR="00000000" w:rsidRPr="00000000">
        <w:rPr>
          <w:b w:val="1"/>
          <w:color w:val="0079c9"/>
          <w:sz w:val="36"/>
          <w:szCs w:val="36"/>
          <w:rtl w:val="0"/>
        </w:rPr>
        <w:t xml:space="preserve">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Submit your source code or screenshot using the Start Assignment button on the assignment page in Canvas.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172075" cy="6667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25714" l="0" r="0" t="25714"/>
                  <a:stretch>
                    <a:fillRect/>
                  </a:stretch>
                </pic:blipFill>
                <pic:spPr>
                  <a:xfrm>
                    <a:off x="0" y="0"/>
                    <a:ext cx="5172075" cy="6667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