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tbl>
      <w:tblPr>
        <w:tblW w:w="100.0%" w:type="pct"/>
        <w:tblCellSpacing w:w="0pt" w:type="dxa"/>
        <w:tblCellMar>
          <w:start w:w="0pt" w:type="dxa"/>
          <w:end w:w="0pt" w:type="dxa"/>
        </w:tblCellMar>
        <w:tblLook w:firstRow="1" w:lastRow="0" w:firstColumn="1" w:lastColumn="0" w:noHBand="0" w:noVBand="1"/>
      </w:tblPr>
      <w:tblGrid>
        <w:gridCol w:w="2076"/>
        <w:gridCol w:w="6950"/>
      </w:tblGrid>
      <w:tr w:rsidR="00080C16" w:rsidRPr="00215CE0" w14:paraId="6E5A27A2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391D689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Title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6CE0278C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70EF419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63" type="#_x0000_t75" style="width:51.6pt;height:18pt" o:ole="">
                      <v:imagedata r:id="rId4" o:title=""/>
                    </v:shape>
                    <w:control r:id="rId5" w:name="DefaultOcxName" w:shapeid="_x0000_i1063"/>
                  </w:object>
                </mc:Choice>
                <mc:Fallback>
                  <w:object>
                    <w:drawing>
                      <wp:inline distT="0" distB="0" distL="0" distR="0" wp14:anchorId="47CC3FC9" wp14:editId="5B508211">
                        <wp:extent cx="655320" cy="228600"/>
                        <wp:effectExtent l="0" t="0" r="0" b="0"/>
                        <wp:docPr id="58" name="Object 5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5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" w:shapeid="58" r:id="rId5"/>
                  </w:object>
                </mc:Fallback>
              </mc:AlternateContent>
            </w:r>
          </w:p>
        </w:tc>
      </w:tr>
      <w:tr w:rsidR="00080C16" w:rsidRPr="00215CE0" w14:paraId="5021EE0A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3AF62C6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Owner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A6CEF37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73B73474">
                    <v:shape id="_x0000_i1064" type="#_x0000_t75" style="width:17.4pt;height:18pt" o:ole="">
                      <v:imagedata r:id="rId7" o:title=""/>
                    </v:shape>
                    <w:control r:id="rId8" w:name="DefaultOcxName1" w:shapeid="_x0000_i1064"/>
                  </w:object>
                </mc:Choice>
                <mc:Fallback>
                  <w:object>
                    <w:drawing>
                      <wp:inline distT="0" distB="0" distL="0" distR="0" wp14:anchorId="6328D878" wp14:editId="7D870841">
                        <wp:extent cx="220980" cy="228600"/>
                        <wp:effectExtent l="0" t="0" r="7620" b="0"/>
                        <wp:docPr id="60" name="Object 6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" w:shapeid="60" r:id="rId8"/>
                  </w:object>
                </mc:Fallback>
              </mc:AlternateContent>
            </w:r>
          </w:p>
        </w:tc>
      </w:tr>
      <w:tr w:rsidR="00080C16" w:rsidRPr="00215CE0" w14:paraId="57325A6B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0B5E666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Assigned To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D54BF0F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6642A05">
                    <v:shape id="_x0000_i1065" type="#_x0000_t75" style="width:17.4pt;height:18pt" o:ole="">
                      <v:imagedata r:id="rId10" o:title=""/>
                    </v:shape>
                    <w:control r:id="rId11" w:name="DefaultOcxName2" w:shapeid="_x0000_i1065"/>
                  </w:object>
                </mc:Choice>
                <mc:Fallback>
                  <w:object>
                    <w:drawing>
                      <wp:inline distT="0" distB="0" distL="0" distR="0" wp14:anchorId="54FE66D7" wp14:editId="675F3646">
                        <wp:extent cx="220980" cy="228600"/>
                        <wp:effectExtent l="0" t="0" r="7620" b="0"/>
                        <wp:docPr id="62" name="Object 6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098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2" w:shapeid="62" r:id="rId11"/>
                  </w:object>
                </mc:Fallback>
              </mc:AlternateContent>
            </w:r>
          </w:p>
        </w:tc>
      </w:tr>
      <w:tr w:rsidR="00080C16" w:rsidRPr="00215CE0" w14:paraId="1183DD66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1C3AF03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Status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B1DCE66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BACE099">
                    <v:shape id="_x0000_i1059" type="#_x0000_t75" style="width:88.8pt;height:18pt" o:ole="">
                      <v:imagedata r:id="rId13" o:title=""/>
                    </v:shape>
                    <w:control r:id="rId14" w:name="DefaultOcxName3" w:shapeid="_x0000_i1059"/>
                  </w:object>
                </mc:Choice>
                <mc:Fallback>
                  <w:object>
                    <w:drawing>
                      <wp:inline distT="0" distB="0" distL="0" distR="0" wp14:anchorId="4C66A5F8" wp14:editId="59A5C81E">
                        <wp:extent cx="1127760" cy="228600"/>
                        <wp:effectExtent l="0" t="0" r="0" b="0"/>
                        <wp:docPr id="64" name="Object 6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3" w:shapeid="64" r:id="rId14"/>
                  </w:object>
                </mc:Fallback>
              </mc:AlternateContent>
            </w:r>
          </w:p>
        </w:tc>
      </w:tr>
      <w:tr w:rsidR="00080C16" w:rsidRPr="00215CE0" w14:paraId="6E8C05A8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AD14A54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Category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1A1D3BCE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1231452C">
                    <v:shape id="_x0000_i1066" type="#_x0000_t75" style="width:88.8pt;height:18pt" o:ole="">
                      <v:imagedata r:id="rId16" o:title=""/>
                    </v:shape>
                    <w:control r:id="rId17" w:name="DefaultOcxName4" w:shapeid="_x0000_i1066"/>
                  </w:object>
                </mc:Choice>
                <mc:Fallback>
                  <w:object>
                    <w:drawing>
                      <wp:inline distT="0" distB="0" distL="0" distR="0" wp14:anchorId="1429CEE5" wp14:editId="56CC720D">
                        <wp:extent cx="1127760" cy="228600"/>
                        <wp:effectExtent l="0" t="0" r="0" b="0"/>
                        <wp:docPr id="66" name="Object 6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6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776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4" w:shapeid="66" r:id="rId17"/>
                  </w:object>
                </mc:Fallback>
              </mc:AlternateContent>
            </w:r>
          </w:p>
        </w:tc>
      </w:tr>
      <w:tr w:rsidR="00080C16" w:rsidRPr="00215CE0" w14:paraId="425B7837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0CC1E43D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Due Date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dxa"/>
              <w:tblCellSpacing w:w="0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1164"/>
              <w:gridCol w:w="450"/>
              <w:gridCol w:w="6"/>
              <w:gridCol w:w="2244"/>
            </w:tblGrid>
            <w:tr w:rsidR="00080C16" w:rsidRPr="00215CE0" w14:paraId="09D691E4" w14:textId="77777777" w:rsidTr="00DB24E0">
              <w:trPr>
                <w:tblCellSpacing w:w="0pt" w:type="dxa"/>
              </w:trPr>
              <w:tc>
                <w:tcPr>
                  <w:tcW w:w="0pt" w:type="dxa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055DA259" w14:textId="77777777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7375891">
                          <v:shape id="_x0000_i1067" type="#_x0000_t75" style="width:55.2pt;height:18pt" o:ole="">
                            <v:imagedata r:id="rId19" o:title=""/>
                          </v:shape>
                          <w:control r:id="rId20" w:name="DefaultOcxName5" w:shapeid="_x0000_i1067"/>
                        </w:object>
                      </mc:Choice>
                      <mc:Fallback>
                        <w:object>
                          <w:drawing>
                            <wp:inline distT="0" distB="0" distL="0" distR="0" wp14:anchorId="5B311D95" wp14:editId="3C22427D">
                              <wp:extent cx="701040" cy="228600"/>
                              <wp:effectExtent l="0" t="0" r="3810" b="0"/>
                              <wp:docPr id="69" name="Object 6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69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5" w:shapeid="69" r:id="rId20"/>
                        </w:object>
                      </mc:Fallback>
                    </mc:AlternateContent>
                  </w:r>
                </w:p>
              </w:tc>
              <w:tc>
                <w:tcPr>
                  <w:tcW w:w="0pt" w:type="dxa"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7429EDEC" w14:textId="77777777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noProof/>
                      <w:color w:val="663399"/>
                      <w:sz w:val="24"/>
                      <w:szCs w:val="24"/>
                      <w:lang w:eastAsia="hr-HR"/>
                    </w:rPr>
                    <w:drawing>
                      <wp:inline distT="0" distB="0" distL="0" distR="0" wp14:anchorId="714D7343" wp14:editId="434BC135">
                        <wp:extent cx="241300" cy="241300"/>
                        <wp:effectExtent l="0" t="0" r="6350" b="6350"/>
                        <wp:docPr id="2" name="Picture 2" descr="Select a date from the calendar.">
                          <a:hlinkClick xmlns:a="http://purl.oclc.org/ooxml/drawingml/main" r:id="rId22"/>
                        </wp:docPr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DueDate_68865259-4598-4478-a616-25421406a322_$DateTimeFieldDateDatePickerImage" descr="Select a date from the calendar.">
                                  <a:hlinkClick r:id="rId2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00" cy="241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pt" w:type="dxa"/>
                  <w:vAlign w:val="center"/>
                  <w:hideMark/>
                </w:tcPr>
                <w:p w14:paraId="07995C6A" w14:textId="77777777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</w:p>
              </w:tc>
              <w:tc>
                <w:tcPr>
                  <w:tcW w:w="0pt" w:type="dxa"/>
                  <w:noWrap/>
                  <w:tcMar>
                    <w:top w:w="0pt" w:type="dxa"/>
                    <w:start w:w="0pt" w:type="dxa"/>
                    <w:bottom w:w="0pt" w:type="dxa"/>
                    <w:end w:w="3pt" w:type="dxa"/>
                  </w:tcMar>
                  <w:vAlign w:val="center"/>
                  <w:hideMark/>
                </w:tcPr>
                <w:p w14:paraId="217B14B8" w14:textId="77777777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C3FEF6F">
                          <v:shape id="_x0000_i1056" type="#_x0000_t75" style="width:55.2pt;height:18pt" o:ole="">
                            <v:imagedata r:id="rId24" o:title=""/>
                          </v:shape>
                          <w:control r:id="rId25" w:name="DefaultOcxName6" w:shapeid="_x0000_i1056"/>
                        </w:object>
                      </mc:Choice>
                      <mc:Fallback>
                        <w:object>
                          <w:drawing>
                            <wp:inline distT="0" distB="0" distL="0" distR="0" wp14:anchorId="519D0A68" wp14:editId="4D922EF9">
                              <wp:extent cx="701040" cy="228600"/>
                              <wp:effectExtent l="0" t="0" r="3810" b="0"/>
                              <wp:docPr id="71" name="Object 71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1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6" w:shapeid="71" r:id="rId25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4BD165B7">
                          <v:shape id="_x0000_i1055" type="#_x0000_t75" style="width:51pt;height:18pt" o:ole="">
                            <v:imagedata r:id="rId27" o:title=""/>
                          </v:shape>
                          <w:control r:id="rId28" w:name="DefaultOcxName7" w:shapeid="_x0000_i1055"/>
                        </w:object>
                      </mc:Choice>
                      <mc:Fallback>
                        <w:object>
                          <w:drawing>
                            <wp:inline distT="0" distB="0" distL="0" distR="0" wp14:anchorId="2EB08D4C" wp14:editId="10527BC6">
                              <wp:extent cx="647700" cy="228600"/>
                              <wp:effectExtent l="0" t="0" r="0" b="0"/>
                              <wp:docPr id="73" name="Object 73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73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4770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7" w:shapeid="73" r:id="rId28"/>
                        </w:object>
                      </mc:Fallback>
                    </mc:AlternateContent>
                  </w:r>
                </w:p>
              </w:tc>
            </w:tr>
          </w:tbl>
          <w:p w14:paraId="07A79067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</w:p>
        </w:tc>
      </w:tr>
      <w:tr w:rsidR="00080C16" w:rsidRPr="00215CE0" w14:paraId="6CA2A078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A1FA3AE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Probability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3AD731EA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3B380901">
                    <v:shape id="_x0000_i1073" type="#_x0000_t75" style="width:51.6pt;height:18pt" o:ole="">
                      <v:imagedata r:id="rId30" o:title=""/>
                    </v:shape>
                    <w:control r:id="rId31" w:name="DefaultOcxName8" w:shapeid="_x0000_i1073"/>
                  </w:object>
                </mc:Choice>
                <mc:Fallback>
                  <w:object>
                    <w:drawing>
                      <wp:inline distT="0" distB="0" distL="0" distR="0" wp14:anchorId="154869A0" wp14:editId="657DFEA4">
                        <wp:extent cx="655320" cy="228600"/>
                        <wp:effectExtent l="0" t="0" r="0" b="0"/>
                        <wp:docPr id="76" name="Object 7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8" w:shapeid="76" r:id="rId31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t>%</w:t>
            </w:r>
          </w:p>
        </w:tc>
      </w:tr>
      <w:tr w:rsidR="00080C16" w:rsidRPr="00215CE0" w14:paraId="43DB5B51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5F2F9DB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Impact</w:t>
            </w:r>
            <w:r w:rsidRPr="00215CE0">
              <w:rPr>
                <w:rFonts w:ascii="Segoe UI Semilight" w:eastAsia="Times New Roman" w:hAnsi="Segoe UI Semilight" w:cs="Segoe UI Semilight"/>
                <w:color w:val="31752F"/>
                <w:sz w:val="20"/>
                <w:szCs w:val="20"/>
                <w:lang w:eastAsia="hr-HR"/>
              </w:rPr>
              <w:t> *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5680D84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FBE37F0">
                    <v:shape id="_x0000_i1072" type="#_x0000_t75" style="width:51.6pt;height:18pt" o:ole="">
                      <v:imagedata r:id="rId33" o:title=""/>
                    </v:shape>
                    <w:control r:id="rId34" w:name="DefaultOcxName9" w:shapeid="_x0000_i1072"/>
                  </w:object>
                </mc:Choice>
                <mc:Fallback>
                  <w:object>
                    <w:drawing>
                      <wp:inline distT="0" distB="0" distL="0" distR="0" wp14:anchorId="63526A41" wp14:editId="6C4BE765">
                        <wp:extent cx="655320" cy="228600"/>
                        <wp:effectExtent l="0" t="0" r="0" b="0"/>
                        <wp:docPr id="79" name="Object 7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79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9" w:shapeid="79" r:id="rId3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magnitude of impact should the risk actually happen</w:t>
            </w:r>
          </w:p>
        </w:tc>
      </w:tr>
      <w:tr w:rsidR="00080C16" w:rsidRPr="00215CE0" w14:paraId="78CBCAFB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14B0E83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Cost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7789A7F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F74E473">
                    <v:shape id="_x0000_i1070" type="#_x0000_t75" style="width:51.6pt;height:18pt" o:ole="">
                      <v:imagedata r:id="rId36" o:title=""/>
                    </v:shape>
                    <w:control r:id="rId37" w:name="DefaultOcxName10" w:shapeid="_x0000_i1070"/>
                  </w:object>
                </mc:Choice>
                <mc:Fallback>
                  <w:object>
                    <w:drawing>
                      <wp:inline distT="0" distB="0" distL="0" distR="0" wp14:anchorId="31EC1479" wp14:editId="57B84D34">
                        <wp:extent cx="655320" cy="228600"/>
                        <wp:effectExtent l="0" t="0" r="0" b="0"/>
                        <wp:docPr id="82" name="Object 8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2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5532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0" w:shapeid="82" r:id="rId37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cost impact should the risk actually happen</w:t>
            </w:r>
          </w:p>
        </w:tc>
      </w:tr>
      <w:tr w:rsidR="00080C16" w:rsidRPr="00215CE0" w14:paraId="5311D6E4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3D36FF03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Description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1E1EB70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726D1020">
                    <v:shape id="_x0000_i1074" type="#_x0000_t75" style="width:96.6pt;height:114.6pt" o:ole="">
                      <v:imagedata r:id="rId39" o:title=""/>
                    </v:shape>
                    <w:control r:id="rId40" w:name="DefaultOcxName11" w:shapeid="_x0000_i1074"/>
                  </w:object>
                </mc:Choice>
                <mc:Fallback>
                  <w:object>
                    <w:drawing>
                      <wp:inline distT="0" distB="0" distL="0" distR="0" wp14:anchorId="6B919673" wp14:editId="542AB2CD">
                        <wp:extent cx="1226820" cy="1455420"/>
                        <wp:effectExtent l="0" t="0" r="0" b="0"/>
                        <wp:docPr id="84" name="Object 84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4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1" w:shapeid="84" r:id="rId40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2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likely causes and consequences of the risk</w:t>
            </w:r>
          </w:p>
        </w:tc>
      </w:tr>
      <w:tr w:rsidR="00080C16" w:rsidRPr="00215CE0" w14:paraId="4BD1F03C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6E6DD34D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Mitigation Plan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06502617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5D10A1AC">
                    <v:shape id="_x0000_i1077" type="#_x0000_t75" style="width:96.6pt;height:114.6pt" o:ole="">
                      <v:imagedata r:id="rId43" o:title=""/>
                    </v:shape>
                    <w:control r:id="rId44" w:name="DefaultOcxName12" w:shapeid="_x0000_i1077"/>
                  </w:object>
                </mc:Choice>
                <mc:Fallback>
                  <w:object>
                    <w:drawing>
                      <wp:inline distT="0" distB="0" distL="0" distR="0" wp14:anchorId="3B465E44" wp14:editId="7CAE034D">
                        <wp:extent cx="1226820" cy="1455420"/>
                        <wp:effectExtent l="0" t="0" r="0" b="0"/>
                        <wp:docPr id="86" name="Object 86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6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2" w:shapeid="86" r:id="rId44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46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plans to mitigate the risk</w:t>
            </w:r>
          </w:p>
        </w:tc>
      </w:tr>
      <w:tr w:rsidR="00080C16" w:rsidRPr="00215CE0" w14:paraId="2E055D07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4FFA0A42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lastRenderedPageBreak/>
              <w:t>Contingency Plan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4668655C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62171BAC">
                    <v:shape id="_x0000_i1076" type="#_x0000_t75" style="width:96.6pt;height:114.6pt" o:ole="">
                      <v:imagedata r:id="rId47" o:title=""/>
                    </v:shape>
                    <w:control r:id="rId48" w:name="DefaultOcxName13" w:shapeid="_x0000_i1076"/>
                  </w:object>
                </mc:Choice>
                <mc:Fallback>
                  <w:object>
                    <w:drawing>
                      <wp:inline distT="0" distB="0" distL="0" distR="0" wp14:anchorId="30404BCD" wp14:editId="560C49BE">
                        <wp:extent cx="1226820" cy="1455420"/>
                        <wp:effectExtent l="0" t="0" r="0" b="0"/>
                        <wp:docPr id="88" name="Object 8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88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3" w:shapeid="88" r:id="rId48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0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fallback plans should the risk occur</w:t>
            </w:r>
          </w:p>
        </w:tc>
      </w:tr>
      <w:tr w:rsidR="00080C16" w:rsidRPr="00215CE0" w14:paraId="7F35E0A1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1ECEB0E2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 Description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p w14:paraId="7A6491AF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</w:rPr>
              <mc:AlternateContent>
                <mc:Choice Requires="v">
                  <w:object w:dxaOrig="72pt" w:dyaOrig="18pt" w14:anchorId="2B8D8DAC">
                    <v:shape id="_x0000_i1078" type="#_x0000_t75" style="width:96.6pt;height:114.6pt" o:ole="">
                      <v:imagedata r:id="rId51" o:title=""/>
                    </v:shape>
                    <w:control r:id="rId52" w:name="DefaultOcxName14" w:shapeid="_x0000_i1078"/>
                  </w:object>
                </mc:Choice>
                <mc:Fallback>
                  <w:object>
                    <w:drawing>
                      <wp:inline distT="0" distB="0" distL="0" distR="0" wp14:anchorId="4E480816" wp14:editId="19351874">
                        <wp:extent cx="1226820" cy="1455420"/>
                        <wp:effectExtent l="0" t="0" r="0" b="0"/>
                        <wp:docPr id="90" name="Object 9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Object 90"/>
                                <pic:cNvPicPr>
                                  <a:picLocks noChangeAspect="1" noChangeArrowheads="1"/>
                                  <a:extLst>
                                    <a:ext uri="{837473B0-CC2E-450a-ABE3-18F120FF3D37}">
                                      <a15:objectPr xmlns:a15="http://schemas.microsoft.com/office/drawing/2012/main" objectId="" isActiveX="1" linkType=""/>
                                    </a:ext>
                                  </a:extLst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6820" cy="1455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  <w:control w:name="DefaultOcxName14" w:shapeid="90" r:id="rId52"/>
                  </w:object>
                </mc:Fallback>
              </mc:AlternateContent>
            </w:r>
            <w:r w:rsidRPr="00215CE0"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  <w:br/>
            </w:r>
            <w:hyperlink r:id="rId54" w:history="1">
              <w:r w:rsidRPr="00215CE0">
                <w:rPr>
                  <w:rFonts w:ascii="Segoe UI" w:eastAsia="Times New Roman" w:hAnsi="Segoe UI" w:cs="Segoe UI"/>
                  <w:color w:val="663399"/>
                  <w:sz w:val="20"/>
                  <w:szCs w:val="20"/>
                  <w:u w:val="single"/>
                  <w:lang w:eastAsia="hr-HR"/>
                </w:rPr>
                <w:t>Click for help about adding basic HTML formatting.</w:t>
              </w:r>
            </w:hyperlink>
          </w:p>
        </w:tc>
      </w:tr>
      <w:tr w:rsidR="00080C16" w:rsidRPr="00215CE0" w14:paraId="708EA978" w14:textId="77777777" w:rsidTr="00DB24E0">
        <w:trPr>
          <w:tblCellSpacing w:w="0pt" w:type="dxa"/>
        </w:trPr>
        <w:tc>
          <w:tcPr>
            <w:tcW w:w="0pt" w:type="dxa"/>
            <w:noWrap/>
            <w:tcMar>
              <w:top w:w="4.50pt" w:type="dxa"/>
              <w:start w:w="0pt" w:type="dxa"/>
              <w:bottom w:w="4.50pt" w:type="dxa"/>
              <w:end w:w="3.75pt" w:type="dxa"/>
            </w:tcMar>
            <w:hideMark/>
          </w:tcPr>
          <w:p w14:paraId="50F77CA5" w14:textId="77777777" w:rsidR="00080C16" w:rsidRPr="00215CE0" w:rsidRDefault="00080C16" w:rsidP="00DB24E0">
            <w:pPr>
              <w:spacing w:after="0pt" w:line="12pt" w:lineRule="auto"/>
              <w:outlineLvl w:val="2"/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</w:pPr>
            <w:r w:rsidRPr="00215CE0">
              <w:rPr>
                <w:rFonts w:ascii="Segoe UI Semilight" w:eastAsia="Times New Roman" w:hAnsi="Segoe UI Semilight" w:cs="Segoe UI Semilight"/>
                <w:color w:val="262626"/>
                <w:sz w:val="20"/>
                <w:szCs w:val="20"/>
                <w:lang w:eastAsia="hr-HR"/>
              </w:rPr>
              <w:t>Trigger</w:t>
            </w:r>
          </w:p>
        </w:tc>
        <w:tc>
          <w:tcPr>
            <w:tcW w:w="0pt" w:type="dxa"/>
            <w:shd w:val="clear" w:color="auto" w:fill="auto"/>
            <w:tcMar>
              <w:top w:w="4.50pt" w:type="dxa"/>
              <w:start w:w="0pt" w:type="dxa"/>
              <w:bottom w:w="4.50pt" w:type="dxa"/>
              <w:end w:w="0pt" w:type="dxa"/>
            </w:tcMar>
            <w:hideMark/>
          </w:tcPr>
          <w:tbl>
            <w:tblPr>
              <w:tblW w:w="0pt" w:type="dxa"/>
              <w:tblCellSpacing w:w="0.35pt" w:type="dxa"/>
              <w:tblCellMar>
                <w:start w:w="0pt" w:type="dxa"/>
                <w:end w:w="0pt" w:type="dxa"/>
              </w:tblCellMar>
              <w:tblLook w:firstRow="1" w:lastRow="0" w:firstColumn="1" w:lastColumn="0" w:noHBand="0" w:noVBand="1"/>
            </w:tblPr>
            <w:tblGrid>
              <w:gridCol w:w="2645"/>
            </w:tblGrid>
            <w:tr w:rsidR="00080C16" w:rsidRPr="00215CE0" w14:paraId="5862CE9F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41759F08" w14:textId="68E851D2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7080C072">
                          <v:shape id="_x0000_i1047" type="#_x0000_t75" style="width:18pt;height:15.6pt" o:ole="">
                            <v:imagedata r:id="rId55" o:title=""/>
                          </v:shape>
                          <w:control r:id="rId56" w:name="DefaultOcxName15" w:shapeid="_x0000_i1047"/>
                        </w:object>
                      </mc:Choice>
                      <mc:Fallback>
                        <w:object>
                          <w:drawing>
                            <wp:inline distT="0" distB="0" distL="0" distR="0" wp14:anchorId="5658270B" wp14:editId="00A38020">
                              <wp:extent cx="228600" cy="198120"/>
                              <wp:effectExtent l="0" t="0" r="0" b="0"/>
                              <wp:docPr id="92" name="Object 92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2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5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5" w:shapeid="92" r:id="rId56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Trigger: Choose Option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1663C1C3">
                          <v:shape id="_x0000_i1079" type="#_x0000_t75" style="width:130.8pt;height:18pt" o:ole="">
                            <v:imagedata r:id="rId58" o:title=""/>
                          </v:shape>
                          <w:control r:id="rId59" w:name="DefaultOcxName16" w:shapeid="_x0000_i1079"/>
                        </w:object>
                      </mc:Choice>
                      <mc:Fallback>
                        <w:object>
                          <w:drawing>
                            <wp:inline distT="0" distB="0" distL="0" distR="0" wp14:anchorId="318DFDAA" wp14:editId="2CB1D940">
                              <wp:extent cx="1661160" cy="228600"/>
                              <wp:effectExtent l="0" t="0" r="0" b="0"/>
                              <wp:docPr id="94" name="Object 94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4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6116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6" w:shapeid="94" r:id="rId59"/>
                        </w:object>
                      </mc:Fallback>
                    </mc:AlternateContent>
                  </w:r>
                </w:p>
              </w:tc>
            </w:tr>
            <w:tr w:rsidR="00080C16" w:rsidRPr="00215CE0" w14:paraId="732A787A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619D85FF" w14:textId="77777777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0C0D227F">
                          <v:shape id="_x0000_i1045" type="#_x0000_t75" style="width:18pt;height:15.6pt" o:ole="">
                            <v:imagedata r:id="rId61" o:title=""/>
                          </v:shape>
                          <w:control r:id="rId62" w:name="DefaultOcxName17" w:shapeid="_x0000_i1045"/>
                        </w:object>
                      </mc:Choice>
                      <mc:Fallback>
                        <w:object>
                          <w:drawing>
                            <wp:inline distT="0" distB="0" distL="0" distR="0" wp14:anchorId="55EC344E" wp14:editId="4B04A3FC">
                              <wp:extent cx="228600" cy="198120"/>
                              <wp:effectExtent l="0" t="0" r="0" b="0"/>
                              <wp:docPr id="96" name="Object 96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6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8600" cy="1981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7" w:shapeid="96" r:id="rId62"/>
                        </w:object>
                      </mc:Fallback>
                    </mc:AlternateConten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Specify your own value:</w:t>
                  </w:r>
                </w:p>
              </w:tc>
            </w:tr>
            <w:tr w:rsidR="00080C16" w:rsidRPr="00215CE0" w14:paraId="6689242B" w14:textId="77777777" w:rsidTr="00DB24E0">
              <w:trPr>
                <w:tblCellSpacing w:w="0.35pt" w:type="dxa"/>
              </w:trPr>
              <w:tc>
                <w:tcPr>
                  <w:tcW w:w="0pt" w:type="dxa"/>
                  <w:vAlign w:val="center"/>
                  <w:hideMark/>
                </w:tcPr>
                <w:p w14:paraId="3F5CCF4A" w14:textId="77777777" w:rsidR="00080C16" w:rsidRPr="00215CE0" w:rsidRDefault="00080C16" w:rsidP="00DB24E0">
                  <w:pPr>
                    <w:spacing w:after="0pt" w:line="12pt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</w:pP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hr-HR"/>
                    </w:rPr>
                    <w:t>   </w:t>
                  </w:r>
                  <w:r w:rsidRPr="00215CE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mc:AlternateContent>
                      <mc:Choice Requires="v">
                        <w:object w:dxaOrig="72pt" w:dyaOrig="18pt" w14:anchorId="6EF10EA4">
                          <v:shape id="_x0000_i1044" type="#_x0000_t75" style="width:55.2pt;height:18pt" o:ole="">
                            <v:imagedata r:id="rId64" o:title=""/>
                          </v:shape>
                          <w:control r:id="rId65" w:name="DefaultOcxName18" w:shapeid="_x0000_i1044"/>
                        </w:object>
                      </mc:Choice>
                      <mc:Fallback>
                        <w:object>
                          <w:drawing>
                            <wp:inline distT="0" distB="0" distL="0" distR="0" wp14:anchorId="47A4F0B7" wp14:editId="37761A05">
                              <wp:extent cx="701040" cy="228600"/>
                              <wp:effectExtent l="0" t="0" r="3810" b="0"/>
                              <wp:docPr id="99" name="Object 99"/>
                              <wp:cNvGraphicFramePr>
                                <a:graphicFrameLocks xmlns:a="http://purl.oclc.org/ooxml/drawingml/main" noChangeAspect="1"/>
                              </wp:cNvGraphicFramePr>
                              <a:graphic xmlns:a="http://purl.oclc.org/ooxml/drawingml/main">
                                <a:graphicData uri="http://purl.oclc.org/ooxml/drawingml/picture">
                                  <pic:pic xmlns:pic="http://purl.oclc.org/ooxml/drawingml/picture">
                                    <pic:nvPicPr>
                                      <pic:cNvPr id="0" name="Object 99"/>
                                      <pic:cNvPicPr>
                                        <a:picLocks noChangeAspect="1" noChangeArrowheads="1"/>
                                        <a:extLst>
                                          <a:ext uri="{837473B0-CC2E-450a-ABE3-18F120FF3D37}">
                                            <a15:objectPr xmlns:a15="http://schemas.microsoft.com/office/drawing/2012/main" objectId="" isActiveX="1" linkType=""/>
                                          </a:ext>
                                        </a:extLst>
                                      </pic:cNvPicPr>
                                    </pic:nvPicPr>
                                    <pic:blipFill>
                                      <a:blip r:embed="rId6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1040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  <w:control w:name="DefaultOcxName18" w:shapeid="99" r:id="rId65"/>
                        </w:object>
                      </mc:Fallback>
                    </mc:AlternateContent>
                  </w:r>
                </w:p>
              </w:tc>
            </w:tr>
          </w:tbl>
          <w:p w14:paraId="363D811B" w14:textId="77777777" w:rsidR="00080C16" w:rsidRPr="00215CE0" w:rsidRDefault="00080C16" w:rsidP="00DB24E0">
            <w:pPr>
              <w:spacing w:after="0pt" w:line="12pt" w:lineRule="auto"/>
              <w:rPr>
                <w:rFonts w:ascii="Segoe UI" w:eastAsia="Times New Roman" w:hAnsi="Segoe UI" w:cs="Segoe UI"/>
                <w:color w:val="444444"/>
                <w:sz w:val="20"/>
                <w:szCs w:val="20"/>
                <w:lang w:eastAsia="hr-HR"/>
              </w:rPr>
            </w:pPr>
            <w:r w:rsidRPr="00215CE0">
              <w:rPr>
                <w:rFonts w:ascii="Segoe UI" w:eastAsia="Times New Roman" w:hAnsi="Segoe UI" w:cs="Segoe UI"/>
                <w:color w:val="777777"/>
                <w:sz w:val="18"/>
                <w:szCs w:val="18"/>
                <w:lang w:eastAsia="hr-HR"/>
              </w:rPr>
              <w:t>The condition that triggers the contingency plan</w:t>
            </w:r>
          </w:p>
        </w:tc>
      </w:tr>
    </w:tbl>
    <w:p w14:paraId="2C08576E" w14:textId="77777777" w:rsidR="00751852" w:rsidRDefault="00751852"/>
    <w:sectPr w:rsidR="00751852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characterSet="iso-8859-1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16"/>
    <w:rsid w:val="00080C16"/>
    <w:rsid w:val="007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D14B72"/>
  <w15:chartTrackingRefBased/>
  <w15:docId w15:val="{CF873342-B3F6-4A1E-B38A-6F178A2B949D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purl.oclc.org/ooxml/officeDocument/relationships/image" Target="media/image15.wmf"/><Relationship Id="rId21" Type="http://purl.oclc.org/ooxml/officeDocument/relationships/image" Target="media/image12.wmf"/><Relationship Id="rId34" Type="http://purl.oclc.org/ooxml/officeDocument/relationships/control" Target="activeX/activeX10.xml"/><Relationship Id="rId42" Type="http://purl.oclc.org/ooxml/officeDocument/relationships/hyperlink" Target="javascript:HelpWindowKey('nsrichtext')" TargetMode="External"/><Relationship Id="rId47" Type="http://purl.oclc.org/ooxml/officeDocument/relationships/image" Target="media/image28.wmf"/><Relationship Id="rId50" Type="http://purl.oclc.org/ooxml/officeDocument/relationships/hyperlink" Target="javascript:HelpWindowKey('nsrichtext')" TargetMode="External"/><Relationship Id="rId55" Type="http://purl.oclc.org/ooxml/officeDocument/relationships/image" Target="media/image32.wmf"/><Relationship Id="rId63" Type="http://purl.oclc.org/ooxml/officeDocument/relationships/image" Target="media/image37.wmf"/><Relationship Id="rId68" Type="http://purl.oclc.org/ooxml/officeDocument/relationships/theme" Target="theme/theme1.xml"/><Relationship Id="rId7" Type="http://purl.oclc.org/ooxml/officeDocument/relationships/image" Target="media/image3.wmf"/><Relationship Id="rId2" Type="http://purl.oclc.org/ooxml/officeDocument/relationships/settings" Target="settings.xml"/><Relationship Id="rId16" Type="http://purl.oclc.org/ooxml/officeDocument/relationships/image" Target="media/image9.wmf"/><Relationship Id="rId29" Type="http://purl.oclc.org/ooxml/officeDocument/relationships/image" Target="media/image17.wmf"/><Relationship Id="rId11" Type="http://purl.oclc.org/ooxml/officeDocument/relationships/control" Target="activeX/activeX3.xml"/><Relationship Id="rId24" Type="http://purl.oclc.org/ooxml/officeDocument/relationships/image" Target="media/image14.wmf"/><Relationship Id="rId32" Type="http://purl.oclc.org/ooxml/officeDocument/relationships/image" Target="media/image19.wmf"/><Relationship Id="rId37" Type="http://purl.oclc.org/ooxml/officeDocument/relationships/control" Target="activeX/activeX11.xml"/><Relationship Id="rId40" Type="http://purl.oclc.org/ooxml/officeDocument/relationships/control" Target="activeX/activeX12.xml"/><Relationship Id="rId45" Type="http://purl.oclc.org/ooxml/officeDocument/relationships/image" Target="media/image27.wmf"/><Relationship Id="rId53" Type="http://purl.oclc.org/ooxml/officeDocument/relationships/image" Target="media/image31.wmf"/><Relationship Id="rId58" Type="http://purl.oclc.org/ooxml/officeDocument/relationships/image" Target="media/image34.wmf"/><Relationship Id="rId66" Type="http://purl.oclc.org/ooxml/officeDocument/relationships/image" Target="media/image39.wmf"/><Relationship Id="rId5" Type="http://purl.oclc.org/ooxml/officeDocument/relationships/control" Target="activeX/activeX1.xml"/><Relationship Id="rId61" Type="http://purl.oclc.org/ooxml/officeDocument/relationships/image" Target="media/image36.wmf"/><Relationship Id="rId19" Type="http://purl.oclc.org/ooxml/officeDocument/relationships/image" Target="media/image11.wmf"/><Relationship Id="rId14" Type="http://purl.oclc.org/ooxml/officeDocument/relationships/control" Target="activeX/activeX4.xml"/><Relationship Id="rId22" Type="http://purl.oclc.org/ooxml/officeDocument/relationships/hyperlink" Target="http://project.math.hr/ProjectServer/Projektni%20zadatak%202014_ZC_Primjer/Lists/Risks/NewForm.aspx?Source=http%3A%2F%2Fproject%2Emath%2Ehr%2FProjectServer%2FProjektni%2520zadatak%25202014%5FZC%5FPrimjer%2FLists%2FRisks%2FAllItems%2Easpx&amp;RootFolder=%2FProjectServer%2FProjektni%20zadatak%202014%5FZC%5FPrimjer%2FLists%2FRisks" TargetMode="External"/><Relationship Id="rId27" Type="http://purl.oclc.org/ooxml/officeDocument/relationships/image" Target="media/image16.wmf"/><Relationship Id="rId30" Type="http://purl.oclc.org/ooxml/officeDocument/relationships/image" Target="media/image18.wmf"/><Relationship Id="rId35" Type="http://purl.oclc.org/ooxml/officeDocument/relationships/image" Target="media/image21.wmf"/><Relationship Id="rId43" Type="http://purl.oclc.org/ooxml/officeDocument/relationships/image" Target="media/image26.wmf"/><Relationship Id="rId48" Type="http://purl.oclc.org/ooxml/officeDocument/relationships/control" Target="activeX/activeX14.xml"/><Relationship Id="rId56" Type="http://purl.oclc.org/ooxml/officeDocument/relationships/control" Target="activeX/activeX16.xml"/><Relationship Id="rId64" Type="http://purl.oclc.org/ooxml/officeDocument/relationships/image" Target="media/image38.wmf"/><Relationship Id="rId8" Type="http://purl.oclc.org/ooxml/officeDocument/relationships/control" Target="activeX/activeX2.xml"/><Relationship Id="rId51" Type="http://purl.oclc.org/ooxml/officeDocument/relationships/image" Target="media/image30.wmf"/><Relationship Id="rId3" Type="http://purl.oclc.org/ooxml/officeDocument/relationships/webSettings" Target="webSettings.xml"/><Relationship Id="rId12" Type="http://purl.oclc.org/ooxml/officeDocument/relationships/image" Target="media/image6.wmf"/><Relationship Id="rId17" Type="http://purl.oclc.org/ooxml/officeDocument/relationships/control" Target="activeX/activeX5.xml"/><Relationship Id="rId25" Type="http://purl.oclc.org/ooxml/officeDocument/relationships/control" Target="activeX/activeX7.xml"/><Relationship Id="rId33" Type="http://purl.oclc.org/ooxml/officeDocument/relationships/image" Target="media/image20.wmf"/><Relationship Id="rId38" Type="http://purl.oclc.org/ooxml/officeDocument/relationships/image" Target="media/image23.wmf"/><Relationship Id="rId46" Type="http://purl.oclc.org/ooxml/officeDocument/relationships/hyperlink" Target="javascript:HelpWindowKey('nsrichtext')" TargetMode="External"/><Relationship Id="rId59" Type="http://purl.oclc.org/ooxml/officeDocument/relationships/control" Target="activeX/activeX17.xml"/><Relationship Id="rId67" Type="http://purl.oclc.org/ooxml/officeDocument/relationships/fontTable" Target="fontTable.xml"/><Relationship Id="rId20" Type="http://purl.oclc.org/ooxml/officeDocument/relationships/control" Target="activeX/activeX6.xml"/><Relationship Id="rId41" Type="http://purl.oclc.org/ooxml/officeDocument/relationships/image" Target="media/image25.wmf"/><Relationship Id="rId54" Type="http://purl.oclc.org/ooxml/officeDocument/relationships/hyperlink" Target="javascript:HelpWindowKey('nsrichtext')" TargetMode="External"/><Relationship Id="rId62" Type="http://purl.oclc.org/ooxml/officeDocument/relationships/control" Target="activeX/activeX18.xml"/><Relationship Id="rId1" Type="http://purl.oclc.org/ooxml/officeDocument/relationships/styles" Target="styles.xml"/><Relationship Id="rId6" Type="http://purl.oclc.org/ooxml/officeDocument/relationships/image" Target="media/image2.wmf"/><Relationship Id="rId15" Type="http://purl.oclc.org/ooxml/officeDocument/relationships/image" Target="media/image8.wmf"/><Relationship Id="rId23" Type="http://purl.oclc.org/ooxml/officeDocument/relationships/image" Target="media/image13.gif"/><Relationship Id="rId28" Type="http://purl.oclc.org/ooxml/officeDocument/relationships/control" Target="activeX/activeX8.xml"/><Relationship Id="rId36" Type="http://purl.oclc.org/ooxml/officeDocument/relationships/image" Target="media/image22.wmf"/><Relationship Id="rId49" Type="http://purl.oclc.org/ooxml/officeDocument/relationships/image" Target="media/image29.wmf"/><Relationship Id="rId57" Type="http://purl.oclc.org/ooxml/officeDocument/relationships/image" Target="media/image33.wmf"/><Relationship Id="rId10" Type="http://purl.oclc.org/ooxml/officeDocument/relationships/image" Target="media/image5.wmf"/><Relationship Id="rId31" Type="http://purl.oclc.org/ooxml/officeDocument/relationships/control" Target="activeX/activeX9.xml"/><Relationship Id="rId44" Type="http://purl.oclc.org/ooxml/officeDocument/relationships/control" Target="activeX/activeX13.xml"/><Relationship Id="rId52" Type="http://purl.oclc.org/ooxml/officeDocument/relationships/control" Target="activeX/activeX15.xml"/><Relationship Id="rId60" Type="http://purl.oclc.org/ooxml/officeDocument/relationships/image" Target="media/image35.wmf"/><Relationship Id="rId65" Type="http://purl.oclc.org/ooxml/officeDocument/relationships/control" Target="activeX/activeX19.xml"/><Relationship Id="rId4" Type="http://purl.oclc.org/ooxml/officeDocument/relationships/image" Target="media/image1.wmf"/><Relationship Id="rId9" Type="http://purl.oclc.org/ooxml/officeDocument/relationships/image" Target="media/image4.wmf"/><Relationship Id="rId13" Type="http://purl.oclc.org/ooxml/officeDocument/relationships/image" Target="media/image7.wmf"/><Relationship Id="rId18" Type="http://purl.oclc.org/ooxml/officeDocument/relationships/image" Target="media/image10.wmf"/><Relationship Id="rId39" Type="http://purl.oclc.org/ooxml/officeDocument/relationships/image" Target="media/image2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Knezić</dc:creator>
  <cp:keywords/>
  <dc:description/>
  <cp:lastModifiedBy>Ivan Knezić</cp:lastModifiedBy>
  <cp:revision>1</cp:revision>
  <dcterms:created xsi:type="dcterms:W3CDTF">2020-06-22T09:51:00Z</dcterms:created>
  <dcterms:modified xsi:type="dcterms:W3CDTF">2020-06-22T09:56:00Z</dcterms:modified>
</cp:coreProperties>
</file>