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4252" w:tblpY="114"/>
        <w:tblOverlap w:val="never"/>
        <w:tblW w:w="8377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7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8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Harga Perkiraan Sendiri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8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Fullboard meeting pelatihan petugas Sensus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8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${nomor_hps}</w:t>
            </w:r>
          </w:p>
        </w:tc>
      </w:tr>
    </w:tbl>
    <w:p/>
    <w:p/>
    <w:p/>
    <w:p/>
    <w:p/>
    <w:p/>
    <w:tbl>
      <w:tblPr>
        <w:tblStyle w:val="3"/>
        <w:tblpPr w:leftFromText="180" w:rightFromText="180" w:vertAnchor="text" w:horzAnchor="page" w:tblpXSpec="center" w:tblpY="167"/>
        <w:tblOverlap w:val="never"/>
        <w:tblW w:w="16249" w:type="dxa"/>
        <w:jc w:val="center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5"/>
        <w:gridCol w:w="5320"/>
        <w:gridCol w:w="1307"/>
        <w:gridCol w:w="1302"/>
        <w:gridCol w:w="2059"/>
        <w:gridCol w:w="1639"/>
        <w:gridCol w:w="1682"/>
        <w:gridCol w:w="212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81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No.</w:t>
            </w:r>
          </w:p>
        </w:tc>
        <w:tc>
          <w:tcPr>
            <w:tcW w:w="532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Nama Barang / Jasa</w:t>
            </w:r>
          </w:p>
        </w:tc>
        <w:tc>
          <w:tcPr>
            <w:tcW w:w="130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Volume</w:t>
            </w:r>
          </w:p>
        </w:tc>
        <w:tc>
          <w:tcPr>
            <w:tcW w:w="1302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Satuan</w:t>
            </w:r>
          </w:p>
        </w:tc>
        <w:tc>
          <w:tcPr>
            <w:tcW w:w="205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Harga Satuan</w:t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(Rp)</w:t>
            </w:r>
          </w:p>
        </w:tc>
        <w:tc>
          <w:tcPr>
            <w:tcW w:w="163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PPN 10%</w:t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(Rp)</w:t>
            </w:r>
          </w:p>
        </w:tc>
        <w:tc>
          <w:tcPr>
            <w:tcW w:w="1682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Jumlah</w:t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(Rp)</w:t>
            </w:r>
          </w:p>
        </w:tc>
        <w:tc>
          <w:tcPr>
            <w:tcW w:w="212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Keterangan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jc w:val="center"/>
        </w:trPr>
        <w:tc>
          <w:tcPr>
            <w:tcW w:w="81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2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2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3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82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jc w:val="center"/>
        </w:trPr>
        <w:tc>
          <w:tcPr>
            <w:tcW w:w="81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2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2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3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82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2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  <w:jc w:val="center"/>
        </w:trPr>
        <w:tc>
          <w:tcPr>
            <w:tcW w:w="81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2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7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righ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3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8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81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532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Motor</w:t>
            </w:r>
          </w:p>
        </w:tc>
        <w:tc>
          <w:tcPr>
            <w:tcW w:w="1307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22</w:t>
            </w:r>
          </w:p>
        </w:tc>
        <w:tc>
          <w:tcPr>
            <w:tcW w:w="1302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unit</w:t>
            </w:r>
          </w:p>
        </w:tc>
        <w:tc>
          <w:tcPr>
            <w:tcW w:w="2059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200.000</w:t>
            </w:r>
          </w:p>
        </w:tc>
        <w:tc>
          <w:tcPr>
            <w:tcW w:w="1639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440.000</w:t>
            </w:r>
          </w:p>
        </w:tc>
        <w:tc>
          <w:tcPr>
            <w:tcW w:w="1682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4.840.000</w:t>
            </w:r>
          </w:p>
        </w:tc>
        <w:tc>
          <w:tcPr>
            <w:tcW w:w="21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81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532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Mobil</w:t>
            </w:r>
          </w:p>
        </w:tc>
        <w:tc>
          <w:tcPr>
            <w:tcW w:w="1307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22</w:t>
            </w:r>
          </w:p>
        </w:tc>
        <w:tc>
          <w:tcPr>
            <w:tcW w:w="1302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unit</w:t>
            </w:r>
          </w:p>
        </w:tc>
        <w:tc>
          <w:tcPr>
            <w:tcW w:w="2059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4.000.000</w:t>
            </w:r>
          </w:p>
        </w:tc>
        <w:tc>
          <w:tcPr>
            <w:tcW w:w="1639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8.800.000</w:t>
            </w:r>
          </w:p>
        </w:tc>
        <w:tc>
          <w:tcPr>
            <w:tcW w:w="1682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  <w:t>96.800.000</w:t>
            </w:r>
          </w:p>
        </w:tc>
        <w:tc>
          <w:tcPr>
            <w:tcW w:w="21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81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2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7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130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3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8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81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2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Spesifikasi:</w:t>
            </w:r>
          </w:p>
        </w:tc>
        <w:tc>
          <w:tcPr>
            <w:tcW w:w="1307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2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9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39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82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81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2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 w:val="0"/>
                <w:bCs/>
                <w:i w:val="0"/>
                <w:color w:val="000000"/>
                <w:sz w:val="24"/>
                <w:szCs w:val="24"/>
                <w:u w:val="none"/>
                <w:lang w:val="en-US"/>
              </w:rPr>
              <w:t>
                <ul>
                  <li>Punya ban bagus</li>
                  <li>mewah dan berharga</li>
                </ul>
              </w:t>
            </w:r>
          </w:p>
        </w:tc>
        <w:tc>
          <w:tcPr>
            <w:tcW w:w="1307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2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9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39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82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81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320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07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130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5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39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82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12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12442" w:type="dxa"/>
            <w:gridSpan w:val="6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TOTAL</w:t>
            </w:r>
          </w:p>
        </w:tc>
        <w:tc>
          <w:tcPr>
            <w:tcW w:w="16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Footlight MT Light" w:hAnsi="Footlight MT Light" w:eastAsia="Footlight MT Light" w:cs="Footlight MT Light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101.640.000</w:t>
            </w:r>
          </w:p>
        </w:tc>
        <w:tc>
          <w:tcPr>
            <w:tcW w:w="2125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left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  <w:jc w:val="center"/>
        </w:trPr>
        <w:tc>
          <w:tcPr>
            <w:tcW w:w="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Terbilang:</w:t>
            </w:r>
          </w:p>
        </w:tc>
        <w:tc>
          <w:tcPr>
            <w:tcW w:w="15434" w:type="dxa"/>
            <w:gridSpan w:val="7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Footlight MT Light" w:hAnsi="Footlight MT Light" w:eastAsia="Footlight MT Light" w:cs="Footlight MT Light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Footlight MT Light" w:hAnsi="Footlight MT Light" w:eastAsia="Footlight MT Light" w:cs="Footlight MT Light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seratus satu juta enam ratus empat puluh  ribu Rupiah</w:t>
            </w:r>
          </w:p>
        </w:tc>
      </w:tr>
    </w:tbl>
    <w:p/>
    <w:tbl>
      <w:tblPr>
        <w:tblStyle w:val="4"/>
        <w:tblW w:w="156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7"/>
        <w:gridCol w:w="78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7" w:type="dxa"/>
          </w:tcPr>
          <w:p>
            <w:pPr>
              <w:widowControl w:val="0"/>
              <w:ind w:right="-400" w:rightChars="-200"/>
              <w:jc w:val="both"/>
              <w:rPr>
                <w:vertAlign w:val="baseline"/>
              </w:rPr>
            </w:pPr>
          </w:p>
        </w:tc>
        <w:tc>
          <w:tcPr>
            <w:tcW w:w="7807" w:type="dxa"/>
          </w:tcPr>
          <w:tbl>
            <w:tblPr>
              <w:tblStyle w:val="3"/>
              <w:tblW w:w="6375" w:type="dxa"/>
              <w:jc w:val="center"/>
              <w:tblInd w:w="-15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0"/>
              <w:gridCol w:w="50"/>
              <w:gridCol w:w="6275"/>
            </w:tblGrid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0" w:hRule="atLeast"/>
                <w:jc w:val="center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  <w:t xml:space="preserve"> Jakarta, 18-Juni-2019 </w:t>
                  </w: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60" w:hRule="atLeast"/>
                <w:jc w:val="center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  <w:t>Badan Pusat Statistik</w:t>
                  </w: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705" w:hRule="atLeast"/>
                <w:jc w:val="center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8"/>
                      <w:szCs w:val="28"/>
                      <w:u w:val="none"/>
                      <w:lang w:val="en-US" w:eastAsia="zh-CN" w:bidi="ar"/>
                    </w:rPr>
                    <w:t>Pejabat Pembuat Komitmen Program/Kegiatan Penyediaan dan Pelayanan Informasi Statistik untuk Kode Kegiatan 2897, 2900, dan 2901</w:t>
                  </w: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45" w:hRule="atLeast"/>
                <w:jc w:val="center"/>
              </w:trPr>
              <w:tc>
                <w:tcPr>
                  <w:tcW w:w="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8"/>
                      <w:szCs w:val="28"/>
                      <w:u w:val="none"/>
                    </w:rPr>
                  </w:pPr>
                </w:p>
              </w:tc>
              <w:tc>
                <w:tcPr>
                  <w:tcW w:w="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</w:tc>
              <w:tc>
                <w:tcPr>
                  <w:tcW w:w="62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  <w:p>
                  <w:pPr>
                    <w:rPr>
                      <w:rFonts w:hint="default" w:ascii="Footlight MT Light" w:hAnsi="Footlight MT Light" w:eastAsia="Footlight MT Light" w:cs="Footlight MT Light"/>
                      <w:i w:val="0"/>
                      <w:color w:val="FFFFFF"/>
                      <w:sz w:val="28"/>
                      <w:szCs w:val="28"/>
                      <w:u w:val="none"/>
                    </w:rPr>
                  </w:pP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bottom"/>
                    <w:rPr>
                      <w:rFonts w:hint="default" w:ascii="Footlight MT Light" w:hAnsi="Footlight MT Light" w:eastAsia="Footlight MT Light" w:cs="Footlight MT Light"/>
                      <w:b/>
                      <w:i w:val="0"/>
                      <w:color w:val="000000"/>
                      <w:sz w:val="24"/>
                      <w:szCs w:val="24"/>
                      <w:u w:val="singl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b/>
                      <w:i w:val="0"/>
                      <w:color w:val="000000"/>
                      <w:kern w:val="0"/>
                      <w:sz w:val="24"/>
                      <w:szCs w:val="24"/>
                      <w:u w:val="single"/>
                      <w:lang w:val="en-US" w:eastAsia="zh-CN" w:bidi="ar"/>
                    </w:rPr>
                    <w:t>ppk2</w:t>
                  </w:r>
                </w:p>
              </w:tc>
            </w:tr>
            <w:tr>
              <w:tblPrEx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5" w:hRule="atLeast"/>
                <w:jc w:val="center"/>
              </w:trPr>
              <w:tc>
                <w:tcPr>
                  <w:tcW w:w="637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" w:type="dxa"/>
                    <w:right w:w="15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top"/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sz w:val="24"/>
                      <w:szCs w:val="24"/>
                      <w:u w:val="none"/>
                      <w:lang w:val="en-US"/>
                    </w:rPr>
                  </w:pPr>
                  <w:r>
                    <w:rPr>
                      <w:rFonts w:hint="default" w:ascii="Footlight MT Light" w:hAnsi="Footlight MT Light" w:eastAsia="Footlight MT Light" w:cs="Footlight MT Light"/>
                      <w:i w:val="0"/>
                      <w:color w:val="000000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t>NIP. test2</w:t>
                  </w:r>
                </w:p>
              </w:tc>
            </w:tr>
          </w:tbl>
          <w:p>
            <w:pPr>
              <w:widowControl w:val="0"/>
              <w:ind w:right="-400" w:rightChars="-200"/>
              <w:jc w:val="both"/>
              <w:rPr>
                <w:vertAlign w:val="baseline"/>
              </w:rPr>
            </w:pPr>
          </w:p>
        </w:tc>
      </w:tr>
    </w:tbl>
    <w:p>
      <w:pPr>
        <w:ind w:left="-400" w:leftChars="-200" w:right="-400" w:rightChars="-200" w:firstLine="0" w:firstLineChars="0"/>
      </w:pPr>
    </w:p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976ABC"/>
    <w:rsid w:val="03756BE8"/>
    <w:rsid w:val="57976ABC"/>
    <w:rsid w:val="7127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2019-06-15T17:47:00Z</dcterms:created>
  <dc:creator>Acer</dc:creator>
  <cp:lastModifiedBy>Acer</cp:lastModifiedBy>
  <dcterms:modified xsi:type="dcterms:W3CDTF">2019-06-19T19:02:49Z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