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10F6" w14:textId="77777777" w:rsidR="00D42036" w:rsidRDefault="002D696E">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2CCE10F7" w14:textId="77777777" w:rsidR="00D42036" w:rsidRDefault="00D42036">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42036" w14:paraId="2CCE10F9" w14:textId="77777777">
        <w:trPr>
          <w:trHeight w:val="440"/>
        </w:trPr>
        <w:tc>
          <w:tcPr>
            <w:tcW w:w="8715" w:type="dxa"/>
            <w:shd w:val="clear" w:color="auto" w:fill="CFE2F3"/>
            <w:tcMar>
              <w:top w:w="100" w:type="dxa"/>
              <w:left w:w="100" w:type="dxa"/>
              <w:bottom w:w="100" w:type="dxa"/>
              <w:right w:w="100" w:type="dxa"/>
            </w:tcMar>
          </w:tcPr>
          <w:p w14:paraId="2CCE10F8" w14:textId="77777777"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D42036" w14:paraId="2CCE1102" w14:textId="77777777">
        <w:trPr>
          <w:trHeight w:val="300"/>
        </w:trPr>
        <w:tc>
          <w:tcPr>
            <w:tcW w:w="8715" w:type="dxa"/>
            <w:vMerge w:val="restart"/>
            <w:shd w:val="clear" w:color="auto" w:fill="auto"/>
            <w:tcMar>
              <w:top w:w="100" w:type="dxa"/>
              <w:left w:w="100" w:type="dxa"/>
              <w:bottom w:w="100" w:type="dxa"/>
              <w:right w:w="100" w:type="dxa"/>
            </w:tcMar>
          </w:tcPr>
          <w:p w14:paraId="2CCE10FA" w14:textId="77777777"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The data breach left user information compromised, not just for employees but users of the site as well. External user information was compromised. To insure this does not happen in the future.  I would recommend the following:</w:t>
            </w:r>
          </w:p>
          <w:p w14:paraId="2CCE10FB" w14:textId="77777777" w:rsidR="00D42036" w:rsidRDefault="00D42036">
            <w:pPr>
              <w:widowControl w:val="0"/>
              <w:spacing w:line="240" w:lineRule="auto"/>
              <w:rPr>
                <w:rFonts w:ascii="Google Sans" w:eastAsia="Google Sans" w:hAnsi="Google Sans" w:cs="Google Sans"/>
                <w:sz w:val="24"/>
                <w:szCs w:val="24"/>
              </w:rPr>
            </w:pPr>
          </w:p>
          <w:p w14:paraId="2CCE10FC" w14:textId="6F5B0EA2"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MFA </w:t>
            </w:r>
            <w:r w:rsidR="002C64F0">
              <w:rPr>
                <w:rFonts w:ascii="Google Sans" w:eastAsia="Google Sans" w:hAnsi="Google Sans" w:cs="Google Sans"/>
                <w:sz w:val="24"/>
                <w:szCs w:val="24"/>
              </w:rPr>
              <w:t>and Password</w:t>
            </w:r>
            <w:r>
              <w:rPr>
                <w:rFonts w:ascii="Google Sans" w:eastAsia="Google Sans" w:hAnsi="Google Sans" w:cs="Google Sans"/>
                <w:sz w:val="24"/>
                <w:szCs w:val="24"/>
              </w:rPr>
              <w:t xml:space="preserve"> Policies</w:t>
            </w:r>
          </w:p>
          <w:p w14:paraId="2CCE10FD" w14:textId="77777777" w:rsidR="00D42036" w:rsidRDefault="00D42036">
            <w:pPr>
              <w:widowControl w:val="0"/>
              <w:spacing w:line="240" w:lineRule="auto"/>
              <w:rPr>
                <w:rFonts w:ascii="Google Sans" w:eastAsia="Google Sans" w:hAnsi="Google Sans" w:cs="Google Sans"/>
                <w:sz w:val="24"/>
                <w:szCs w:val="24"/>
              </w:rPr>
            </w:pPr>
          </w:p>
          <w:p w14:paraId="2CCE10FE" w14:textId="77777777"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Port Filtering</w:t>
            </w:r>
          </w:p>
          <w:p w14:paraId="2CCE10FF" w14:textId="77777777" w:rsidR="00D42036" w:rsidRDefault="00D42036">
            <w:pPr>
              <w:widowControl w:val="0"/>
              <w:spacing w:line="240" w:lineRule="auto"/>
              <w:rPr>
                <w:rFonts w:ascii="Google Sans" w:eastAsia="Google Sans" w:hAnsi="Google Sans" w:cs="Google Sans"/>
                <w:sz w:val="24"/>
                <w:szCs w:val="24"/>
              </w:rPr>
            </w:pPr>
          </w:p>
          <w:p w14:paraId="2CCE1100" w14:textId="4B47820F"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using the latest security </w:t>
            </w:r>
            <w:r w:rsidR="002C64F0">
              <w:rPr>
                <w:rFonts w:ascii="Google Sans" w:eastAsia="Google Sans" w:hAnsi="Google Sans" w:cs="Google Sans"/>
                <w:sz w:val="24"/>
                <w:szCs w:val="24"/>
              </w:rPr>
              <w:t>standards.</w:t>
            </w:r>
          </w:p>
          <w:p w14:paraId="2CCE1101" w14:textId="77777777" w:rsidR="00D42036" w:rsidRDefault="00D42036">
            <w:pPr>
              <w:widowControl w:val="0"/>
              <w:spacing w:line="240" w:lineRule="auto"/>
              <w:rPr>
                <w:rFonts w:ascii="Google Sans" w:eastAsia="Google Sans" w:hAnsi="Google Sans" w:cs="Google Sans"/>
                <w:sz w:val="24"/>
                <w:szCs w:val="24"/>
              </w:rPr>
            </w:pPr>
          </w:p>
        </w:tc>
      </w:tr>
      <w:tr w:rsidR="00D42036" w14:paraId="2CCE1104" w14:textId="77777777">
        <w:trPr>
          <w:trHeight w:val="515"/>
        </w:trPr>
        <w:tc>
          <w:tcPr>
            <w:tcW w:w="8715" w:type="dxa"/>
            <w:vMerge/>
            <w:shd w:val="clear" w:color="auto" w:fill="auto"/>
            <w:tcMar>
              <w:top w:w="100" w:type="dxa"/>
              <w:left w:w="100" w:type="dxa"/>
              <w:bottom w:w="100" w:type="dxa"/>
              <w:right w:w="100" w:type="dxa"/>
            </w:tcMar>
          </w:tcPr>
          <w:p w14:paraId="2CCE1103" w14:textId="77777777" w:rsidR="00D42036" w:rsidRDefault="00D42036">
            <w:pPr>
              <w:widowControl w:val="0"/>
              <w:spacing w:line="240" w:lineRule="auto"/>
              <w:rPr>
                <w:rFonts w:ascii="Google Sans" w:eastAsia="Google Sans" w:hAnsi="Google Sans" w:cs="Google Sans"/>
                <w:sz w:val="24"/>
                <w:szCs w:val="24"/>
              </w:rPr>
            </w:pPr>
          </w:p>
        </w:tc>
      </w:tr>
    </w:tbl>
    <w:p w14:paraId="2CCE1105" w14:textId="77777777" w:rsidR="00D42036" w:rsidRDefault="00D42036">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42036" w14:paraId="2CCE1107" w14:textId="77777777">
        <w:trPr>
          <w:trHeight w:val="470"/>
        </w:trPr>
        <w:tc>
          <w:tcPr>
            <w:tcW w:w="8715" w:type="dxa"/>
            <w:shd w:val="clear" w:color="auto" w:fill="CFE2F3"/>
            <w:tcMar>
              <w:top w:w="100" w:type="dxa"/>
              <w:left w:w="100" w:type="dxa"/>
              <w:bottom w:w="100" w:type="dxa"/>
              <w:right w:w="100" w:type="dxa"/>
            </w:tcMar>
          </w:tcPr>
          <w:p w14:paraId="2CCE1106" w14:textId="77777777" w:rsidR="00D42036" w:rsidRDefault="002D696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D42036" w14:paraId="2CCE111A" w14:textId="77777777">
        <w:trPr>
          <w:trHeight w:val="1160"/>
        </w:trPr>
        <w:tc>
          <w:tcPr>
            <w:tcW w:w="8715" w:type="dxa"/>
            <w:shd w:val="clear" w:color="auto" w:fill="auto"/>
            <w:tcMar>
              <w:top w:w="100" w:type="dxa"/>
              <w:left w:w="100" w:type="dxa"/>
              <w:bottom w:w="100" w:type="dxa"/>
              <w:right w:w="100" w:type="dxa"/>
            </w:tcMar>
          </w:tcPr>
          <w:p w14:paraId="2CCE1108" w14:textId="77777777"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recommendations are based on the following security issues:</w:t>
            </w:r>
          </w:p>
          <w:p w14:paraId="2CCE1109" w14:textId="77777777" w:rsidR="00D42036" w:rsidRDefault="00D42036">
            <w:pPr>
              <w:widowControl w:val="0"/>
              <w:spacing w:line="240" w:lineRule="auto"/>
              <w:rPr>
                <w:rFonts w:ascii="Google Sans" w:eastAsia="Google Sans" w:hAnsi="Google Sans" w:cs="Google Sans"/>
                <w:sz w:val="24"/>
                <w:szCs w:val="24"/>
              </w:rPr>
            </w:pPr>
          </w:p>
          <w:p w14:paraId="2CCE110A" w14:textId="77777777" w:rsidR="00D42036" w:rsidRDefault="002D696E">
            <w:pPr>
              <w:widowControl w:val="0"/>
              <w:numPr>
                <w:ilvl w:val="0"/>
                <w:numId w:val="1"/>
              </w:numPr>
              <w:shd w:val="clear" w:color="auto" w:fill="FFFFFF"/>
              <w:spacing w:line="240" w:lineRule="auto"/>
            </w:pPr>
            <w:r>
              <w:rPr>
                <w:color w:val="1F1F1F"/>
                <w:sz w:val="24"/>
                <w:szCs w:val="24"/>
              </w:rPr>
              <w:t>The organization’s employees' share passwords.</w:t>
            </w:r>
          </w:p>
          <w:p w14:paraId="2CCE110B" w14:textId="77777777" w:rsidR="00D42036" w:rsidRDefault="002D696E">
            <w:pPr>
              <w:widowControl w:val="0"/>
              <w:numPr>
                <w:ilvl w:val="0"/>
                <w:numId w:val="1"/>
              </w:numPr>
              <w:shd w:val="clear" w:color="auto" w:fill="FFFFFF"/>
              <w:spacing w:line="240" w:lineRule="auto"/>
            </w:pPr>
            <w:r>
              <w:rPr>
                <w:color w:val="1F1F1F"/>
                <w:sz w:val="24"/>
                <w:szCs w:val="24"/>
              </w:rPr>
              <w:t>The admin password for the database is set to the default.</w:t>
            </w:r>
          </w:p>
          <w:p w14:paraId="2CCE110C" w14:textId="77777777" w:rsidR="00D42036" w:rsidRDefault="002D696E">
            <w:pPr>
              <w:widowControl w:val="0"/>
              <w:numPr>
                <w:ilvl w:val="0"/>
                <w:numId w:val="1"/>
              </w:numPr>
              <w:shd w:val="clear" w:color="auto" w:fill="FFFFFF"/>
              <w:spacing w:line="240" w:lineRule="auto"/>
            </w:pPr>
            <w:r>
              <w:rPr>
                <w:color w:val="1F1F1F"/>
                <w:sz w:val="24"/>
                <w:szCs w:val="24"/>
              </w:rPr>
              <w:t>The firewalls do not have rules in place to filter traffic coming in and out of the network.</w:t>
            </w:r>
          </w:p>
          <w:p w14:paraId="2CCE110D" w14:textId="77777777" w:rsidR="00D42036" w:rsidRDefault="002D696E">
            <w:pPr>
              <w:widowControl w:val="0"/>
              <w:numPr>
                <w:ilvl w:val="0"/>
                <w:numId w:val="1"/>
              </w:numPr>
              <w:shd w:val="clear" w:color="auto" w:fill="FFFFFF"/>
              <w:spacing w:after="160" w:line="240" w:lineRule="auto"/>
            </w:pPr>
            <w:r>
              <w:rPr>
                <w:color w:val="1F1F1F"/>
                <w:sz w:val="24"/>
                <w:szCs w:val="24"/>
              </w:rPr>
              <w:t>Multifactor authentication (MFA) is not used.</w:t>
            </w:r>
          </w:p>
          <w:p w14:paraId="2CCE110E" w14:textId="77777777" w:rsidR="00D42036" w:rsidRDefault="00D42036">
            <w:pPr>
              <w:widowControl w:val="0"/>
              <w:shd w:val="clear" w:color="auto" w:fill="FFFFFF"/>
              <w:spacing w:after="160" w:line="240" w:lineRule="auto"/>
              <w:rPr>
                <w:color w:val="1F1F1F"/>
                <w:sz w:val="24"/>
                <w:szCs w:val="24"/>
              </w:rPr>
            </w:pPr>
          </w:p>
          <w:p w14:paraId="2CCE110F" w14:textId="2A6282E6"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All employ</w:t>
            </w:r>
            <w:r>
              <w:rPr>
                <w:rFonts w:ascii="Google Sans" w:eastAsia="Google Sans" w:hAnsi="Google Sans" w:cs="Google Sans"/>
                <w:sz w:val="24"/>
                <w:szCs w:val="24"/>
              </w:rPr>
              <w:t>ees are to use Multi Factor authentication (MFA) for their workstations, alongside a new password policy ensuring more complex passwords prior to sign on.  Users on the site will also be strongly encouraged to set up MFA of their own and they will be requi</w:t>
            </w:r>
            <w:r>
              <w:rPr>
                <w:rFonts w:ascii="Google Sans" w:eastAsia="Google Sans" w:hAnsi="Google Sans" w:cs="Google Sans"/>
                <w:sz w:val="24"/>
                <w:szCs w:val="24"/>
              </w:rPr>
              <w:t xml:space="preserve">red to change their password on their next sign on. This falls under review on the principles of Password Policies and MFA. Although these can be </w:t>
            </w:r>
            <w:r w:rsidR="002C64F0">
              <w:rPr>
                <w:rFonts w:ascii="Google Sans" w:eastAsia="Google Sans" w:hAnsi="Google Sans" w:cs="Google Sans"/>
                <w:sz w:val="24"/>
                <w:szCs w:val="24"/>
              </w:rPr>
              <w:t>separate</w:t>
            </w:r>
            <w:r>
              <w:rPr>
                <w:rFonts w:ascii="Google Sans" w:eastAsia="Google Sans" w:hAnsi="Google Sans" w:cs="Google Sans"/>
                <w:sz w:val="24"/>
                <w:szCs w:val="24"/>
              </w:rPr>
              <w:t xml:space="preserve"> policies within their own right, for the purposes of this Risk Assessment they will be treated within</w:t>
            </w:r>
            <w:r>
              <w:rPr>
                <w:rFonts w:ascii="Google Sans" w:eastAsia="Google Sans" w:hAnsi="Google Sans" w:cs="Google Sans"/>
                <w:sz w:val="24"/>
                <w:szCs w:val="24"/>
              </w:rPr>
              <w:t xml:space="preserve"> the same umbrella of scope. With regards to the admin password for the database, I would recommend the same as the above. Further, I would </w:t>
            </w:r>
            <w:r>
              <w:rPr>
                <w:rFonts w:ascii="Google Sans" w:eastAsia="Google Sans" w:hAnsi="Google Sans" w:cs="Google Sans"/>
                <w:sz w:val="24"/>
                <w:szCs w:val="24"/>
              </w:rPr>
              <w:lastRenderedPageBreak/>
              <w:t xml:space="preserve">recommend </w:t>
            </w:r>
            <w:r w:rsidR="002C64F0">
              <w:rPr>
                <w:rFonts w:ascii="Google Sans" w:eastAsia="Google Sans" w:hAnsi="Google Sans" w:cs="Google Sans"/>
                <w:sz w:val="24"/>
                <w:szCs w:val="24"/>
              </w:rPr>
              <w:t>a hardening</w:t>
            </w:r>
            <w:r>
              <w:rPr>
                <w:rFonts w:ascii="Google Sans" w:eastAsia="Google Sans" w:hAnsi="Google Sans" w:cs="Google Sans"/>
                <w:sz w:val="24"/>
                <w:szCs w:val="24"/>
              </w:rPr>
              <w:t xml:space="preserve"> of the admin password for the database with a stipulation that the password policy, whereby a</w:t>
            </w:r>
            <w:r>
              <w:rPr>
                <w:rFonts w:ascii="Google Sans" w:eastAsia="Google Sans" w:hAnsi="Google Sans" w:cs="Google Sans"/>
                <w:sz w:val="24"/>
                <w:szCs w:val="24"/>
              </w:rPr>
              <w:t xml:space="preserve"> change request for the password would need to be signed off by the Senior Manager of staff for the IT department, before a change can take place.</w:t>
            </w:r>
            <w:r w:rsidR="008011B4">
              <w:rPr>
                <w:rFonts w:ascii="Google Sans" w:eastAsia="Google Sans" w:hAnsi="Google Sans" w:cs="Google Sans"/>
                <w:sz w:val="24"/>
                <w:szCs w:val="24"/>
              </w:rPr>
              <w:t xml:space="preserve"> This will adhere to the principle of security in depth</w:t>
            </w:r>
            <w:r>
              <w:rPr>
                <w:rFonts w:ascii="Google Sans" w:eastAsia="Google Sans" w:hAnsi="Google Sans" w:cs="Google Sans"/>
                <w:sz w:val="24"/>
                <w:szCs w:val="24"/>
              </w:rPr>
              <w:t xml:space="preserve">. </w:t>
            </w:r>
          </w:p>
          <w:p w14:paraId="2CCE1110" w14:textId="77777777" w:rsidR="00D42036" w:rsidRDefault="00D42036">
            <w:pPr>
              <w:widowControl w:val="0"/>
              <w:spacing w:line="240" w:lineRule="auto"/>
              <w:rPr>
                <w:rFonts w:ascii="Google Sans" w:eastAsia="Google Sans" w:hAnsi="Google Sans" w:cs="Google Sans"/>
                <w:sz w:val="24"/>
                <w:szCs w:val="24"/>
              </w:rPr>
            </w:pPr>
          </w:p>
          <w:p w14:paraId="2CCE1111" w14:textId="268EBA0A"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 firewall reconfiguration is required to allow traffic </w:t>
            </w:r>
            <w:r w:rsidR="002C64F0">
              <w:rPr>
                <w:rFonts w:ascii="Google Sans" w:eastAsia="Google Sans" w:hAnsi="Google Sans" w:cs="Google Sans"/>
                <w:sz w:val="24"/>
                <w:szCs w:val="24"/>
              </w:rPr>
              <w:t>or block</w:t>
            </w:r>
            <w:r>
              <w:rPr>
                <w:rFonts w:ascii="Google Sans" w:eastAsia="Google Sans" w:hAnsi="Google Sans" w:cs="Google Sans"/>
                <w:sz w:val="24"/>
                <w:szCs w:val="24"/>
              </w:rPr>
              <w:t xml:space="preserve"> traffic that is unwanted or perceived as dangerous. We can integrate the firewall rules with the credentials on the database to allow users and employees access while blocking network traffi</w:t>
            </w:r>
            <w:r>
              <w:rPr>
                <w:rFonts w:ascii="Google Sans" w:eastAsia="Google Sans" w:hAnsi="Google Sans" w:cs="Google Sans"/>
                <w:sz w:val="24"/>
                <w:szCs w:val="24"/>
              </w:rPr>
              <w:t xml:space="preserve">c that is not </w:t>
            </w:r>
            <w:r w:rsidR="002C64F0">
              <w:rPr>
                <w:rFonts w:ascii="Google Sans" w:eastAsia="Google Sans" w:hAnsi="Google Sans" w:cs="Google Sans"/>
                <w:sz w:val="24"/>
                <w:szCs w:val="24"/>
              </w:rPr>
              <w:t>recognized</w:t>
            </w:r>
            <w:r>
              <w:rPr>
                <w:rFonts w:ascii="Google Sans" w:eastAsia="Google Sans" w:hAnsi="Google Sans" w:cs="Google Sans"/>
                <w:sz w:val="24"/>
                <w:szCs w:val="24"/>
              </w:rPr>
              <w:t xml:space="preserve"> by the database. This process can be automated to insure new hires are seamlessly given the correct credentials while business </w:t>
            </w:r>
            <w:proofErr w:type="spellStart"/>
            <w:r>
              <w:rPr>
                <w:rFonts w:ascii="Google Sans" w:eastAsia="Google Sans" w:hAnsi="Google Sans" w:cs="Google Sans"/>
                <w:sz w:val="24"/>
                <w:szCs w:val="24"/>
              </w:rPr>
              <w:t>leavers</w:t>
            </w:r>
            <w:proofErr w:type="spellEnd"/>
            <w:r>
              <w:rPr>
                <w:rFonts w:ascii="Google Sans" w:eastAsia="Google Sans" w:hAnsi="Google Sans" w:cs="Google Sans"/>
                <w:sz w:val="24"/>
                <w:szCs w:val="24"/>
              </w:rPr>
              <w:t xml:space="preserve"> and users that remove their accounts have their information wiped from the database in a legally</w:t>
            </w:r>
            <w:r>
              <w:rPr>
                <w:rFonts w:ascii="Google Sans" w:eastAsia="Google Sans" w:hAnsi="Google Sans" w:cs="Google Sans"/>
                <w:sz w:val="24"/>
                <w:szCs w:val="24"/>
              </w:rPr>
              <w:t xml:space="preserve"> compliant and effective manner.</w:t>
            </w:r>
          </w:p>
          <w:p w14:paraId="2CCE1112" w14:textId="77777777" w:rsidR="00D42036" w:rsidRDefault="00D42036">
            <w:pPr>
              <w:widowControl w:val="0"/>
              <w:spacing w:line="240" w:lineRule="auto"/>
              <w:rPr>
                <w:rFonts w:ascii="Google Sans" w:eastAsia="Google Sans" w:hAnsi="Google Sans" w:cs="Google Sans"/>
                <w:sz w:val="24"/>
                <w:szCs w:val="24"/>
              </w:rPr>
            </w:pPr>
          </w:p>
          <w:p w14:paraId="2CCE1113" w14:textId="1FA52D22" w:rsidR="00D42036"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 </w:t>
            </w:r>
            <w:r w:rsidR="002C64F0">
              <w:rPr>
                <w:rFonts w:ascii="Google Sans" w:eastAsia="Google Sans" w:hAnsi="Google Sans" w:cs="Google Sans"/>
                <w:sz w:val="24"/>
                <w:szCs w:val="24"/>
              </w:rPr>
              <w:t>As a rule</w:t>
            </w:r>
            <w:r>
              <w:rPr>
                <w:rFonts w:ascii="Google Sans" w:eastAsia="Google Sans" w:hAnsi="Google Sans" w:cs="Google Sans"/>
                <w:sz w:val="24"/>
                <w:szCs w:val="24"/>
              </w:rPr>
              <w:t xml:space="preserve"> we need to encrypt all traffic on the site and in the office. We should make sure that the website is connecting through TCP/IP port 443 to allow for HTTPS TLS connections and enforce a VPN policy for of</w:t>
            </w:r>
            <w:r>
              <w:rPr>
                <w:rFonts w:ascii="Google Sans" w:eastAsia="Google Sans" w:hAnsi="Google Sans" w:cs="Google Sans"/>
                <w:sz w:val="24"/>
                <w:szCs w:val="24"/>
              </w:rPr>
              <w:t xml:space="preserve">f-site workers to </w:t>
            </w:r>
            <w:r w:rsidR="002C64F0">
              <w:rPr>
                <w:rFonts w:ascii="Google Sans" w:eastAsia="Google Sans" w:hAnsi="Google Sans" w:cs="Google Sans"/>
                <w:sz w:val="24"/>
                <w:szCs w:val="24"/>
              </w:rPr>
              <w:t>ensure</w:t>
            </w:r>
            <w:r>
              <w:rPr>
                <w:rFonts w:ascii="Google Sans" w:eastAsia="Google Sans" w:hAnsi="Google Sans" w:cs="Google Sans"/>
                <w:sz w:val="24"/>
                <w:szCs w:val="24"/>
              </w:rPr>
              <w:t xml:space="preserve"> that the data they are transmitting is secure.   </w:t>
            </w:r>
          </w:p>
          <w:p w14:paraId="7EB049DD" w14:textId="77777777" w:rsidR="002D696E" w:rsidRDefault="002D696E">
            <w:pPr>
              <w:widowControl w:val="0"/>
              <w:spacing w:line="240" w:lineRule="auto"/>
              <w:rPr>
                <w:rFonts w:ascii="Google Sans" w:eastAsia="Google Sans" w:hAnsi="Google Sans" w:cs="Google Sans"/>
                <w:sz w:val="24"/>
                <w:szCs w:val="24"/>
              </w:rPr>
            </w:pPr>
          </w:p>
          <w:p w14:paraId="66CB595D" w14:textId="35D08855" w:rsidR="002D696E" w:rsidRDefault="002D696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above recommendations will not only insure that a breach of this nature does not happen again, but it will also insure the safe and compliant handling of sensitive data within the company. </w:t>
            </w:r>
          </w:p>
          <w:p w14:paraId="2CCE1114" w14:textId="77777777" w:rsidR="00D42036" w:rsidRDefault="00D42036">
            <w:pPr>
              <w:widowControl w:val="0"/>
              <w:spacing w:line="240" w:lineRule="auto"/>
              <w:rPr>
                <w:rFonts w:ascii="Google Sans" w:eastAsia="Google Sans" w:hAnsi="Google Sans" w:cs="Google Sans"/>
                <w:sz w:val="24"/>
                <w:szCs w:val="24"/>
              </w:rPr>
            </w:pPr>
          </w:p>
          <w:p w14:paraId="2CCE1115" w14:textId="77777777" w:rsidR="00D42036" w:rsidRDefault="00D42036">
            <w:pPr>
              <w:widowControl w:val="0"/>
              <w:spacing w:line="240" w:lineRule="auto"/>
              <w:rPr>
                <w:rFonts w:ascii="Google Sans" w:eastAsia="Google Sans" w:hAnsi="Google Sans" w:cs="Google Sans"/>
                <w:sz w:val="24"/>
                <w:szCs w:val="24"/>
              </w:rPr>
            </w:pPr>
          </w:p>
          <w:p w14:paraId="2CCE1116" w14:textId="77777777" w:rsidR="00D42036" w:rsidRDefault="00D42036">
            <w:pPr>
              <w:widowControl w:val="0"/>
              <w:spacing w:line="240" w:lineRule="auto"/>
              <w:rPr>
                <w:rFonts w:ascii="Google Sans" w:eastAsia="Google Sans" w:hAnsi="Google Sans" w:cs="Google Sans"/>
                <w:sz w:val="24"/>
                <w:szCs w:val="24"/>
              </w:rPr>
            </w:pPr>
          </w:p>
          <w:p w14:paraId="2CCE1117" w14:textId="77777777" w:rsidR="00D42036" w:rsidRDefault="00D42036">
            <w:pPr>
              <w:widowControl w:val="0"/>
              <w:shd w:val="clear" w:color="auto" w:fill="FFFFFF"/>
              <w:spacing w:after="160" w:line="240" w:lineRule="auto"/>
              <w:rPr>
                <w:color w:val="1F1F1F"/>
                <w:sz w:val="24"/>
                <w:szCs w:val="24"/>
              </w:rPr>
            </w:pPr>
          </w:p>
          <w:p w14:paraId="2CCE1118" w14:textId="77777777" w:rsidR="00D42036" w:rsidRDefault="00D42036">
            <w:pPr>
              <w:widowControl w:val="0"/>
              <w:spacing w:line="240" w:lineRule="auto"/>
              <w:rPr>
                <w:rFonts w:ascii="Google Sans" w:eastAsia="Google Sans" w:hAnsi="Google Sans" w:cs="Google Sans"/>
                <w:sz w:val="24"/>
                <w:szCs w:val="24"/>
              </w:rPr>
            </w:pPr>
          </w:p>
          <w:p w14:paraId="2CCE1119" w14:textId="77777777" w:rsidR="00D42036" w:rsidRDefault="00D42036">
            <w:pPr>
              <w:widowControl w:val="0"/>
              <w:spacing w:line="240" w:lineRule="auto"/>
              <w:rPr>
                <w:rFonts w:ascii="Google Sans" w:eastAsia="Google Sans" w:hAnsi="Google Sans" w:cs="Google Sans"/>
                <w:sz w:val="24"/>
                <w:szCs w:val="24"/>
              </w:rPr>
            </w:pPr>
          </w:p>
        </w:tc>
      </w:tr>
    </w:tbl>
    <w:p w14:paraId="2CCE111B" w14:textId="77777777" w:rsidR="00D42036" w:rsidRDefault="00D42036">
      <w:pPr>
        <w:spacing w:line="480" w:lineRule="auto"/>
        <w:rPr>
          <w:rFonts w:ascii="Google Sans" w:eastAsia="Google Sans" w:hAnsi="Google Sans" w:cs="Google Sans"/>
          <w:b/>
          <w:color w:val="38761D"/>
          <w:sz w:val="26"/>
          <w:szCs w:val="26"/>
        </w:rPr>
      </w:pPr>
    </w:p>
    <w:p w14:paraId="2CCE111C" w14:textId="77777777" w:rsidR="00D42036" w:rsidRDefault="00D42036">
      <w:pPr>
        <w:spacing w:after="200"/>
        <w:rPr>
          <w:rFonts w:ascii="Google Sans" w:eastAsia="Google Sans" w:hAnsi="Google Sans" w:cs="Google Sans"/>
        </w:rPr>
      </w:pPr>
    </w:p>
    <w:p w14:paraId="2CCE111D" w14:textId="77777777" w:rsidR="00D42036" w:rsidRDefault="00D42036"/>
    <w:p w14:paraId="2CCE111E" w14:textId="77777777" w:rsidR="00D42036" w:rsidRDefault="00D42036"/>
    <w:sectPr w:rsidR="00D420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C1B84"/>
    <w:multiLevelType w:val="multilevel"/>
    <w:tmpl w:val="802A2B60"/>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476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36"/>
    <w:rsid w:val="002C64F0"/>
    <w:rsid w:val="002D696E"/>
    <w:rsid w:val="008011B4"/>
    <w:rsid w:val="00D42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10F6"/>
  <w15:docId w15:val="{C57127FA-C735-4CE4-AAD2-E19C271C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Shneier</cp:lastModifiedBy>
  <cp:revision>4</cp:revision>
  <dcterms:created xsi:type="dcterms:W3CDTF">2023-08-04T20:21:00Z</dcterms:created>
  <dcterms:modified xsi:type="dcterms:W3CDTF">2023-08-04T20:24:00Z</dcterms:modified>
</cp:coreProperties>
</file>