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ARCADE DARK SOULS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Boss rush 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Bosses act in different 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Stages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Bosses require different mechanics to be used in order to defeat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armored, summoner, flying/sniper?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Control weapon by rotating gamepad's right stick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- 2-3 different weapon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heavy and light melee weapons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Heavy: hammer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Light: 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one ranged weapon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harpoon/spear with a chain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 can be charged for extra damage and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Defeated bosses drop weapon upgrades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Upgrade one weapon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Upgrades have different effects on different weapons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Bosses can kill you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one hit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