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ARCADE DARK SOULS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Boss rush 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Bosses act in different 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Bosses require different mechanics to be used in order to defeat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armored, summoner,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Control weapon by rotating gamepad's right stick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- 2-3 different weapon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heavy and light melee weapons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Heavy: hammer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Light: 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one ranged weapon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harpoon with a chain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 can be charged for extra damage and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Defeated bosses drop weapon upgrades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Upgrade one weapon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Upgrades have different effects on different weapons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Bosses can kill you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one hit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