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32"/>
        </w:rPr>
        <w:t>BÁO CÁO ĐIỀU TRA SỰ CỐ KỸ THUẬT: MÃ LỖI C6770</w:t>
      </w:r>
    </w:p>
    <w:p>
      <w:pPr>
        <w:jc w:val="center"/>
      </w:pPr>
      <w:r>
        <w:rPr>
          <w:rFonts w:ascii="Calibri" w:hAnsi="Calibri"/>
          <w:i/>
          <w:sz w:val="22"/>
        </w:rPr>
        <w:t>Lỗi nguồn điện thấp Fuser IH (IH Fuser Low Power Error) — Phân loại: C_CALL (Khối sấy Fuser IH)</w:t>
      </w:r>
    </w:p>
    <w:p>
      <w:pPr>
        <w:spacing w:after="120"/>
      </w:pPr>
    </w:p>
    <w:tbl>
      <w:tblPr>
        <w:tblW w:type="auto" w:w="0"/>
        <w:jc w:val="center"/>
        <w:tblLook w:firstColumn="1" w:firstRow="1" w:lastColumn="0" w:lastRow="0" w:noHBand="0" w:noVBand="1" w:val="04A0"/>
      </w:tblPr>
      <w:tblGrid>
        <w:gridCol w:w="4680"/>
        <w:gridCol w:w="4680"/>
      </w:tblGrid>
      <w:tr>
        <w:tc>
          <w:tcPr>
            <w:tcW w:type="dxa" w:w="3168"/>
          </w:tcPr>
          <w:p>
            <w:r>
              <w:rPr>
                <w:b/>
              </w:rPr>
              <w:t>Mã lỗi / Tên sự cố</w:t>
            </w:r>
          </w:p>
        </w:tc>
        <w:tc>
          <w:tcPr>
            <w:tcW w:type="dxa" w:w="6192"/>
          </w:tcPr>
          <w:p>
            <w:r>
              <w:t>C6770 - Lỗi nguồn điện thấp Fuser IH (IH Fuser Low Power Error)</w:t>
            </w:r>
          </w:p>
        </w:tc>
      </w:tr>
      <w:tr>
        <w:tc>
          <w:tcPr>
            <w:tcW w:type="dxa" w:w="3168"/>
          </w:tcPr>
          <w:p>
            <w:r>
              <w:rPr>
                <w:b/>
              </w:rPr>
              <w:t>Hệ thống dữ liệu đối chiếu</w:t>
            </w:r>
          </w:p>
        </w:tc>
        <w:tc>
          <w:tcPr>
            <w:tcW w:type="dxa" w:w="6192"/>
          </w:tcPr>
          <w:p>
            <w:r>
              <w:t>Cơ sở dữ liệu 30,075 ca điều tra lịch sử KDTPS Bước 0-5</w:t>
            </w:r>
          </w:p>
        </w:tc>
      </w:tr>
      <w:tr>
        <w:tc>
          <w:tcPr>
            <w:tcW w:type="dxa" w:w="3168"/>
          </w:tcPr>
          <w:p>
            <w:r>
              <w:rPr>
                <w:b/>
              </w:rPr>
              <w:t>Tài liệu kỹ thuật gốc</w:t>
            </w:r>
          </w:p>
        </w:tc>
        <w:tc>
          <w:tcPr>
            <w:tcW w:type="dxa" w:w="6192"/>
          </w:tcPr>
          <w:p>
            <w:r>
              <w:t>02XC_自己診断表示一覧表-Iris2020 VN.xls (dòng 9609)</w:t>
            </w:r>
          </w:p>
        </w:tc>
      </w:tr>
      <w:tr>
        <w:tc>
          <w:tcPr>
            <w:tcW w:type="dxa" w:w="3168"/>
          </w:tcPr>
          <w:p>
            <w:r>
              <w:rPr>
                <w:b/>
              </w:rPr>
              <w:t>Thời điểm lập báo cáo</w:t>
            </w:r>
          </w:p>
        </w:tc>
        <w:tc>
          <w:tcPr>
            <w:tcW w:type="dxa" w:w="6192"/>
          </w:tcPr>
          <w:p>
            <w:r>
              <w:t>2026-10-22 10:41:46</w:t>
            </w:r>
          </w:p>
        </w:tc>
      </w:tr>
    </w:tbl>
    <w:p>
      <w:pPr>
        <w:spacing w:after="240"/>
      </w:pPr>
    </w:p>
    <w:p>
      <w:pPr>
        <w:pStyle w:val="Heading1"/>
      </w:pPr>
      <w:r>
        <w:t>1. Hiện tượng kỹ thuật &amp; Cơ chế phát sinh</w:t>
      </w:r>
    </w:p>
    <w:p>
      <w:r>
        <w:t>Mã lỗi C6770 (Lỗi nguồn điện thấp Fuser IH (IH Fuser Low Power Error)) phát sinh trong quá trình vận hành khối sấy cảm ứng từ (Fuser IH). Hiện tượng hiển thị trực tiếp trên màn hình điều khiển máy (C-CALL error).</w:t>
      </w:r>
    </w:p>
    <w:p>
      <w:r>
        <w:rPr>
          <w:b/>
        </w:rPr>
        <w:t xml:space="preserve">• Cơ chế phát sinh kỹ thuật: </w:t>
      </w:r>
      <w:r>
        <w:t>Sau khi bắt đầu gia nhiệt Fuser, giá trị đọc của công suất ở trạng thái dưới 0.3x giá trị công suất thiết lập liên tục 4 lần, dù thực hiện lại 3 lần vẫn dưới giá trị công suất thiết lập × 0.3.</w:t>
      </w:r>
    </w:p>
    <w:p>
      <w:pPr>
        <w:pStyle w:val="Heading1"/>
      </w:pPr>
      <w:r>
        <w:t>2. Nguyên nhân kỹ thuật chính &amp; Điều tra chuyên sâu</w:t>
      </w:r>
    </w:p>
    <w:p>
      <w:r>
        <w:t>Theo phân tích nguyên nhân gốc (Root Cause Analysis) và hồ sơ điều tra thực tế tại hiện trường, sự cố phát sinh từ 3 nhóm nguyên nhân chính:</w:t>
      </w:r>
    </w:p>
    <w:p>
      <w:pPr>
        <w:pStyle w:val="ListBullet"/>
      </w:pPr>
      <w:r>
        <w:t>a) Bất thường linh kiện bán dẫn công suất trên bản mạch IH (PWB IH 100 ASSY):</w:t>
      </w:r>
    </w:p>
    <w:p>
      <w:pPr>
        <w:pStyle w:val="ListBullet2"/>
      </w:pPr>
      <w:r>
        <w:t xml:space="preserve">   - Transistor Q1 bị ngắn mạch (Short) giữa chân C-E: giá trị đo điện trở sụt từ mức chuẩn 30kΩ xuống còn 3.9kΩ.</w:t>
      </w:r>
    </w:p>
    <w:p>
      <w:pPr>
        <w:pStyle w:val="ListBullet2"/>
      </w:pPr>
      <w:r>
        <w:t xml:space="preserve">   - Hàn giả chân pin 4 của biến áp xung T1 dẫn đến gián đoạn nguồn dao động cao tần.</w:t>
      </w:r>
    </w:p>
    <w:p>
      <w:pPr>
        <w:pStyle w:val="ListBullet"/>
      </w:pPr>
      <w:r>
        <w:t>b) Va chạm cơ khí ngoại lực làm bung linh kiện thụ động:</w:t>
      </w:r>
    </w:p>
    <w:p>
      <w:pPr>
        <w:pStyle w:val="ListBullet2"/>
      </w:pPr>
      <w:r>
        <w:t xml:space="preserve">   - Linh kiện điện trở R15 và tụ gốm C67 bị bong chân do va chạm ngoại lực trong thao tác lắp ráp chuyền C33/C34.</w:t>
      </w:r>
    </w:p>
    <w:p>
      <w:pPr>
        <w:pStyle w:val="ListBullet"/>
      </w:pPr>
      <w:r>
        <w:t>c) Suy giảm tiếp xúc cổng giao tiếp (Connector / Drawer PIN):</w:t>
      </w:r>
    </w:p>
    <w:p>
      <w:pPr>
        <w:pStyle w:val="ListBullet2"/>
      </w:pPr>
      <w:r>
        <w:t xml:space="preserve">   - PIN Drawer kết nối khối Fuser bị cong, dị vật bám dính hoặc giắc nối IH-Engine bị lỏng.</w:t>
      </w:r>
    </w:p>
    <w:p>
      <w:r>
        <w:t>Bảng đối chiếu kết quả điều tra linh kiện từ báo cáo chuyên sâu:</w:t>
      </w:r>
    </w:p>
    <w:tbl>
      <w:tblPr>
        <w:tblW w:type="auto" w:w="0"/>
        <w:jc w:val="center"/>
        <w:tblLook w:firstColumn="1" w:firstRow="1" w:lastColumn="0" w:lastRow="0" w:noHBand="0" w:noVBand="1" w:val="04A0"/>
      </w:tblPr>
      <w:tblGrid>
        <w:gridCol w:w="4680"/>
        <w:gridCol w:w="4680"/>
      </w:tblGrid>
      <w:tr>
        <w:tc>
          <w:tcPr>
            <w:tcW w:type="dxa" w:w="4680"/>
          </w:tcPr>
          <w:p>
            <w:r>
              <w:rPr>
                <w:b/>
              </w:rPr>
              <w:t>Tệp báo cáo chuyên sâu</w:t>
            </w:r>
          </w:p>
        </w:tc>
        <w:tc>
          <w:tcPr>
            <w:tcW w:type="dxa" w:w="4680"/>
          </w:tcPr>
          <w:p>
            <w:r>
              <w:rPr>
                <w:b/>
              </w:rPr>
              <w:t>Kết quả điều tra xác nhận thực tế</w:t>
            </w:r>
          </w:p>
        </w:tc>
      </w:tr>
      <w:tr>
        <w:tc>
          <w:tcPr>
            <w:tcW w:type="dxa" w:w="4032"/>
          </w:tcPr>
          <w:p>
            <w:r>
              <w:t>KTD-2025-05-0540-Iris2024-C34-A1- C6770.pdf</w:t>
            </w:r>
          </w:p>
        </w:tc>
        <w:tc>
          <w:tcPr>
            <w:tcW w:type="dxa" w:w="5328"/>
          </w:tcPr>
          <w:p>
            <w:r>
              <w:t>Transistor Q1 bị Short: C-G đo OK 320kΩ / NG 320kΩ; C-E đo OK 30kΩ / NG 3.9kΩ. Tỷ lệ tái hiện 100%.</w:t>
            </w:r>
          </w:p>
        </w:tc>
      </w:tr>
      <w:tr>
        <w:tc>
          <w:tcPr>
            <w:tcW w:type="dxa" w:w="4032"/>
          </w:tcPr>
          <w:p>
            <w:r>
              <w:t>KTD-2026-06-0606-Iris2024-C33-A2-C6770.xlsx</w:t>
            </w:r>
          </w:p>
        </w:tc>
        <w:tc>
          <w:tcPr>
            <w:tcW w:type="dxa" w:w="5328"/>
          </w:tcPr>
          <w:p>
            <w:r>
              <w:t>Phát hiện linh kiện R15 và tụ C67 bị bong, có dấu vết va chạm ngoại lực trên chuyền lắp ráp.</w:t>
            </w:r>
          </w:p>
        </w:tc>
      </w:tr>
      <w:tr>
        <w:tc>
          <w:tcPr>
            <w:tcW w:type="dxa" w:w="4032"/>
          </w:tcPr>
          <w:p>
            <w:r>
              <w:t>KTD-2026-08-0790-Iris2024-C35-A1-C6770.xlsx</w:t>
            </w:r>
          </w:p>
        </w:tc>
        <w:tc>
          <w:tcPr>
            <w:tcW w:type="dxa" w:w="5328"/>
          </w:tcPr>
          <w:p>
            <w:r>
              <w:t>Số lượng 2 máy phát sinh C6770 do hàn giả chân pin 4 của biến áp T1 trên cụm PWB IH 100 ASSY.</w:t>
            </w:r>
          </w:p>
        </w:tc>
      </w:tr>
    </w:tbl>
    <w:p>
      <w:pPr>
        <w:spacing w:after="240"/>
      </w:pPr>
    </w:p>
    <w:p>
      <w:pPr>
        <w:pStyle w:val="Heading1"/>
      </w:pPr>
      <w:r>
        <w:t>3. Biện pháp đối sách kỹ thuật (Tiêu chuẩn VI 1 — VI 6)</w:t>
      </w:r>
    </w:p>
    <w:p>
      <w:r>
        <w:t>Theo quy trình chuẩn hóa từ tài liệu kỹ thuật 02XC_自己診断表示一覧表-Iris2020 VN.xls (dòng 9609), kỹ thuật viên thực hiện xử lý sự cố theo 6 bước đối sách tuần tự sau:</w:t>
      </w:r>
    </w:p>
    <w:p>
      <w:r>
        <w:rPr>
          <w:b/>
        </w:rPr>
        <w:t xml:space="preserve">• Bước VI 1 — Xác nhận kết nối Connector &amp; dây cáp: </w:t>
      </w:r>
      <w:r>
        <w:t>Connector không được kết nối chính xác hoặc đứt ngầm dây điện. Kiểm tra kết nối: UNIT IH - Bản mạch IH, Bản mạch IH - Engine, Bản mạch Image Driver - Engine. Vệ sinh và cắm lại giắc.</w:t>
      </w:r>
    </w:p>
    <w:p>
      <w:r>
        <w:rPr>
          <w:b/>
        </w:rPr>
        <w:t xml:space="preserve">• Bước VI 2 — Xác nhận Drawer kết nối UNIT FUSER: </w:t>
      </w:r>
      <w:r>
        <w:t>Drawer kết nối UNIT FUSER bị lệch hoặc dị vật bám ở PIN. Làm sạch PIN Drawer, nắn chỉnh biến dạng hoặc thay thế dây cáp tương ứng (mã linh kiện: 302ND4637_).</w:t>
      </w:r>
    </w:p>
    <w:p>
      <w:r>
        <w:rPr>
          <w:b/>
        </w:rPr>
        <w:t xml:space="preserve">• Bước VI 3 — Thay thế bản mạch IH (PWB IH 100 ASSY): </w:t>
      </w:r>
      <w:r>
        <w:t>Bất thường linh kiện bán dẫn công suất trên bản mạch IH: Transistor Q1 bị Short (điện trở C-E sụt từ mức chuẩn 30kΩ xuống 3.9kΩ), sụt nguồn IH. Thay thế cụm PWB IH 100 ASSY (mã 30C2G01090-4).</w:t>
      </w:r>
    </w:p>
    <w:p>
      <w:r>
        <w:rPr>
          <w:b/>
        </w:rPr>
        <w:t xml:space="preserve">• Bước VI 4 — Version up Firmware Engine: </w:t>
      </w:r>
      <w:r>
        <w:t>Firmware động cơ/sấy không phải phiên bản mới nhất gây sai lệch đo lường công suất. Nâng cấp firmware Engine lên bản mới nhất.</w:t>
      </w:r>
    </w:p>
    <w:p>
      <w:r>
        <w:rPr>
          <w:b/>
        </w:rPr>
        <w:t xml:space="preserve">• Bước VI 5 — Thay thế bản mạch Engine: </w:t>
      </w:r>
      <w:r>
        <w:t>Mạch xử lý tín hiệu phản hồi công suất từ IH sang Engine bị lỗi. Thay thế bản mạch Engine.</w:t>
      </w:r>
    </w:p>
    <w:p>
      <w:r>
        <w:rPr>
          <w:b/>
        </w:rPr>
        <w:t xml:space="preserve">• Bước VI 6 — Thay bản mạch Image Driver: </w:t>
      </w:r>
      <w:r>
        <w:t>Bất thường giao tiếp tín hiệu điều khiển trên mạch Image Driver. Kiểm tra và thay thế mạch Image Driver.</w:t>
      </w:r>
    </w:p>
    <w:p>
      <w:pPr>
        <w:spacing w:after="240"/>
      </w:pPr>
    </w:p>
    <w:p>
      <w:pPr>
        <w:pStyle w:val="Heading1"/>
      </w:pPr>
      <w:r>
        <w:t>4. Bằng chứng số liệu đối chiếu thực tế (Cơ sở dữ liệu 30,075 ca)</w:t>
      </w:r>
    </w:p>
    <w:p>
      <w:r>
        <w:t>Truy vấn đối chiếu chính xác từ cơ sở dữ liệu KDTPS chuẩn (30,075 ca), hệ thống tìm thấy 80 ca điều tra thực tế liên quan trực tiếp đến mã lỗi C6770: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Số Vụ</w:t>
            </w:r>
          </w:p>
        </w:tc>
        <w:tc>
          <w:tcPr>
            <w:tcW w:type="dxa" w:w="1872"/>
          </w:tcPr>
          <w:p>
            <w:r>
              <w:rPr>
                <w:b/>
              </w:rPr>
              <w:t>Dòng máy / Chuyền</w:t>
            </w:r>
          </w:p>
        </w:tc>
        <w:tc>
          <w:tcPr>
            <w:tcW w:type="dxa" w:w="1872"/>
          </w:tcPr>
          <w:p>
            <w:r>
              <w:rPr>
                <w:b/>
              </w:rPr>
              <w:t>Hiện tượng ghi nhận</w:t>
            </w:r>
          </w:p>
        </w:tc>
        <w:tc>
          <w:tcPr>
            <w:tcW w:type="dxa" w:w="1872"/>
          </w:tcPr>
          <w:p>
            <w:r>
              <w:rPr>
                <w:b/>
              </w:rPr>
              <w:t>Nguyên nhân / Đối sách tại chỗ</w:t>
            </w:r>
          </w:p>
        </w:tc>
        <w:tc>
          <w:tcPr>
            <w:tcW w:type="dxa" w:w="1872"/>
          </w:tcPr>
          <w:p>
            <w:r>
              <w:rPr>
                <w:b/>
              </w:rPr>
              <w:t>Báo cáo gốc</w:t>
            </w:r>
          </w:p>
        </w:tc>
      </w:tr>
      <w:tr>
        <w:tc>
          <w:tcPr>
            <w:tcW w:type="dxa" w:w="1872"/>
          </w:tcPr>
          <w:p>
            <w:r>
              <w:t>2022/1483</w:t>
            </w:r>
          </w:p>
        </w:tc>
        <w:tc>
          <w:tcPr>
            <w:tcW w:type="dxa" w:w="1872"/>
          </w:tcPr>
          <w:p>
            <w:r>
              <w:t>H552713628</w:t>
              <w:br/>
              <w:t>1102YP2USV</w:t>
              <w:br/>
              <w:t>(Line C22</w:t>
              <w:br/>
              <w:t>Iris2020)</w:t>
            </w:r>
          </w:p>
        </w:tc>
        <w:tc>
          <w:tcPr>
            <w:tcW w:type="dxa" w:w="1872"/>
          </w:tcPr>
          <w:p>
            <w:r>
              <w:t>C6770表示</w:t>
              <w:br/>
              <w:br/>
              <w:t>PWB IH 100 ASSY WITH SOFTWARE</w:t>
              <w:br/>
              <w:t>302ND01250</w:t>
              <w:br/>
              <w:br/>
              <w:t>安全重要部品</w:t>
            </w:r>
          </w:p>
        </w:tc>
        <w:tc>
          <w:tcPr>
            <w:tcW w:type="dxa" w:w="1872"/>
          </w:tcPr>
          <w:p>
            <w:r>
              <w:t>NN: 電気技術に連携、</w:t>
              <w:br/>
              <w:t>Ktra LK Q1 bất thường, đo gtri điện trở 2</w:t>
              <w:br/>
              <w:t>ĐS: lỗi phát sinh đơn phát.</w:t>
            </w:r>
          </w:p>
        </w:tc>
        <w:tc>
          <w:tcPr>
            <w:tcW w:type="dxa" w:w="1872"/>
          </w:tcPr>
          <w:p>
            <w:r>
              <w:t>Loi KDTPS.xlsx &gt; History KDTPS</w:t>
            </w:r>
          </w:p>
        </w:tc>
      </w:tr>
      <w:tr>
        <w:tc>
          <w:tcPr>
            <w:tcW w:type="dxa" w:w="1872"/>
          </w:tcPr>
          <w:p>
            <w:r>
              <w:t>2024/228</w:t>
            </w:r>
          </w:p>
        </w:tc>
        <w:tc>
          <w:tcPr>
            <w:tcW w:type="dxa" w:w="1872"/>
          </w:tcPr>
          <w:p>
            <w:r>
              <w:t>Iris2020</w:t>
              <w:br/>
              <w:t>下位</w:t>
              <w:br/>
              <w:t>(Line C34)</w:t>
            </w:r>
          </w:p>
        </w:tc>
        <w:tc>
          <w:tcPr>
            <w:tcW w:type="dxa" w:w="1872"/>
          </w:tcPr>
          <w:p>
            <w:r>
              <w:t>C6770表示</w:t>
            </w:r>
          </w:p>
        </w:tc>
        <w:tc>
          <w:tcPr>
            <w:tcW w:type="dxa" w:w="1872"/>
          </w:tcPr>
          <w:p>
            <w:r>
              <w:t>NN: 要因不明(電気)</w:t>
              <w:br/>
              <w:t>ĐS: 不要</w:t>
            </w:r>
          </w:p>
        </w:tc>
        <w:tc>
          <w:tcPr>
            <w:tcW w:type="dxa" w:w="1872"/>
          </w:tcPr>
          <w:p>
            <w:r>
              <w:t>Loi KDTPS.xlsx &gt; History KDTPS</w:t>
            </w:r>
          </w:p>
        </w:tc>
      </w:tr>
      <w:tr>
        <w:tc>
          <w:tcPr>
            <w:tcW w:type="dxa" w:w="1872"/>
          </w:tcPr>
          <w:p>
            <w:r>
              <w:t>2022/2391</w:t>
            </w:r>
          </w:p>
        </w:tc>
        <w:tc>
          <w:tcPr>
            <w:tcW w:type="dxa" w:w="1872"/>
          </w:tcPr>
          <w:p>
            <w:r>
              <w:t>Iris2020</w:t>
              <w:br/>
              <w:t>下位</w:t>
              <w:br/>
              <w:t>(Line C21B)</w:t>
            </w:r>
          </w:p>
        </w:tc>
        <w:tc>
          <w:tcPr>
            <w:tcW w:type="dxa" w:w="1872"/>
          </w:tcPr>
          <w:p>
            <w:r>
              <w:t>LCD画面が6770表示</w:t>
            </w:r>
          </w:p>
        </w:tc>
        <w:tc>
          <w:tcPr>
            <w:tcW w:type="dxa" w:w="1872"/>
          </w:tcPr>
          <w:p>
            <w:r>
              <w:t>NN: 部品要因(電気)</w:t>
              <w:br/>
              <w:t>ĐS: 不要</w:t>
            </w:r>
          </w:p>
        </w:tc>
        <w:tc>
          <w:tcPr>
            <w:tcW w:type="dxa" w:w="1872"/>
          </w:tcPr>
          <w:p>
            <w:r>
              <w:t>Loi KDTPS.xlsx &gt; History KDTPS</w:t>
            </w:r>
          </w:p>
        </w:tc>
      </w:tr>
      <w:tr>
        <w:tc>
          <w:tcPr>
            <w:tcW w:type="dxa" w:w="1872"/>
          </w:tcPr>
          <w:p>
            <w:r>
              <w:t>2022/2114</w:t>
            </w:r>
          </w:p>
        </w:tc>
        <w:tc>
          <w:tcPr>
            <w:tcW w:type="dxa" w:w="1872"/>
          </w:tcPr>
          <w:p>
            <w:r>
              <w:t>Iris2020</w:t>
              <w:br/>
              <w:t>下位</w:t>
              <w:br/>
              <w:t>(Line C21)</w:t>
            </w:r>
          </w:p>
        </w:tc>
        <w:tc>
          <w:tcPr>
            <w:tcW w:type="dxa" w:w="1872"/>
          </w:tcPr>
          <w:p>
            <w:r>
              <w:t>C6770表示</w:t>
            </w:r>
          </w:p>
        </w:tc>
        <w:tc>
          <w:tcPr>
            <w:tcW w:type="dxa" w:w="1872"/>
          </w:tcPr>
          <w:p>
            <w:r>
              <w:t>NN: 部品要因(電気)</w:t>
              <w:br/>
              <w:t>ĐS: 不要</w:t>
            </w:r>
          </w:p>
        </w:tc>
        <w:tc>
          <w:tcPr>
            <w:tcW w:type="dxa" w:w="1872"/>
          </w:tcPr>
          <w:p>
            <w:r>
              <w:t>Loi KDTPS.xlsx &gt; History KDTPS</w:t>
            </w:r>
          </w:p>
        </w:tc>
      </w:tr>
      <w:tr>
        <w:tc>
          <w:tcPr>
            <w:tcW w:type="dxa" w:w="1872"/>
          </w:tcPr>
          <w:p>
            <w:r>
              <w:t>2026/2681</w:t>
            </w:r>
          </w:p>
        </w:tc>
        <w:tc>
          <w:tcPr>
            <w:tcW w:type="dxa" w:w="1872"/>
          </w:tcPr>
          <w:p>
            <w:r>
              <w:t>Iris2024</w:t>
              <w:br/>
              <w:t>下位</w:t>
              <w:br/>
              <w:t>(Line C35)</w:t>
            </w:r>
          </w:p>
        </w:tc>
        <w:tc>
          <w:tcPr>
            <w:tcW w:type="dxa" w:w="1872"/>
          </w:tcPr>
          <w:p>
            <w:r>
              <w:t>C6770</w:t>
              <w:br/>
              <w:t>※IH定着低電力異常</w:t>
            </w:r>
          </w:p>
        </w:tc>
        <w:tc>
          <w:tcPr>
            <w:tcW w:type="dxa" w:w="1872"/>
          </w:tcPr>
          <w:p>
            <w:r>
              <w:t>NN: 部品要因(電気)</w:t>
              <w:br/>
              <w:t>ĐS: 不要</w:t>
            </w:r>
          </w:p>
        </w:tc>
        <w:tc>
          <w:tcPr>
            <w:tcW w:type="dxa" w:w="1872"/>
          </w:tcPr>
          <w:p>
            <w:r>
              <w:t>Loi KDTPS.xlsx &gt; History KDTPS</w:t>
            </w:r>
          </w:p>
        </w:tc>
      </w:tr>
    </w:tbl>
    <w:p>
      <w:pPr>
        <w:spacing w:after="240"/>
      </w:pPr>
    </w:p>
    <w:p>
      <w:pPr>
        <w:pStyle w:val="Heading1"/>
      </w:pPr>
      <w:r>
        <w:t>5. Nguồn trích dẫn &amp; Địa chỉ mở tệp chứng thực</w:t>
      </w:r>
    </w:p>
    <w:p>
      <w:r>
        <w:t>Mọi dữ liệu trong báo cáo này được trích xuất xác thực từ các nguồn tài liệu mở được:</w:t>
      </w:r>
    </w:p>
    <w:p>
      <w:pPr>
        <w:pStyle w:val="ListBullet"/>
      </w:pPr>
      <w:r>
        <w:t>1. Cơ sở dữ liệu: error_cases_reconciled.db (Tổng số ca: 30,075 ca lịch sử)</w:t>
      </w:r>
    </w:p>
    <w:p>
      <w:pPr>
        <w:pStyle w:val="ListBullet"/>
      </w:pPr>
      <w:r>
        <w:t>2. Bảng mã lỗi tự chẩn đoán: 02XC_自己診断表示一覧表-Iris2020 VN.xls (dòng 9609)</w:t>
      </w:r>
    </w:p>
    <w:p>
      <w:pPr>
        <w:pStyle w:val="ListBullet"/>
      </w:pPr>
      <w:r>
        <w:t>3. Sổ theo dõi lịch sử sự cố: Loi KDTPS.xlsx &gt; Sheet History KDTPS (dòng 14432, 11633, 11572, 11557, 11556)</w:t>
      </w:r>
    </w:p>
    <w:p>
      <w:pPr>
        <w:pStyle w:val="ListBullet"/>
      </w:pPr>
      <w:r>
        <w:t>4. Hồ sơ PDF/Excel điều tra chuyên sâu: KTD-2025-05-0540, KTD-2026-06-0606, KTD-2026-08-0790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