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CB78A" w14:textId="77777777" w:rsidR="00EC1303" w:rsidRDefault="00000000">
      <w:pPr>
        <w:jc w:val="center"/>
      </w:pPr>
      <w:r>
        <w:rPr>
          <w:b/>
          <w:sz w:val="40"/>
        </w:rPr>
        <w:t>WEEK 3 — SQL FOR DATA ANALYSIS</w:t>
      </w:r>
    </w:p>
    <w:p w14:paraId="6D2A2D87" w14:textId="77777777" w:rsidR="00EC1303" w:rsidRDefault="00000000">
      <w:pPr>
        <w:jc w:val="center"/>
      </w:pPr>
      <w:r>
        <w:rPr>
          <w:i/>
        </w:rPr>
        <w:t>Retail Sales Analytics — Superstore Dataset</w:t>
      </w:r>
      <w:r>
        <w:rPr>
          <w:i/>
        </w:rPr>
        <w:br/>
        <w:t>SQLite</w:t>
      </w:r>
    </w:p>
    <w:p w14:paraId="062192C0" w14:textId="77777777" w:rsidR="00EC1303" w:rsidRDefault="00000000">
      <w:pPr>
        <w:pStyle w:val="Heading1"/>
      </w:pPr>
      <w:r>
        <w:t>1. Objective</w:t>
      </w:r>
    </w:p>
    <w:p w14:paraId="51078938" w14:textId="77777777" w:rsidR="00EC1303" w:rsidRDefault="00000000">
      <w:r>
        <w:t>Use SQL to extract, filter, transform, aggregate and analyze the cleaned Superstore dataset to answer practical retail business questions.</w:t>
      </w:r>
    </w:p>
    <w:p w14:paraId="29280F66" w14:textId="77777777" w:rsidR="00EC1303" w:rsidRDefault="00000000">
      <w:pPr>
        <w:pStyle w:val="Heading1"/>
      </w:pPr>
      <w:r>
        <w:t>2. Database Setup</w:t>
      </w:r>
    </w:p>
    <w:p w14:paraId="00E37EAC" w14:textId="77777777" w:rsidR="00EC1303" w:rsidRDefault="00000000">
      <w:r>
        <w:t>The cleaned dataset contains 9,994 rows. It was imported into a SQLite database as the sales table. The regions and categories lookup tables were added to demonstrate JOIN operations.</w:t>
      </w:r>
    </w:p>
    <w:p w14:paraId="327F2BF5" w14:textId="77777777" w:rsidR="00EC1303" w:rsidRDefault="00000000">
      <w:r>
        <w:t>Main table: sales</w:t>
      </w:r>
      <w:r>
        <w:br/>
        <w:t>Lookup tables: regions, categories</w:t>
      </w:r>
    </w:p>
    <w:p w14:paraId="53C61492" w14:textId="77777777" w:rsidR="00EC1303" w:rsidRDefault="00000000">
      <w:pPr>
        <w:pStyle w:val="Heading1"/>
      </w:pPr>
      <w:r>
        <w:t>3. SQL Requirements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C1303" w14:paraId="4C29EF4B" w14:textId="77777777">
        <w:trPr>
          <w:jc w:val="center"/>
        </w:trPr>
        <w:tc>
          <w:tcPr>
            <w:tcW w:w="4320" w:type="dxa"/>
          </w:tcPr>
          <w:p w14:paraId="710FFDB7" w14:textId="77777777" w:rsidR="00EC1303" w:rsidRDefault="00000000">
            <w:r>
              <w:t>Requirement</w:t>
            </w:r>
          </w:p>
        </w:tc>
        <w:tc>
          <w:tcPr>
            <w:tcW w:w="4320" w:type="dxa"/>
          </w:tcPr>
          <w:p w14:paraId="0D854161" w14:textId="77777777" w:rsidR="00EC1303" w:rsidRDefault="00000000">
            <w:r>
              <w:t>Demonstration</w:t>
            </w:r>
          </w:p>
        </w:tc>
      </w:tr>
      <w:tr w:rsidR="00EC1303" w14:paraId="40C4AEA5" w14:textId="77777777">
        <w:trPr>
          <w:jc w:val="center"/>
        </w:trPr>
        <w:tc>
          <w:tcPr>
            <w:tcW w:w="4320" w:type="dxa"/>
          </w:tcPr>
          <w:p w14:paraId="7FCDEDE7" w14:textId="77777777" w:rsidR="00EC1303" w:rsidRDefault="00000000">
            <w:r>
              <w:t>SELECT</w:t>
            </w:r>
          </w:p>
        </w:tc>
        <w:tc>
          <w:tcPr>
            <w:tcW w:w="4320" w:type="dxa"/>
          </w:tcPr>
          <w:p w14:paraId="1A2CB912" w14:textId="77777777" w:rsidR="00EC1303" w:rsidRDefault="00000000">
            <w:r>
              <w:t>All queries</w:t>
            </w:r>
          </w:p>
        </w:tc>
      </w:tr>
      <w:tr w:rsidR="00EC1303" w14:paraId="078577CF" w14:textId="77777777">
        <w:trPr>
          <w:jc w:val="center"/>
        </w:trPr>
        <w:tc>
          <w:tcPr>
            <w:tcW w:w="4320" w:type="dxa"/>
          </w:tcPr>
          <w:p w14:paraId="546CD83E" w14:textId="77777777" w:rsidR="00EC1303" w:rsidRDefault="00000000">
            <w:r>
              <w:t>WHERE</w:t>
            </w:r>
          </w:p>
        </w:tc>
        <w:tc>
          <w:tcPr>
            <w:tcW w:w="4320" w:type="dxa"/>
          </w:tcPr>
          <w:p w14:paraId="6EB0965E" w14:textId="77777777" w:rsidR="00EC1303" w:rsidRDefault="00000000">
            <w:r>
              <w:t>High-value and category filters</w:t>
            </w:r>
          </w:p>
        </w:tc>
      </w:tr>
      <w:tr w:rsidR="00EC1303" w14:paraId="49D6E7E3" w14:textId="77777777">
        <w:trPr>
          <w:jc w:val="center"/>
        </w:trPr>
        <w:tc>
          <w:tcPr>
            <w:tcW w:w="4320" w:type="dxa"/>
          </w:tcPr>
          <w:p w14:paraId="2651E3CB" w14:textId="77777777" w:rsidR="00EC1303" w:rsidRDefault="00000000">
            <w:r>
              <w:t>ORDER BY</w:t>
            </w:r>
          </w:p>
        </w:tc>
        <w:tc>
          <w:tcPr>
            <w:tcW w:w="4320" w:type="dxa"/>
          </w:tcPr>
          <w:p w14:paraId="2E9CA0F0" w14:textId="77777777" w:rsidR="00EC1303" w:rsidRDefault="00000000">
            <w:r>
              <w:t>All ranked outputs</w:t>
            </w:r>
          </w:p>
        </w:tc>
      </w:tr>
      <w:tr w:rsidR="00EC1303" w14:paraId="1E143000" w14:textId="77777777">
        <w:trPr>
          <w:jc w:val="center"/>
        </w:trPr>
        <w:tc>
          <w:tcPr>
            <w:tcW w:w="4320" w:type="dxa"/>
          </w:tcPr>
          <w:p w14:paraId="548ABAFE" w14:textId="77777777" w:rsidR="00EC1303" w:rsidRDefault="00000000">
            <w:r>
              <w:t>GROUP BY</w:t>
            </w:r>
          </w:p>
        </w:tc>
        <w:tc>
          <w:tcPr>
            <w:tcW w:w="4320" w:type="dxa"/>
          </w:tcPr>
          <w:p w14:paraId="69347FB5" w14:textId="77777777" w:rsidR="00EC1303" w:rsidRDefault="00000000">
            <w:r>
              <w:t>All aggregate questions</w:t>
            </w:r>
          </w:p>
        </w:tc>
      </w:tr>
      <w:tr w:rsidR="00EC1303" w14:paraId="2A65AF16" w14:textId="77777777">
        <w:trPr>
          <w:jc w:val="center"/>
        </w:trPr>
        <w:tc>
          <w:tcPr>
            <w:tcW w:w="4320" w:type="dxa"/>
          </w:tcPr>
          <w:p w14:paraId="07824366" w14:textId="77777777" w:rsidR="00EC1303" w:rsidRDefault="00000000">
            <w:r>
              <w:t>HAVING</w:t>
            </w:r>
          </w:p>
        </w:tc>
        <w:tc>
          <w:tcPr>
            <w:tcW w:w="4320" w:type="dxa"/>
          </w:tcPr>
          <w:p w14:paraId="2B6059E7" w14:textId="77777777" w:rsidR="00EC1303" w:rsidRDefault="00000000">
            <w:r>
              <w:t>Q7 and Q8</w:t>
            </w:r>
          </w:p>
        </w:tc>
      </w:tr>
      <w:tr w:rsidR="00EC1303" w14:paraId="73FBBB17" w14:textId="77777777">
        <w:trPr>
          <w:jc w:val="center"/>
        </w:trPr>
        <w:tc>
          <w:tcPr>
            <w:tcW w:w="4320" w:type="dxa"/>
          </w:tcPr>
          <w:p w14:paraId="19FAB35D" w14:textId="77777777" w:rsidR="00EC1303" w:rsidRDefault="00000000">
            <w:r>
              <w:t>SUM</w:t>
            </w:r>
          </w:p>
        </w:tc>
        <w:tc>
          <w:tcPr>
            <w:tcW w:w="4320" w:type="dxa"/>
          </w:tcPr>
          <w:p w14:paraId="41BFBE7E" w14:textId="77777777" w:rsidR="00EC1303" w:rsidRDefault="00000000">
            <w:r>
              <w:t>Sales/profit/quantity</w:t>
            </w:r>
          </w:p>
        </w:tc>
      </w:tr>
      <w:tr w:rsidR="00EC1303" w14:paraId="1AD549E6" w14:textId="77777777">
        <w:trPr>
          <w:jc w:val="center"/>
        </w:trPr>
        <w:tc>
          <w:tcPr>
            <w:tcW w:w="4320" w:type="dxa"/>
          </w:tcPr>
          <w:p w14:paraId="1B4560F6" w14:textId="77777777" w:rsidR="00EC1303" w:rsidRDefault="00000000">
            <w:r>
              <w:t>COUNT</w:t>
            </w:r>
          </w:p>
        </w:tc>
        <w:tc>
          <w:tcPr>
            <w:tcW w:w="4320" w:type="dxa"/>
          </w:tcPr>
          <w:p w14:paraId="4FA57DBB" w14:textId="77777777" w:rsidR="00EC1303" w:rsidRDefault="00000000">
            <w:r>
              <w:t>Orders/customers</w:t>
            </w:r>
          </w:p>
        </w:tc>
      </w:tr>
      <w:tr w:rsidR="00EC1303" w14:paraId="71DD0A82" w14:textId="77777777">
        <w:trPr>
          <w:jc w:val="center"/>
        </w:trPr>
        <w:tc>
          <w:tcPr>
            <w:tcW w:w="4320" w:type="dxa"/>
          </w:tcPr>
          <w:p w14:paraId="0380C3AA" w14:textId="77777777" w:rsidR="00EC1303" w:rsidRDefault="00000000">
            <w:r>
              <w:t>AVG</w:t>
            </w:r>
          </w:p>
        </w:tc>
        <w:tc>
          <w:tcPr>
            <w:tcW w:w="4320" w:type="dxa"/>
          </w:tcPr>
          <w:p w14:paraId="7DDF12B1" w14:textId="77777777" w:rsidR="00EC1303" w:rsidRDefault="00000000">
            <w:r>
              <w:t>Average sales</w:t>
            </w:r>
          </w:p>
        </w:tc>
      </w:tr>
      <w:tr w:rsidR="00EC1303" w14:paraId="51268FA9" w14:textId="77777777">
        <w:trPr>
          <w:jc w:val="center"/>
        </w:trPr>
        <w:tc>
          <w:tcPr>
            <w:tcW w:w="4320" w:type="dxa"/>
          </w:tcPr>
          <w:p w14:paraId="47E900F5" w14:textId="77777777" w:rsidR="00EC1303" w:rsidRDefault="00000000">
            <w:r>
              <w:t>MIN</w:t>
            </w:r>
          </w:p>
        </w:tc>
        <w:tc>
          <w:tcPr>
            <w:tcW w:w="4320" w:type="dxa"/>
          </w:tcPr>
          <w:p w14:paraId="50D687DA" w14:textId="77777777" w:rsidR="00EC1303" w:rsidRDefault="00000000">
            <w:r>
              <w:t>Minimum sales/profit</w:t>
            </w:r>
          </w:p>
        </w:tc>
      </w:tr>
      <w:tr w:rsidR="00EC1303" w14:paraId="1F6282C4" w14:textId="77777777">
        <w:trPr>
          <w:jc w:val="center"/>
        </w:trPr>
        <w:tc>
          <w:tcPr>
            <w:tcW w:w="4320" w:type="dxa"/>
          </w:tcPr>
          <w:p w14:paraId="4F621B96" w14:textId="77777777" w:rsidR="00EC1303" w:rsidRDefault="00000000">
            <w:r>
              <w:t>MAX</w:t>
            </w:r>
          </w:p>
        </w:tc>
        <w:tc>
          <w:tcPr>
            <w:tcW w:w="4320" w:type="dxa"/>
          </w:tcPr>
          <w:p w14:paraId="01C9377E" w14:textId="77777777" w:rsidR="00EC1303" w:rsidRDefault="00000000">
            <w:r>
              <w:t>Maximum sales/profit</w:t>
            </w:r>
          </w:p>
        </w:tc>
      </w:tr>
      <w:tr w:rsidR="00EC1303" w14:paraId="0A5620A7" w14:textId="77777777">
        <w:trPr>
          <w:jc w:val="center"/>
        </w:trPr>
        <w:tc>
          <w:tcPr>
            <w:tcW w:w="4320" w:type="dxa"/>
          </w:tcPr>
          <w:p w14:paraId="213F5034" w14:textId="77777777" w:rsidR="00EC1303" w:rsidRDefault="00000000">
            <w:r>
              <w:t>JOIN</w:t>
            </w:r>
          </w:p>
        </w:tc>
        <w:tc>
          <w:tcPr>
            <w:tcW w:w="4320" w:type="dxa"/>
          </w:tcPr>
          <w:p w14:paraId="14F4B1CF" w14:textId="77777777" w:rsidR="00EC1303" w:rsidRDefault="00000000">
            <w:r>
              <w:t>Q3 and Q4</w:t>
            </w:r>
          </w:p>
        </w:tc>
      </w:tr>
    </w:tbl>
    <w:p w14:paraId="252F60F7" w14:textId="77777777" w:rsidR="00EC1303" w:rsidRDefault="00000000">
      <w:pPr>
        <w:pStyle w:val="Heading1"/>
      </w:pPr>
      <w:r>
        <w:t>4. Core KPI Results</w:t>
      </w:r>
    </w:p>
    <w:p w14:paraId="25A7A359" w14:textId="77777777" w:rsidR="00EC1303" w:rsidRDefault="00000000">
      <w:r>
        <w:t>Total Sales: $2,297,200.86</w:t>
      </w:r>
    </w:p>
    <w:p w14:paraId="2B3248FA" w14:textId="77777777" w:rsidR="00EC1303" w:rsidRDefault="00000000">
      <w:r>
        <w:t>Total Profit: $286,397.02</w:t>
      </w:r>
    </w:p>
    <w:p w14:paraId="432668C6" w14:textId="77777777" w:rsidR="00EC1303" w:rsidRDefault="00000000">
      <w:r>
        <w:t>Unique Orders: 5,009</w:t>
      </w:r>
    </w:p>
    <w:p w14:paraId="338E587C" w14:textId="77777777" w:rsidR="00EC1303" w:rsidRDefault="00000000">
      <w:r>
        <w:t>Unique Customers: 793</w:t>
      </w:r>
    </w:p>
    <w:p w14:paraId="76E55DBE" w14:textId="77777777" w:rsidR="00EC1303" w:rsidRDefault="00000000">
      <w:r>
        <w:t>Quantity Sold: 37,873</w:t>
      </w:r>
    </w:p>
    <w:p w14:paraId="584A33EA" w14:textId="77777777" w:rsidR="00EC1303" w:rsidRDefault="00000000">
      <w:r>
        <w:t>Profit Margin: 12.47%</w:t>
      </w:r>
    </w:p>
    <w:p w14:paraId="31B67572" w14:textId="77777777" w:rsidR="00EC1303" w:rsidRDefault="00000000">
      <w:pPr>
        <w:pStyle w:val="Heading1"/>
      </w:pPr>
      <w:r>
        <w:lastRenderedPageBreak/>
        <w:t>5. Business Questions and Answers</w:t>
      </w:r>
    </w:p>
    <w:p w14:paraId="3FC45D4C" w14:textId="77777777" w:rsidR="00EC1303" w:rsidRDefault="00000000">
      <w:pPr>
        <w:pStyle w:val="Heading2"/>
      </w:pPr>
      <w:r>
        <w:t>Q1. What are the core business KPIs?</w:t>
      </w:r>
    </w:p>
    <w:p w14:paraId="6B3C0001" w14:textId="77777777" w:rsidR="00EC1303" w:rsidRDefault="00000000">
      <w:r>
        <w:t>Sales $2,297,200.86; profit $286,397.02; 5,009 unique orders; 793 customers; 37,873 units; 12.47% profit margin.</w:t>
      </w:r>
    </w:p>
    <w:p w14:paraId="77D90691" w14:textId="77777777" w:rsidR="00EC1303" w:rsidRDefault="00000000">
      <w:pPr>
        <w:pStyle w:val="Heading2"/>
      </w:pPr>
      <w:r>
        <w:t>Q2. Which products generate the most sales?</w:t>
      </w:r>
    </w:p>
    <w:p w14:paraId="5BDDF192" w14:textId="77777777" w:rsidR="00EC1303" w:rsidRDefault="00000000">
      <w:r>
        <w:t>Canon imageCLASS 2200 Advanced Copier is the top product in the SQL result with $61,599.82 sales and $25,199.93 profit.</w:t>
      </w:r>
    </w:p>
    <w:p w14:paraId="6C89427B" w14:textId="77777777" w:rsidR="00EC1303" w:rsidRDefault="00000000">
      <w:pPr>
        <w:pStyle w:val="Heading2"/>
      </w:pPr>
      <w:r>
        <w:t>Q3. Which region generates the most sales and profit?</w:t>
      </w:r>
    </w:p>
    <w:p w14:paraId="68C85DB8" w14:textId="77777777" w:rsidR="00EC1303" w:rsidRDefault="00000000">
      <w:r>
        <w:t>West leads sales ($725,457.82) and profit ($108,418.45), with a 14.94% margin.</w:t>
      </w:r>
    </w:p>
    <w:p w14:paraId="69C0518E" w14:textId="77777777" w:rsidR="00EC1303" w:rsidRDefault="00000000">
      <w:pPr>
        <w:pStyle w:val="Heading2"/>
      </w:pPr>
      <w:r>
        <w:t>Q4. Which category performs best by sales and profit?</w:t>
      </w:r>
    </w:p>
    <w:p w14:paraId="12059C24" w14:textId="77777777" w:rsidR="00EC1303" w:rsidRDefault="00000000">
      <w:r>
        <w:t>Technology has the highest sales ($836,154.03) and profit ($145,454.95).</w:t>
      </w:r>
    </w:p>
    <w:p w14:paraId="7C43C599" w14:textId="77777777" w:rsidR="00EC1303" w:rsidRDefault="00000000">
      <w:pPr>
        <w:pStyle w:val="Heading2"/>
      </w:pPr>
      <w:r>
        <w:t>Q5. Which month has the highest sales?</w:t>
      </w:r>
    </w:p>
    <w:p w14:paraId="4F008B72" w14:textId="77777777" w:rsidR="00EC1303" w:rsidRDefault="00000000">
      <w:r>
        <w:t>November has the highest cumulative sales ($352,461.07); February has the lowest ($59,751.25).</w:t>
      </w:r>
    </w:p>
    <w:p w14:paraId="62F280D5" w14:textId="77777777" w:rsidR="00EC1303" w:rsidRDefault="00000000">
      <w:pPr>
        <w:pStyle w:val="Heading2"/>
      </w:pPr>
      <w:r>
        <w:t>Q6. Which customer generates the most sales?</w:t>
      </w:r>
    </w:p>
    <w:p w14:paraId="0C456537" w14:textId="77777777" w:rsidR="00EC1303" w:rsidRDefault="00000000">
      <w:r>
        <w:t>Sean Miller (SM-20320) is the top customer by sales at $25,043.05.</w:t>
      </w:r>
    </w:p>
    <w:p w14:paraId="5D48AFCB" w14:textId="77777777" w:rsidR="00EC1303" w:rsidRDefault="00000000">
      <w:pPr>
        <w:pStyle w:val="Heading2"/>
      </w:pPr>
      <w:r>
        <w:t>Q7. Which products are unprofitable despite generating sales?</w:t>
      </w:r>
    </w:p>
    <w:p w14:paraId="488CDD28" w14:textId="77777777" w:rsidR="00EC1303" w:rsidRDefault="00000000">
      <w:r>
        <w:t>The HAVING query identifies products with negative total profit. The largest loss in the returned top-loss list is Cubify CubeX 3D Printer Double Head Print, at $-8,879.97 profit.</w:t>
      </w:r>
    </w:p>
    <w:p w14:paraId="5F0D1C46" w14:textId="77777777" w:rsidR="00EC1303" w:rsidRDefault="00000000">
      <w:pPr>
        <w:pStyle w:val="Heading2"/>
      </w:pPr>
      <w:r>
        <w:t>Q8. Which states have sales above $50,000?</w:t>
      </w:r>
    </w:p>
    <w:p w14:paraId="150293FB" w14:textId="77777777" w:rsidR="00EC1303" w:rsidRDefault="00000000">
      <w:r>
        <w:t>The HAVING clause returns only states whose grouped total sales exceed $50,000, demonstrating post-aggregation filtering.</w:t>
      </w:r>
    </w:p>
    <w:p w14:paraId="1EF3C2E7" w14:textId="77777777" w:rsidR="00EC1303" w:rsidRDefault="00000000">
      <w:pPr>
        <w:pStyle w:val="Heading2"/>
      </w:pPr>
      <w:r>
        <w:t>Q9. How does performance vary by customer segment?</w:t>
      </w:r>
    </w:p>
    <w:p w14:paraId="0888CCAC" w14:textId="77777777" w:rsidR="00EC1303" w:rsidRDefault="00000000">
      <w:r>
        <w:t>Consumer has the highest segment sales at $1,161,401.34 and profit of $134,119.21.</w:t>
      </w:r>
    </w:p>
    <w:p w14:paraId="0320912B" w14:textId="77777777" w:rsidR="00EC1303" w:rsidRDefault="00000000">
      <w:pPr>
        <w:pStyle w:val="Heading2"/>
      </w:pPr>
      <w:r>
        <w:t>Q10. What is the annual sales trend?</w:t>
      </w:r>
    </w:p>
    <w:p w14:paraId="136DD852" w14:textId="77777777" w:rsidR="00EC1303" w:rsidRDefault="00000000">
      <w:r>
        <w:t>Sales increased from $484,247.50 in 2014 to $733,215.26 in 2017, an overall increase of 51.41%.</w:t>
      </w:r>
    </w:p>
    <w:p w14:paraId="78107005" w14:textId="77777777" w:rsidR="00EC1303" w:rsidRDefault="00000000">
      <w:pPr>
        <w:pStyle w:val="Heading1"/>
      </w:pPr>
      <w:r>
        <w:t>6. Key Findings</w:t>
      </w:r>
    </w:p>
    <w:p w14:paraId="29A6636F" w14:textId="77777777" w:rsidR="00EC1303" w:rsidRDefault="00000000">
      <w:pPr>
        <w:pStyle w:val="ListBullet"/>
      </w:pPr>
      <w:r>
        <w:t>Total sales were $2,297,200.86, with $286,397.02 profit.</w:t>
      </w:r>
    </w:p>
    <w:p w14:paraId="6F41574A" w14:textId="77777777" w:rsidR="00EC1303" w:rsidRDefault="00000000">
      <w:pPr>
        <w:pStyle w:val="ListBullet"/>
      </w:pPr>
      <w:r>
        <w:t>The West region leads both sales and profit.</w:t>
      </w:r>
    </w:p>
    <w:p w14:paraId="38BE940A" w14:textId="77777777" w:rsidR="00EC1303" w:rsidRDefault="00000000">
      <w:pPr>
        <w:pStyle w:val="ListBullet"/>
      </w:pPr>
      <w:r>
        <w:t>Technology leads both sales and profit among the three categories.</w:t>
      </w:r>
    </w:p>
    <w:p w14:paraId="02421BAD" w14:textId="77777777" w:rsidR="00EC1303" w:rsidRDefault="00000000">
      <w:pPr>
        <w:pStyle w:val="ListBullet"/>
      </w:pPr>
      <w:r>
        <w:t>November is the strongest cumulative month and February the weakest.</w:t>
      </w:r>
    </w:p>
    <w:p w14:paraId="3D2C7FBC" w14:textId="77777777" w:rsidR="00EC1303" w:rsidRDefault="00000000">
      <w:pPr>
        <w:pStyle w:val="ListBullet"/>
      </w:pPr>
      <w:r>
        <w:t>SQL GROUP BY and HAVING can identify loss-making products for further pricing and discount review.</w:t>
      </w:r>
    </w:p>
    <w:p w14:paraId="6F2D1880" w14:textId="77777777" w:rsidR="00EC1303" w:rsidRDefault="00000000">
      <w:pPr>
        <w:pStyle w:val="ListBullet"/>
      </w:pPr>
      <w:r>
        <w:lastRenderedPageBreak/>
        <w:t>Annual sales increased by 51.41% from the first to the last year in the dataset.</w:t>
      </w:r>
    </w:p>
    <w:p w14:paraId="3011E91A" w14:textId="77777777" w:rsidR="00EC1303" w:rsidRDefault="00000000">
      <w:pPr>
        <w:pStyle w:val="Heading1"/>
      </w:pPr>
      <w:r>
        <w:t>7. Recommendations</w:t>
      </w:r>
    </w:p>
    <w:p w14:paraId="3A285500" w14:textId="77777777" w:rsidR="00EC1303" w:rsidRDefault="00000000">
      <w:pPr>
        <w:pStyle w:val="ListBullet"/>
      </w:pPr>
      <w:r>
        <w:t>Monitor strong regions and categories while tracking whether growth is supported by healthy margins.</w:t>
      </w:r>
    </w:p>
    <w:p w14:paraId="3851B093" w14:textId="77777777" w:rsidR="00EC1303" w:rsidRDefault="00000000">
      <w:pPr>
        <w:pStyle w:val="ListBullet"/>
      </w:pPr>
      <w:r>
        <w:t>Review repeatedly loss-making products, including pricing, discounting, shipping and product mix.</w:t>
      </w:r>
    </w:p>
    <w:p w14:paraId="30EFCD7F" w14:textId="77777777" w:rsidR="00EC1303" w:rsidRDefault="00000000">
      <w:pPr>
        <w:pStyle w:val="ListBullet"/>
      </w:pPr>
      <w:r>
        <w:t>Use monthly patterns for inventory and promotional planning.</w:t>
      </w:r>
    </w:p>
    <w:p w14:paraId="7AAB4FA9" w14:textId="77777777" w:rsidR="00EC1303" w:rsidRDefault="00000000">
      <w:pPr>
        <w:pStyle w:val="ListBullet"/>
      </w:pPr>
      <w:r>
        <w:t>Use customer and segment results for retention and cross-selling analysis.</w:t>
      </w:r>
    </w:p>
    <w:p w14:paraId="191BEE06" w14:textId="77777777" w:rsidR="00EC1303" w:rsidRDefault="00000000">
      <w:pPr>
        <w:pStyle w:val="ListBullet"/>
      </w:pPr>
      <w:r>
        <w:t>Refresh the SQL analysis with new data regularly to track changes in business performance.</w:t>
      </w:r>
    </w:p>
    <w:p w14:paraId="447641E2" w14:textId="2B87E5A7" w:rsidR="00EC1303" w:rsidRDefault="00EC1303"/>
    <w:sectPr w:rsidR="00EC1303" w:rsidSect="00034616">
      <w:footerReference w:type="default" r:id="rId8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D17DA" w14:textId="77777777" w:rsidR="0024729F" w:rsidRDefault="0024729F" w:rsidP="00AA7D83">
      <w:pPr>
        <w:spacing w:after="0" w:line="240" w:lineRule="auto"/>
      </w:pPr>
      <w:r>
        <w:separator/>
      </w:r>
    </w:p>
  </w:endnote>
  <w:endnote w:type="continuationSeparator" w:id="0">
    <w:p w14:paraId="40011F0F" w14:textId="77777777" w:rsidR="0024729F" w:rsidRDefault="0024729F" w:rsidP="00AA7D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82252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8D09E87" w14:textId="494AABBB" w:rsidR="00AA7D83" w:rsidRDefault="00AA7D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2896D5" w14:textId="4CD3EA4E" w:rsidR="00AA7D83" w:rsidRPr="00AA7D83" w:rsidRDefault="00AA7D83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C4D03" w14:textId="77777777" w:rsidR="0024729F" w:rsidRDefault="0024729F" w:rsidP="00AA7D83">
      <w:pPr>
        <w:spacing w:after="0" w:line="240" w:lineRule="auto"/>
      </w:pPr>
      <w:r>
        <w:separator/>
      </w:r>
    </w:p>
  </w:footnote>
  <w:footnote w:type="continuationSeparator" w:id="0">
    <w:p w14:paraId="6C912CB0" w14:textId="77777777" w:rsidR="0024729F" w:rsidRDefault="0024729F" w:rsidP="00AA7D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8182839">
    <w:abstractNumId w:val="8"/>
  </w:num>
  <w:num w:numId="2" w16cid:durableId="67074536">
    <w:abstractNumId w:val="6"/>
  </w:num>
  <w:num w:numId="3" w16cid:durableId="361709363">
    <w:abstractNumId w:val="5"/>
  </w:num>
  <w:num w:numId="4" w16cid:durableId="925766599">
    <w:abstractNumId w:val="4"/>
  </w:num>
  <w:num w:numId="5" w16cid:durableId="1121846052">
    <w:abstractNumId w:val="7"/>
  </w:num>
  <w:num w:numId="6" w16cid:durableId="739518603">
    <w:abstractNumId w:val="3"/>
  </w:num>
  <w:num w:numId="7" w16cid:durableId="771239070">
    <w:abstractNumId w:val="2"/>
  </w:num>
  <w:num w:numId="8" w16cid:durableId="852453470">
    <w:abstractNumId w:val="1"/>
  </w:num>
  <w:num w:numId="9" w16cid:durableId="956566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29F"/>
    <w:rsid w:val="0029639D"/>
    <w:rsid w:val="00326F90"/>
    <w:rsid w:val="00AA1D8D"/>
    <w:rsid w:val="00AA7D83"/>
    <w:rsid w:val="00B47730"/>
    <w:rsid w:val="00CB0664"/>
    <w:rsid w:val="00EC1303"/>
    <w:rsid w:val="00F00A0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6C6211F"/>
  <w14:defaultImageDpi w14:val="300"/>
  <w15:docId w15:val="{660D35E0-82FD-4466-8845-22DF5329E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munakisi muligwe</cp:lastModifiedBy>
  <cp:revision>2</cp:revision>
  <dcterms:created xsi:type="dcterms:W3CDTF">2013-12-23T23:15:00Z</dcterms:created>
  <dcterms:modified xsi:type="dcterms:W3CDTF">2026-09-27T19:15:00Z</dcterms:modified>
  <cp:category/>
</cp:coreProperties>
</file>