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Garden Side Salad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Garden Side Salad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Garden Side Salad for grab-and-go service at all Citizens Coffee &amp; Catering locations.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Mixed greens (spring mix)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dried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Cucumber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sliced into ¼-inch rounds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Cherry tomatoes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halved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6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Carrots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Peeled, shredded or thinly sliced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4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Red onion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Peeled, thinly sliced into rings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 (10 portions)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Croutons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Store dry; add at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x 2 oz cups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Choice of dressing (ranch, balsamic, Italian)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Portioned into sealed 2 oz cups; served on side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 and sanitize all produce per the produce washing SOP.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Slice cucumber into ¼-inch rounds. Halve cherry tomatoes.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Peel and shred or slice carrots. Thinly slice red onion.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croutons into individual servings (0.5 oz each).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dressing into 2 oz cups and seal.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approximately 6.4 oz of mixed greens into the clamshell base.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Arrange 1 oz cucumber slices, 1 oz cherry tomato halves, and 0.6 oz shredded carrot in sections.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Add 0.4 oz red onion rings.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0.5 oz croutons in a small section or side pocket.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Nestle one sealed 2 oz dressing cup into the container.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Close clamshell securely; verify seal.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(wheat — croutons; check dressing label for dairy/soy).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Indicate dressing type on label.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top of clamshell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salads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in a single layer or on sheet trays to avoid crushing.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Greens must be crisp, vibrant, and free of wilting.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Vegetables should be fresh, evenly cut, and colorful.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Croutons must be dry and crunchy — no sogginess.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Dressing cup sealed with no leakage.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Clamshell fully closed, label clearly visible and legible.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Consistent portioning across all 10 units.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side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Pair with sandwiches, wraps, or soup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box lunch add-on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 as standard side in box lunch packages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Café display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Stock in refrigerated grab-and-go case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sliced radish or bell pepper for seasonal color.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gluten-free croutons (update label accordingly).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Offer as a larger entrée size (10 oz greens) — adjust yield to 6–7 units per batch.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