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234" w:rsidRPr="00C47A91" w:rsidRDefault="00FB7234" w:rsidP="00FB7234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pPr>
      <w:r w:rsidRPr="00C47A91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>Министерство науки и высшего образования Российской Федерации</w:t>
      </w:r>
    </w:p>
    <w:p w:rsidR="00FB7234" w:rsidRPr="002579CB" w:rsidRDefault="00FB7234" w:rsidP="00FB7234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pPr>
      <w:r w:rsidRPr="002579CB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>ФГАОУ ВО «УрФУ имени первого Президента России Б.Н. Ельцина»</w:t>
      </w:r>
    </w:p>
    <w:p w:rsidR="00FB7234" w:rsidRPr="002579CB" w:rsidRDefault="00FB7234" w:rsidP="00FB7234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579CB">
        <w:rPr>
          <w:rFonts w:ascii="Times New Roman" w:eastAsia="Times New Roman" w:hAnsi="Times New Roman" w:cs="Times New Roman"/>
          <w:sz w:val="26"/>
          <w:szCs w:val="26"/>
          <w:lang w:eastAsia="ru-RU"/>
        </w:rPr>
        <w:t>Кафедра «</w:t>
      </w:r>
      <w:r w:rsidRPr="00FB7234">
        <w:rPr>
          <w:rFonts w:ascii="Times New Roman" w:hAnsi="Times New Roman" w:cs="Times New Roman"/>
          <w:sz w:val="26"/>
          <w:szCs w:val="26"/>
        </w:rPr>
        <w:t>школы бакалавриата (школа)</w:t>
      </w:r>
      <w:r w:rsidRPr="002579CB">
        <w:rPr>
          <w:rFonts w:ascii="Times New Roman" w:eastAsia="Times New Roman" w:hAnsi="Times New Roman" w:cs="Times New Roman"/>
          <w:sz w:val="26"/>
          <w:szCs w:val="26"/>
          <w:lang w:eastAsia="ru-RU"/>
        </w:rPr>
        <w:t>»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ind w:left="3540" w:firstLine="708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355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</w:t>
      </w: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 работы______________</w:t>
      </w:r>
    </w:p>
    <w:p w:rsidR="00FB7234" w:rsidRPr="00D35529" w:rsidRDefault="00FB7234" w:rsidP="00FB723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от УрФУ</w:t>
      </w:r>
      <w:r w:rsidRPr="00D355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126A60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Построение и использование суффиксного дерева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практики</w:t>
      </w: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B7234">
        <w:rPr>
          <w:rFonts w:ascii="Times New Roman" w:hAnsi="Times New Roman" w:cs="Times New Roman"/>
          <w:sz w:val="28"/>
          <w:szCs w:val="28"/>
        </w:rPr>
        <w:t>Учебная практика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практики</w:t>
      </w: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B7234">
        <w:rPr>
          <w:rFonts w:ascii="Times New Roman" w:hAnsi="Times New Roman" w:cs="Times New Roman"/>
          <w:sz w:val="28"/>
          <w:szCs w:val="28"/>
        </w:rPr>
        <w:t>Практика по получению первичных профессиональных умений и навыков, в том числе первичных умений и навыков научно-исследовательской деятельности</w:t>
      </w: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BD2E74" w:rsidRDefault="00FB7234" w:rsidP="00FB7234">
      <w:pPr>
        <w:pStyle w:val="a3"/>
        <w:ind w:left="4962" w:hanging="4962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2579CB">
        <w:rPr>
          <w:rFonts w:ascii="Times New Roman" w:hAnsi="Times New Roman" w:cs="Times New Roman"/>
          <w:sz w:val="28"/>
          <w:szCs w:val="28"/>
          <w:lang w:eastAsia="ru-RU"/>
        </w:rPr>
        <w:t xml:space="preserve">Руководитель практики </w:t>
      </w:r>
      <w:r w:rsidRPr="00FB7234">
        <w:rPr>
          <w:rFonts w:ascii="Times New Roman" w:hAnsi="Times New Roman" w:cs="Times New Roman"/>
          <w:sz w:val="28"/>
          <w:szCs w:val="28"/>
          <w:lang w:eastAsia="ru-RU"/>
        </w:rPr>
        <w:t>Вахрушев Виктор Александрович</w:t>
      </w:r>
    </w:p>
    <w:p w:rsidR="00FB7234" w:rsidRPr="002579CB" w:rsidRDefault="00FB7234" w:rsidP="00FB7234">
      <w:pPr>
        <w:pStyle w:val="a3"/>
        <w:ind w:left="4962" w:hanging="4962"/>
        <w:rPr>
          <w:b/>
          <w:vertAlign w:val="superscript"/>
          <w:lang w:eastAsia="ru-RU"/>
        </w:rPr>
      </w:pPr>
      <w:r w:rsidRPr="002579CB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        </w:t>
      </w:r>
      <w:r w:rsidRPr="002579CB">
        <w:rPr>
          <w:rFonts w:ascii="Times New Roman" w:hAnsi="Times New Roman" w:cs="Times New Roman"/>
          <w:sz w:val="28"/>
          <w:szCs w:val="28"/>
          <w:lang w:eastAsia="ru-RU"/>
        </w:rPr>
        <w:tab/>
      </w:r>
      <w:r w:rsidRPr="00FB510F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    </w:t>
      </w:r>
      <w:r w:rsidRPr="002579CB">
        <w:rPr>
          <w:rFonts w:ascii="Times New Roman" w:hAnsi="Times New Roman" w:cs="Times New Roman"/>
          <w:b/>
          <w:vertAlign w:val="superscript"/>
          <w:lang w:eastAsia="ru-RU"/>
        </w:rPr>
        <w:t xml:space="preserve">ФИО руководителя      Подпись       </w:t>
      </w:r>
    </w:p>
    <w:p w:rsidR="00FB7234" w:rsidRPr="00BD2E74" w:rsidRDefault="00FB7234" w:rsidP="00FB7234">
      <w:pPr>
        <w:pStyle w:val="a3"/>
        <w:ind w:left="4962" w:hanging="4962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2579C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 w:rsidRPr="00FB7234">
        <w:rPr>
          <w:rFonts w:ascii="Times New Roman" w:hAnsi="Times New Roman" w:cs="Times New Roman"/>
          <w:sz w:val="28"/>
          <w:szCs w:val="28"/>
        </w:rPr>
        <w:t>Дрягин С</w:t>
      </w:r>
      <w:r w:rsidR="00126A60">
        <w:rPr>
          <w:rFonts w:ascii="Times New Roman" w:hAnsi="Times New Roman" w:cs="Times New Roman"/>
          <w:sz w:val="28"/>
          <w:szCs w:val="28"/>
        </w:rPr>
        <w:t>ергей Андреевич</w:t>
      </w:r>
    </w:p>
    <w:p w:rsidR="00FB7234" w:rsidRPr="00C77E48" w:rsidRDefault="00FB7234" w:rsidP="00FB7234">
      <w:pPr>
        <w:pStyle w:val="a3"/>
        <w:ind w:left="4962" w:hanging="4962"/>
        <w:rPr>
          <w:b/>
          <w:vertAlign w:val="superscript"/>
          <w:lang w:eastAsia="ru-RU"/>
        </w:rPr>
      </w:pPr>
      <w:r w:rsidRPr="002579C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   </w:t>
      </w:r>
      <w:r>
        <w:rPr>
          <w:rFonts w:ascii="Times New Roman" w:hAnsi="Times New Roman" w:cs="Times New Roman"/>
          <w:b/>
          <w:vertAlign w:val="superscript"/>
          <w:lang w:eastAsia="ru-RU"/>
        </w:rPr>
        <w:t xml:space="preserve">ФИО студента     </w:t>
      </w:r>
      <w:r w:rsidRPr="00C77E48">
        <w:rPr>
          <w:b/>
          <w:vertAlign w:val="superscript"/>
          <w:lang w:eastAsia="ru-RU"/>
        </w:rPr>
        <w:t xml:space="preserve"> </w:t>
      </w:r>
    </w:p>
    <w:p w:rsidR="00FB7234" w:rsidRPr="002579CB" w:rsidRDefault="00FB7234" w:rsidP="00FB7234">
      <w:p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579C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Специальность (направление подготовки) </w:t>
      </w:r>
      <w:r w:rsidRPr="00FB7234">
        <w:rPr>
          <w:rFonts w:ascii="Times New Roman" w:hAnsi="Times New Roman" w:cs="Times New Roman"/>
          <w:sz w:val="26"/>
          <w:szCs w:val="26"/>
        </w:rPr>
        <w:t>02.03.03</w:t>
      </w:r>
      <w:r w:rsidRPr="00FB7234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Pr="00FB7234">
        <w:rPr>
          <w:rFonts w:ascii="Times New Roman" w:hAnsi="Times New Roman" w:cs="Times New Roman"/>
          <w:sz w:val="26"/>
          <w:szCs w:val="26"/>
        </w:rPr>
        <w:t>Математическое обеспечение и администрирование информационных систем</w:t>
      </w:r>
    </w:p>
    <w:p w:rsidR="00FB7234" w:rsidRPr="00D35529" w:rsidRDefault="00FB7234" w:rsidP="00FB7234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579C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Группа </w:t>
      </w:r>
      <w:r w:rsidRPr="00FB7234">
        <w:rPr>
          <w:rFonts w:ascii="Times New Roman" w:hAnsi="Times New Roman" w:cs="Times New Roman"/>
          <w:sz w:val="26"/>
          <w:szCs w:val="26"/>
        </w:rPr>
        <w:t>МЕН-282203</w:t>
      </w:r>
    </w:p>
    <w:p w:rsidR="00FB7234" w:rsidRPr="002579CB" w:rsidRDefault="00FB7234" w:rsidP="00FB723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7234" w:rsidRPr="002579CB" w:rsidRDefault="00FB7234" w:rsidP="00FB723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B5FAB" w:rsidRDefault="00FB7234" w:rsidP="00126A6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Екатеринбург 2020</w:t>
      </w:r>
    </w:p>
    <w:p w:rsidR="00C53DD6" w:rsidRDefault="00C53DD6" w:rsidP="00126A6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lastRenderedPageBreak/>
        <w:t>Суффиксное дерево</w:t>
      </w:r>
    </w:p>
    <w:p w:rsidR="004813FA" w:rsidRPr="004813FA" w:rsidRDefault="004813FA" w:rsidP="00BE259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Предположим, у нас есть строка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длины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BE2598" w:rsidRDefault="00BE2598" w:rsidP="00BE259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13F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Суффиксное дерево</w:t>
      </w:r>
      <w:r w:rsidR="004813FA" w:rsidRPr="004813F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 w:rsid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строки </w:t>
      </w:r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–</w:t>
      </w:r>
      <w:r w:rsid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минимальное по количеству вершин дерево, каждое ребро которого помечено непустой подстрокой строки </w:t>
      </w:r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таким образом, что каждый суффикс </w:t>
      </w:r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="004813FA"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proofErr w:type="spellStart"/>
      <w:proofErr w:type="gramStart"/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</w:t>
      </w:r>
      <w:proofErr w:type="spellEnd"/>
      <w:r w:rsidR="004813FA"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>..</w:t>
      </w:r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proofErr w:type="gramEnd"/>
      <w:r w:rsidR="004813FA"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-1] </w:t>
      </w:r>
      <w:r w:rsid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может быть прочитан на пути из корня к какому-либо листу, и наоборот, каждая строка, прочитанная на пути из корня до какого-либо листа является суффиксом строки </w:t>
      </w:r>
      <w:r w:rsidR="004813F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</w:t>
      </w:r>
      <w:r w:rsidR="004813FA" w:rsidRPr="004813F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813FA" w:rsidRDefault="00E77BA5" w:rsidP="00BE259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613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Пример </w:t>
      </w:r>
      <w:r w:rsidR="000613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суффиксного дерева для строки </w:t>
      </w:r>
      <w:proofErr w:type="spellStart"/>
      <w:r w:rsidR="00061352">
        <w:rPr>
          <w:rFonts w:ascii="Times New Roman" w:eastAsia="Times New Roman" w:hAnsi="Times New Roman" w:cs="Times New Roman"/>
          <w:sz w:val="28"/>
          <w:szCs w:val="28"/>
          <w:lang w:eastAsia="ru-RU"/>
        </w:rPr>
        <w:t>cacao</w:t>
      </w:r>
      <w:proofErr w:type="spellEnd"/>
      <w:r w:rsidR="00061352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061352" w:rsidRPr="00061352" w:rsidRDefault="00061352" w:rsidP="00BE259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GoBack"/>
      <w:r w:rsidRPr="00061352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11430</wp:posOffset>
            </wp:positionV>
            <wp:extent cx="3877216" cy="2210108"/>
            <wp:effectExtent l="0" t="0" r="952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p w:rsidR="00C53DD6" w:rsidRPr="00C53DD6" w:rsidRDefault="00C53DD6" w:rsidP="00C53DD6">
      <w:pPr>
        <w:spacing w:after="0" w:line="360" w:lineRule="auto"/>
        <w:rPr>
          <w:sz w:val="28"/>
          <w:szCs w:val="28"/>
        </w:rPr>
      </w:pPr>
    </w:p>
    <w:sectPr w:rsidR="00C53DD6" w:rsidRPr="00C53DD6" w:rsidSect="00CB29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C02"/>
    <w:rsid w:val="00061352"/>
    <w:rsid w:val="00126A60"/>
    <w:rsid w:val="004813FA"/>
    <w:rsid w:val="00662E5F"/>
    <w:rsid w:val="00773C02"/>
    <w:rsid w:val="00AB5FAB"/>
    <w:rsid w:val="00AE508F"/>
    <w:rsid w:val="00BE2598"/>
    <w:rsid w:val="00C53DD6"/>
    <w:rsid w:val="00E77BA5"/>
    <w:rsid w:val="00FB7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E5C9D"/>
  <w15:chartTrackingRefBased/>
  <w15:docId w15:val="{3C07012C-B02C-4D4D-92DD-CF0475CCF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723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126A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B7234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126A6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5</cp:revision>
  <dcterms:created xsi:type="dcterms:W3CDTF">2020-06-26T16:22:00Z</dcterms:created>
  <dcterms:modified xsi:type="dcterms:W3CDTF">2020-06-27T18:04:00Z</dcterms:modified>
</cp:coreProperties>
</file>