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B41F" w14:textId="77777777" w:rsidR="00052344" w:rsidRDefault="00052344"/>
    <w:tbl>
      <w:tblPr>
        <w:tblStyle w:val="GridTable4-Accent5"/>
        <w:tblpPr w:leftFromText="180" w:rightFromText="180" w:vertAnchor="page" w:horzAnchor="margin" w:tblpXSpec="center" w:tblpY="3613"/>
        <w:tblW w:w="10001" w:type="dxa"/>
        <w:tblLook w:val="04A0" w:firstRow="1" w:lastRow="0" w:firstColumn="1" w:lastColumn="0" w:noHBand="0" w:noVBand="1"/>
      </w:tblPr>
      <w:tblGrid>
        <w:gridCol w:w="1701"/>
        <w:gridCol w:w="1365"/>
        <w:gridCol w:w="1368"/>
        <w:gridCol w:w="1380"/>
        <w:gridCol w:w="1411"/>
        <w:gridCol w:w="1391"/>
        <w:gridCol w:w="1385"/>
      </w:tblGrid>
      <w:tr w:rsidR="00B31187" w:rsidRPr="00B31187" w14:paraId="14625A09" w14:textId="77777777" w:rsidTr="0005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454D2C8" w14:textId="77777777" w:rsidR="00B31187" w:rsidRPr="00B31187" w:rsidRDefault="00B31187" w:rsidP="00052344">
            <w:pPr>
              <w:spacing w:after="160" w:line="480" w:lineRule="auto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Split</w:t>
            </w:r>
          </w:p>
        </w:tc>
        <w:tc>
          <w:tcPr>
            <w:tcW w:w="1365" w:type="dxa"/>
            <w:hideMark/>
          </w:tcPr>
          <w:p w14:paraId="55271959" w14:textId="77777777" w:rsidR="00B31187" w:rsidRPr="00B31187" w:rsidRDefault="00B31187" w:rsidP="00052344">
            <w:pPr>
              <w:spacing w:after="160"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Time steps</w:t>
            </w:r>
          </w:p>
        </w:tc>
        <w:tc>
          <w:tcPr>
            <w:tcW w:w="1368" w:type="dxa"/>
            <w:hideMark/>
          </w:tcPr>
          <w:p w14:paraId="58044B3D" w14:textId="77777777" w:rsidR="00B31187" w:rsidRPr="00B31187" w:rsidRDefault="00B31187" w:rsidP="00052344">
            <w:pPr>
              <w:spacing w:after="160"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Illicit</w:t>
            </w:r>
          </w:p>
        </w:tc>
        <w:tc>
          <w:tcPr>
            <w:tcW w:w="1380" w:type="dxa"/>
            <w:hideMark/>
          </w:tcPr>
          <w:p w14:paraId="37C7502F" w14:textId="77777777" w:rsidR="00B31187" w:rsidRPr="00B31187" w:rsidRDefault="00B31187" w:rsidP="00052344">
            <w:pPr>
              <w:spacing w:after="160"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Licit</w:t>
            </w:r>
          </w:p>
        </w:tc>
        <w:tc>
          <w:tcPr>
            <w:tcW w:w="1411" w:type="dxa"/>
            <w:hideMark/>
          </w:tcPr>
          <w:p w14:paraId="745BD990" w14:textId="77777777" w:rsidR="00B31187" w:rsidRPr="00B31187" w:rsidRDefault="00B31187" w:rsidP="00052344">
            <w:pPr>
              <w:spacing w:after="160"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Unknown</w:t>
            </w:r>
          </w:p>
        </w:tc>
        <w:tc>
          <w:tcPr>
            <w:tcW w:w="1391" w:type="dxa"/>
            <w:hideMark/>
          </w:tcPr>
          <w:p w14:paraId="02B655E3" w14:textId="77777777" w:rsidR="00B31187" w:rsidRPr="00B31187" w:rsidRDefault="00B31187" w:rsidP="00052344">
            <w:pPr>
              <w:spacing w:after="160"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B31187">
              <w:rPr>
                <w:sz w:val="28"/>
                <w:szCs w:val="28"/>
              </w:rPr>
              <w:t>Labeled</w:t>
            </w:r>
            <w:proofErr w:type="spellEnd"/>
            <w:r w:rsidRPr="00B31187">
              <w:rPr>
                <w:sz w:val="28"/>
                <w:szCs w:val="28"/>
              </w:rPr>
              <w:t xml:space="preserve"> total</w:t>
            </w:r>
          </w:p>
        </w:tc>
        <w:tc>
          <w:tcPr>
            <w:tcW w:w="1385" w:type="dxa"/>
            <w:hideMark/>
          </w:tcPr>
          <w:p w14:paraId="2809A096" w14:textId="77777777" w:rsidR="00B31187" w:rsidRPr="00B31187" w:rsidRDefault="00B31187" w:rsidP="00052344">
            <w:pPr>
              <w:spacing w:after="160"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Illicit share</w:t>
            </w:r>
          </w:p>
        </w:tc>
      </w:tr>
      <w:tr w:rsidR="00B31187" w:rsidRPr="00B31187" w14:paraId="07A4C605" w14:textId="77777777" w:rsidTr="0005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C24D6F3" w14:textId="77777777" w:rsidR="00B31187" w:rsidRPr="00B31187" w:rsidRDefault="00B31187" w:rsidP="00052344">
            <w:pPr>
              <w:spacing w:after="160" w:line="480" w:lineRule="auto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Train</w:t>
            </w:r>
          </w:p>
        </w:tc>
        <w:tc>
          <w:tcPr>
            <w:tcW w:w="1365" w:type="dxa"/>
            <w:hideMark/>
          </w:tcPr>
          <w:p w14:paraId="4C56ED49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1–34</w:t>
            </w:r>
          </w:p>
        </w:tc>
        <w:tc>
          <w:tcPr>
            <w:tcW w:w="1368" w:type="dxa"/>
            <w:hideMark/>
          </w:tcPr>
          <w:p w14:paraId="3DD9EE86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3,462</w:t>
            </w:r>
          </w:p>
        </w:tc>
        <w:tc>
          <w:tcPr>
            <w:tcW w:w="1380" w:type="dxa"/>
            <w:hideMark/>
          </w:tcPr>
          <w:p w14:paraId="6CA05ED2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26,432</w:t>
            </w:r>
          </w:p>
        </w:tc>
        <w:tc>
          <w:tcPr>
            <w:tcW w:w="1411" w:type="dxa"/>
            <w:hideMark/>
          </w:tcPr>
          <w:p w14:paraId="5F629DD1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106,371</w:t>
            </w:r>
          </w:p>
        </w:tc>
        <w:tc>
          <w:tcPr>
            <w:tcW w:w="1391" w:type="dxa"/>
            <w:hideMark/>
          </w:tcPr>
          <w:p w14:paraId="654D3AC2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29,894</w:t>
            </w:r>
          </w:p>
        </w:tc>
        <w:tc>
          <w:tcPr>
            <w:tcW w:w="1385" w:type="dxa"/>
            <w:hideMark/>
          </w:tcPr>
          <w:p w14:paraId="5ED40A87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11.58%</w:t>
            </w:r>
          </w:p>
        </w:tc>
      </w:tr>
      <w:tr w:rsidR="00B31187" w:rsidRPr="00B31187" w14:paraId="62CFCBDE" w14:textId="77777777" w:rsidTr="0005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74D73A6" w14:textId="77777777" w:rsidR="00B31187" w:rsidRPr="00B31187" w:rsidRDefault="00B31187" w:rsidP="00052344">
            <w:pPr>
              <w:spacing w:after="160" w:line="480" w:lineRule="auto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Validation</w:t>
            </w:r>
          </w:p>
        </w:tc>
        <w:tc>
          <w:tcPr>
            <w:tcW w:w="1365" w:type="dxa"/>
            <w:hideMark/>
          </w:tcPr>
          <w:p w14:paraId="515A8C3B" w14:textId="77777777" w:rsidR="00B31187" w:rsidRPr="00B31187" w:rsidRDefault="00B31187" w:rsidP="00052344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35–41</w:t>
            </w:r>
          </w:p>
        </w:tc>
        <w:tc>
          <w:tcPr>
            <w:tcW w:w="1368" w:type="dxa"/>
            <w:hideMark/>
          </w:tcPr>
          <w:p w14:paraId="19C2A6FA" w14:textId="77777777" w:rsidR="00B31187" w:rsidRPr="00B31187" w:rsidRDefault="00B31187" w:rsidP="00052344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675</w:t>
            </w:r>
          </w:p>
        </w:tc>
        <w:tc>
          <w:tcPr>
            <w:tcW w:w="1380" w:type="dxa"/>
            <w:hideMark/>
          </w:tcPr>
          <w:p w14:paraId="5B8C7BBE" w14:textId="77777777" w:rsidR="00B31187" w:rsidRPr="00B31187" w:rsidRDefault="00B31187" w:rsidP="00052344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7,154</w:t>
            </w:r>
          </w:p>
        </w:tc>
        <w:tc>
          <w:tcPr>
            <w:tcW w:w="1411" w:type="dxa"/>
            <w:hideMark/>
          </w:tcPr>
          <w:p w14:paraId="37740755" w14:textId="77777777" w:rsidR="00B31187" w:rsidRPr="00B31187" w:rsidRDefault="00B31187" w:rsidP="00052344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22,851</w:t>
            </w:r>
          </w:p>
        </w:tc>
        <w:tc>
          <w:tcPr>
            <w:tcW w:w="1391" w:type="dxa"/>
            <w:hideMark/>
          </w:tcPr>
          <w:p w14:paraId="794A2383" w14:textId="77777777" w:rsidR="00B31187" w:rsidRPr="00B31187" w:rsidRDefault="00B31187" w:rsidP="00052344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7,829</w:t>
            </w:r>
          </w:p>
        </w:tc>
        <w:tc>
          <w:tcPr>
            <w:tcW w:w="1385" w:type="dxa"/>
            <w:hideMark/>
          </w:tcPr>
          <w:p w14:paraId="2C415E6A" w14:textId="77777777" w:rsidR="00B31187" w:rsidRPr="00B31187" w:rsidRDefault="00B31187" w:rsidP="00052344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8.62%</w:t>
            </w:r>
          </w:p>
        </w:tc>
      </w:tr>
      <w:tr w:rsidR="00B31187" w:rsidRPr="00B31187" w14:paraId="4163BED5" w14:textId="77777777" w:rsidTr="0005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8CCE8CD" w14:textId="77777777" w:rsidR="00B31187" w:rsidRPr="00B31187" w:rsidRDefault="00B31187" w:rsidP="00052344">
            <w:pPr>
              <w:spacing w:after="160" w:line="480" w:lineRule="auto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Test</w:t>
            </w:r>
          </w:p>
        </w:tc>
        <w:tc>
          <w:tcPr>
            <w:tcW w:w="1365" w:type="dxa"/>
            <w:hideMark/>
          </w:tcPr>
          <w:p w14:paraId="480BE28E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42–49</w:t>
            </w:r>
          </w:p>
        </w:tc>
        <w:tc>
          <w:tcPr>
            <w:tcW w:w="1368" w:type="dxa"/>
            <w:hideMark/>
          </w:tcPr>
          <w:p w14:paraId="0AFF3283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408</w:t>
            </w:r>
          </w:p>
        </w:tc>
        <w:tc>
          <w:tcPr>
            <w:tcW w:w="1380" w:type="dxa"/>
            <w:hideMark/>
          </w:tcPr>
          <w:p w14:paraId="7B4185A8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8,433</w:t>
            </w:r>
          </w:p>
        </w:tc>
        <w:tc>
          <w:tcPr>
            <w:tcW w:w="1411" w:type="dxa"/>
            <w:hideMark/>
          </w:tcPr>
          <w:p w14:paraId="1BB17578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27,983</w:t>
            </w:r>
          </w:p>
        </w:tc>
        <w:tc>
          <w:tcPr>
            <w:tcW w:w="1391" w:type="dxa"/>
            <w:hideMark/>
          </w:tcPr>
          <w:p w14:paraId="01F444C1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sz w:val="28"/>
                <w:szCs w:val="28"/>
              </w:rPr>
              <w:t>8,841</w:t>
            </w:r>
          </w:p>
        </w:tc>
        <w:tc>
          <w:tcPr>
            <w:tcW w:w="1385" w:type="dxa"/>
            <w:hideMark/>
          </w:tcPr>
          <w:p w14:paraId="12FE5085" w14:textId="77777777" w:rsidR="00B31187" w:rsidRPr="00B31187" w:rsidRDefault="00B31187" w:rsidP="00052344">
            <w:pPr>
              <w:spacing w:after="160"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31187">
              <w:rPr>
                <w:b/>
                <w:bCs/>
                <w:sz w:val="28"/>
                <w:szCs w:val="28"/>
              </w:rPr>
              <w:t>4.61%</w:t>
            </w:r>
          </w:p>
        </w:tc>
      </w:tr>
    </w:tbl>
    <w:p w14:paraId="36D95B7B" w14:textId="1BF2C2D6" w:rsidR="00344DF1" w:rsidRDefault="00344DF1"/>
    <w:p w14:paraId="4B294523" w14:textId="77777777" w:rsidR="00344DF1" w:rsidRDefault="00344DF1">
      <w:r>
        <w:br w:type="page"/>
      </w:r>
    </w:p>
    <w:p w14:paraId="361C6CE1" w14:textId="77777777" w:rsidR="00344DF1" w:rsidRPr="00344DF1" w:rsidRDefault="00344DF1" w:rsidP="00344DF1">
      <w:pPr>
        <w:rPr>
          <w:b/>
          <w:bCs/>
        </w:rPr>
      </w:pPr>
      <w:r w:rsidRPr="00344DF1">
        <w:rPr>
          <w:b/>
          <w:bCs/>
        </w:rPr>
        <w:lastRenderedPageBreak/>
        <w:t>I would keep the temporal split</w:t>
      </w:r>
    </w:p>
    <w:p w14:paraId="7B89BE10" w14:textId="77777777" w:rsidR="00344DF1" w:rsidRPr="00344DF1" w:rsidRDefault="00344DF1" w:rsidP="00344DF1">
      <w:r w:rsidRPr="00344DF1">
        <w:t>For our project, I recommend we finalize:</w:t>
      </w:r>
    </w:p>
    <w:p w14:paraId="6E4D7335" w14:textId="77777777" w:rsidR="00344DF1" w:rsidRPr="00344DF1" w:rsidRDefault="00344DF1" w:rsidP="00344DF1">
      <w:r w:rsidRPr="00344DF1">
        <w:t>Train:      time steps 1–34</w:t>
      </w:r>
    </w:p>
    <w:p w14:paraId="2C499AC9" w14:textId="77777777" w:rsidR="00344DF1" w:rsidRPr="00344DF1" w:rsidRDefault="00344DF1" w:rsidP="00344DF1">
      <w:r w:rsidRPr="00344DF1">
        <w:t>Validation: time steps 35–41</w:t>
      </w:r>
    </w:p>
    <w:p w14:paraId="1EC3E577" w14:textId="77777777" w:rsidR="00344DF1" w:rsidRPr="00344DF1" w:rsidRDefault="00344DF1" w:rsidP="00344DF1">
      <w:r w:rsidRPr="00344DF1">
        <w:t>Test:       time steps 42–49</w:t>
      </w:r>
    </w:p>
    <w:p w14:paraId="5C46D4E7" w14:textId="77777777" w:rsidR="00344DF1" w:rsidRPr="00344DF1" w:rsidRDefault="00344DF1" w:rsidP="00344DF1">
      <w:r w:rsidRPr="00344DF1">
        <w:t>because it preserves chronological order:</w:t>
      </w:r>
    </w:p>
    <w:p w14:paraId="2462977C" w14:textId="77777777" w:rsidR="00344DF1" w:rsidRPr="00344DF1" w:rsidRDefault="00344DF1" w:rsidP="00344DF1">
      <w:r w:rsidRPr="00344DF1">
        <w:t>PAST ------------------------------------&gt; FUTURE</w:t>
      </w:r>
    </w:p>
    <w:p w14:paraId="755A234B" w14:textId="77777777" w:rsidR="00344DF1" w:rsidRPr="00344DF1" w:rsidRDefault="00344DF1" w:rsidP="00344DF1"/>
    <w:p w14:paraId="1E08FDBE" w14:textId="77777777" w:rsidR="00344DF1" w:rsidRPr="00344DF1" w:rsidRDefault="00344DF1" w:rsidP="00344DF1">
      <w:r w:rsidRPr="00344DF1">
        <w:t>1 ---------------- 34 | 35 ----- 41 | 42 -------- 49</w:t>
      </w:r>
    </w:p>
    <w:p w14:paraId="59FB217D" w14:textId="77777777" w:rsidR="00344DF1" w:rsidRPr="00344DF1" w:rsidRDefault="00344DF1" w:rsidP="00344DF1">
      <w:r w:rsidRPr="00344DF1">
        <w:t xml:space="preserve">       TRAIN             VALIDATION          TEST</w:t>
      </w:r>
    </w:p>
    <w:p w14:paraId="12408C7C" w14:textId="77777777" w:rsidR="00344DF1" w:rsidRPr="00344DF1" w:rsidRDefault="00344DF1" w:rsidP="00344DF1">
      <w:r w:rsidRPr="00344DF1">
        <w:t>This is much more defensible than randomly mixing transactions from all 49 periods.</w:t>
      </w:r>
    </w:p>
    <w:p w14:paraId="1C1988A3" w14:textId="77777777" w:rsidR="00FE2C62" w:rsidRPr="00FE2C62" w:rsidRDefault="00FE2C62" w:rsidP="00FE2C62">
      <w:pPr>
        <w:rPr>
          <w:color w:val="EE0000"/>
        </w:rPr>
      </w:pPr>
      <w:r w:rsidRPr="00FE2C62">
        <w:rPr>
          <w:color w:val="EE0000"/>
        </w:rPr>
        <w:t>The teacher can ask:</w:t>
      </w:r>
    </w:p>
    <w:p w14:paraId="1A9B9BCD" w14:textId="77777777" w:rsidR="00FE2C62" w:rsidRPr="00FE2C62" w:rsidRDefault="00FE2C62" w:rsidP="00FE2C62">
      <w:pPr>
        <w:rPr>
          <w:color w:val="EE0000"/>
        </w:rPr>
      </w:pPr>
      <w:r w:rsidRPr="00FE2C62">
        <w:rPr>
          <w:color w:val="EE0000"/>
        </w:rPr>
        <w:t xml:space="preserve">Why didn't you use </w:t>
      </w:r>
      <w:proofErr w:type="spellStart"/>
      <w:r w:rsidRPr="00FE2C62">
        <w:rPr>
          <w:color w:val="EE0000"/>
        </w:rPr>
        <w:t>train_test_split</w:t>
      </w:r>
      <w:proofErr w:type="spellEnd"/>
      <w:r w:rsidRPr="00FE2C62">
        <w:rPr>
          <w:color w:val="EE0000"/>
        </w:rPr>
        <w:t>()?</w:t>
      </w:r>
    </w:p>
    <w:p w14:paraId="5EB4BEFE" w14:textId="77777777" w:rsidR="00FE2C62" w:rsidRPr="00FE2C62" w:rsidRDefault="00FE2C62" w:rsidP="00FE2C62">
      <w:pPr>
        <w:rPr>
          <w:color w:val="EE0000"/>
        </w:rPr>
      </w:pPr>
      <w:r w:rsidRPr="00FE2C62">
        <w:rPr>
          <w:color w:val="EE0000"/>
        </w:rPr>
        <w:t>And our answer is:</w:t>
      </w:r>
    </w:p>
    <w:p w14:paraId="571006F7" w14:textId="77777777" w:rsidR="00FE2C62" w:rsidRPr="00FE2C62" w:rsidRDefault="00FE2C62" w:rsidP="00FE2C62">
      <w:pPr>
        <w:rPr>
          <w:color w:val="EE0000"/>
        </w:rPr>
      </w:pPr>
      <w:r w:rsidRPr="00FE2C62">
        <w:rPr>
          <w:color w:val="EE0000"/>
        </w:rPr>
        <w:t>Because Elliptic is a temporal transaction graph. We train on earlier transactions and evaluate on future transactions, which more closely represents real fraud-detection deployment.</w:t>
      </w:r>
    </w:p>
    <w:p w14:paraId="1CE812C4" w14:textId="77777777" w:rsidR="00FE2C62" w:rsidRPr="00FE2C62" w:rsidRDefault="00FE2C62" w:rsidP="00FE2C62">
      <w:pPr>
        <w:rPr>
          <w:color w:val="EE0000"/>
        </w:rPr>
      </w:pPr>
      <w:r w:rsidRPr="00FE2C62">
        <w:rPr>
          <w:color w:val="EE0000"/>
        </w:rPr>
        <w:t>That's a strong methodological choice.</w:t>
      </w:r>
    </w:p>
    <w:p w14:paraId="35DD84BB" w14:textId="77777777" w:rsidR="00AC2F95" w:rsidRDefault="00AC2F95"/>
    <w:p w14:paraId="0A42DD6D" w14:textId="77777777" w:rsidR="00AC2F95" w:rsidRPr="00AC2F95" w:rsidRDefault="00AC2F95" w:rsidP="00AC2F95">
      <w:r w:rsidRPr="00AC2F95">
        <w:t>Our split remains untouched:</w:t>
      </w:r>
    </w:p>
    <w:p w14:paraId="42354D34" w14:textId="77777777" w:rsidR="00AC2F95" w:rsidRPr="00AC2F95" w:rsidRDefault="00AC2F95" w:rsidP="00AC2F95">
      <w:r w:rsidRPr="00AC2F95">
        <w:t>TRAIN</w:t>
      </w:r>
    </w:p>
    <w:p w14:paraId="4A9621E6" w14:textId="4DDD8F4C" w:rsidR="00AC2F95" w:rsidRPr="00AC2F95" w:rsidRDefault="00AC2F95" w:rsidP="00AC2F95">
      <w:r w:rsidRPr="00AC2F95">
        <w:t>1–34</w:t>
      </w:r>
    </w:p>
    <w:p w14:paraId="7C9F50CA" w14:textId="77777777" w:rsidR="00AC2F95" w:rsidRPr="00AC2F95" w:rsidRDefault="00AC2F95" w:rsidP="00AC2F95">
      <w:r w:rsidRPr="00AC2F95">
        <w:t>VALIDATION</w:t>
      </w:r>
    </w:p>
    <w:p w14:paraId="0AF1E7D4" w14:textId="47CF2D60" w:rsidR="00AC2F95" w:rsidRPr="00AC2F95" w:rsidRDefault="00AC2F95" w:rsidP="00AC2F95">
      <w:r w:rsidRPr="00AC2F95">
        <w:t>35–41</w:t>
      </w:r>
    </w:p>
    <w:p w14:paraId="7D5771CD" w14:textId="77777777" w:rsidR="00AC2F95" w:rsidRPr="00AC2F95" w:rsidRDefault="00AC2F95" w:rsidP="00AC2F95">
      <w:r w:rsidRPr="00AC2F95">
        <w:t>TEST</w:t>
      </w:r>
    </w:p>
    <w:p w14:paraId="1EB5B1BF" w14:textId="77777777" w:rsidR="00AC2F95" w:rsidRPr="00AC2F95" w:rsidRDefault="00AC2F95" w:rsidP="00AC2F95">
      <w:r w:rsidRPr="00AC2F95">
        <w:t>42–49</w:t>
      </w:r>
    </w:p>
    <w:p w14:paraId="3B70B1FF" w14:textId="7077E6F6" w:rsidR="00DF4652" w:rsidRDefault="00AC2F95" w:rsidP="00AC2F95">
      <w:r w:rsidRPr="00AC2F95">
        <w:t>Then only during training we compensate for the imbalance.</w:t>
      </w:r>
    </w:p>
    <w:p w14:paraId="42E46101" w14:textId="77777777" w:rsidR="00DF4652" w:rsidRDefault="00DF4652">
      <w:r>
        <w:br w:type="page"/>
      </w:r>
    </w:p>
    <w:p w14:paraId="2DAA11C1" w14:textId="1769B97A" w:rsidR="00AC2F95" w:rsidRDefault="00696B53" w:rsidP="00AC2F95">
      <w:r w:rsidRPr="00696B53">
        <w:lastRenderedPageBreak/>
        <w:t>One straightforward approach is weighted cross-entropy.</w:t>
      </w:r>
    </w:p>
    <w:p w14:paraId="5FA93B97" w14:textId="77777777" w:rsidR="00696B53" w:rsidRPr="00696B53" w:rsidRDefault="00696B53" w:rsidP="00696B53">
      <w:r w:rsidRPr="00696B53">
        <w:t>Conceptually, that tells the model:</w:t>
      </w:r>
    </w:p>
    <w:p w14:paraId="7A600BA2" w14:textId="77777777" w:rsidR="00696B53" w:rsidRPr="00696B53" w:rsidRDefault="00696B53" w:rsidP="00696B53">
      <w:r w:rsidRPr="00696B53">
        <w:t>Misclassifying one illicit transaction</w:t>
      </w:r>
    </w:p>
    <w:p w14:paraId="51AB48C0" w14:textId="77777777" w:rsidR="00696B53" w:rsidRPr="00696B53" w:rsidRDefault="00696B53" w:rsidP="00696B53">
      <w:r w:rsidRPr="00696B53">
        <w:t xml:space="preserve">          ↓</w:t>
      </w:r>
    </w:p>
    <w:p w14:paraId="3312D42E" w14:textId="77777777" w:rsidR="00696B53" w:rsidRPr="00696B53" w:rsidRDefault="00696B53" w:rsidP="00696B53">
      <w:r w:rsidRPr="00696B53">
        <w:t>should hurt more</w:t>
      </w:r>
    </w:p>
    <w:p w14:paraId="7462A7CC" w14:textId="77777777" w:rsidR="00696B53" w:rsidRPr="00696B53" w:rsidRDefault="00696B53" w:rsidP="00696B53"/>
    <w:p w14:paraId="07CC3B11" w14:textId="77777777" w:rsidR="00696B53" w:rsidRPr="00696B53" w:rsidRDefault="00696B53" w:rsidP="00696B53">
      <w:r w:rsidRPr="00696B53">
        <w:t>than</w:t>
      </w:r>
    </w:p>
    <w:p w14:paraId="4102BBB0" w14:textId="77777777" w:rsidR="00696B53" w:rsidRPr="00696B53" w:rsidRDefault="00696B53" w:rsidP="00696B53"/>
    <w:p w14:paraId="20E737D7" w14:textId="77777777" w:rsidR="00696B53" w:rsidRPr="00696B53" w:rsidRDefault="00696B53" w:rsidP="00696B53">
      <w:r w:rsidRPr="00696B53">
        <w:t>Misclassifying one licit transaction</w:t>
      </w:r>
    </w:p>
    <w:p w14:paraId="6155F1F8" w14:textId="77777777" w:rsidR="00696B53" w:rsidRPr="00696B53" w:rsidRDefault="00696B53" w:rsidP="00696B53">
      <w:r w:rsidRPr="00696B53">
        <w:t>because illicit examples are much rarer.</w:t>
      </w:r>
    </w:p>
    <w:p w14:paraId="51ADA76B" w14:textId="77777777" w:rsidR="00696B53" w:rsidRDefault="00696B53" w:rsidP="00AC2F95"/>
    <w:p w14:paraId="2F7F5A4C" w14:textId="77777777" w:rsidR="006535AF" w:rsidRPr="006535AF" w:rsidRDefault="006535AF" w:rsidP="006535AF">
      <w:pPr>
        <w:rPr>
          <w:b/>
          <w:bCs/>
        </w:rPr>
      </w:pPr>
      <w:r w:rsidRPr="006535AF">
        <w:rPr>
          <w:b/>
          <w:bCs/>
        </w:rPr>
        <w:t>Therefore I'd finalize the dataset split</w:t>
      </w:r>
    </w:p>
    <w:p w14:paraId="43B7ECE7" w14:textId="77777777" w:rsidR="006535AF" w:rsidRPr="006535AF" w:rsidRDefault="006535AF" w:rsidP="006535AF">
      <w:r w:rsidRPr="006535AF">
        <w:t>Our V1 data organization should be:</w:t>
      </w:r>
    </w:p>
    <w:p w14:paraId="4779E52B" w14:textId="77777777" w:rsidR="006535AF" w:rsidRDefault="006535AF" w:rsidP="006535AF"/>
    <w:p w14:paraId="26180562" w14:textId="3FEB787B" w:rsidR="006535AF" w:rsidRDefault="006535AF" w:rsidP="006535AF">
      <w:r>
        <w:t>ELLIPTIC — 203,769 transactions</w:t>
      </w:r>
    </w:p>
    <w:p w14:paraId="02935114" w14:textId="77777777" w:rsidR="006535AF" w:rsidRDefault="006535AF" w:rsidP="006535AF">
      <w:r>
        <w:t>│</w:t>
      </w:r>
    </w:p>
    <w:p w14:paraId="689A22E3" w14:textId="77777777" w:rsidR="006535AF" w:rsidRDefault="006535AF" w:rsidP="006535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 </w:t>
      </w:r>
      <w:r>
        <w:rPr>
          <w:rFonts w:ascii="Calibri" w:hAnsi="Calibri" w:cs="Calibri"/>
        </w:rPr>
        <w:t>—</w:t>
      </w:r>
      <w:r>
        <w:t xml:space="preserve"> Time 1</w:t>
      </w:r>
      <w:r>
        <w:rPr>
          <w:rFonts w:ascii="Calibri" w:hAnsi="Calibri" w:cs="Calibri"/>
        </w:rPr>
        <w:t>–</w:t>
      </w:r>
      <w:r>
        <w:t>34</w:t>
      </w:r>
    </w:p>
    <w:p w14:paraId="7C394843" w14:textId="77777777" w:rsidR="006535AF" w:rsidRDefault="006535AF" w:rsidP="006535A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Illicit:      3,462</w:t>
      </w:r>
    </w:p>
    <w:p w14:paraId="3C963577" w14:textId="77777777" w:rsidR="006535AF" w:rsidRDefault="006535AF" w:rsidP="006535A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Licit:       26,432</w:t>
      </w:r>
    </w:p>
    <w:p w14:paraId="698DEB46" w14:textId="77777777" w:rsidR="006535AF" w:rsidRDefault="006535AF" w:rsidP="006535AF">
      <w:r>
        <w:t>│     └── Unknown:    106,371</w:t>
      </w:r>
    </w:p>
    <w:p w14:paraId="0487BC7E" w14:textId="77777777" w:rsidR="006535AF" w:rsidRDefault="006535AF" w:rsidP="006535AF">
      <w:r>
        <w:t>│</w:t>
      </w:r>
    </w:p>
    <w:p w14:paraId="6656DC01" w14:textId="77777777" w:rsidR="006535AF" w:rsidRDefault="006535AF" w:rsidP="006535A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VALIDATION </w:t>
      </w:r>
      <w:r>
        <w:rPr>
          <w:rFonts w:ascii="Calibri" w:hAnsi="Calibri" w:cs="Calibri"/>
        </w:rPr>
        <w:t>—</w:t>
      </w:r>
      <w:r>
        <w:t xml:space="preserve"> Time 35</w:t>
      </w:r>
      <w:r>
        <w:rPr>
          <w:rFonts w:ascii="Calibri" w:hAnsi="Calibri" w:cs="Calibri"/>
        </w:rPr>
        <w:t>–</w:t>
      </w:r>
      <w:r>
        <w:t>41</w:t>
      </w:r>
    </w:p>
    <w:p w14:paraId="2D42EEFA" w14:textId="77777777" w:rsidR="006535AF" w:rsidRDefault="006535AF" w:rsidP="006535A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Illicit:        675</w:t>
      </w:r>
    </w:p>
    <w:p w14:paraId="7BD6B3C6" w14:textId="77777777" w:rsidR="006535AF" w:rsidRDefault="006535AF" w:rsidP="006535A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Licit:        7,154</w:t>
      </w:r>
    </w:p>
    <w:p w14:paraId="76BBB3A7" w14:textId="77777777" w:rsidR="006535AF" w:rsidRDefault="006535AF" w:rsidP="006535AF">
      <w:r>
        <w:t>│     └── Unknown:     22,851</w:t>
      </w:r>
    </w:p>
    <w:p w14:paraId="19E81045" w14:textId="77777777" w:rsidR="006535AF" w:rsidRDefault="006535AF" w:rsidP="006535AF">
      <w:r>
        <w:t>│</w:t>
      </w:r>
    </w:p>
    <w:p w14:paraId="76C4F19E" w14:textId="77777777" w:rsidR="006535AF" w:rsidRDefault="006535AF" w:rsidP="006535AF">
      <w:r>
        <w:t>└── TEST — Time 42–49</w:t>
      </w:r>
    </w:p>
    <w:p w14:paraId="7C763055" w14:textId="77777777" w:rsidR="006535AF" w:rsidRDefault="006535AF" w:rsidP="006535AF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Illicit:        408</w:t>
      </w:r>
    </w:p>
    <w:p w14:paraId="5D29297C" w14:textId="77777777" w:rsidR="006535AF" w:rsidRDefault="006535AF" w:rsidP="006535AF">
      <w:r>
        <w:lastRenderedPageBreak/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Licit:        8,433</w:t>
      </w:r>
    </w:p>
    <w:p w14:paraId="01C82FF5" w14:textId="0F295696" w:rsidR="006535AF" w:rsidRDefault="006535AF" w:rsidP="006535AF">
      <w:r>
        <w:t xml:space="preserve">      └── Unknown:     27,983</w:t>
      </w:r>
    </w:p>
    <w:p w14:paraId="110EEB9F" w14:textId="77777777" w:rsidR="003A76CF" w:rsidRDefault="003A76CF" w:rsidP="006535AF"/>
    <w:p w14:paraId="39AA444E" w14:textId="77777777" w:rsidR="003A76CF" w:rsidRPr="003A76CF" w:rsidRDefault="003A76CF" w:rsidP="003A76CF">
      <w:r w:rsidRPr="003A76CF">
        <w:t>For our simple V1:</w:t>
      </w:r>
    </w:p>
    <w:p w14:paraId="540B3B67" w14:textId="77777777" w:rsidR="003A76CF" w:rsidRPr="003A76CF" w:rsidRDefault="003A76CF" w:rsidP="003A76CF">
      <w:r w:rsidRPr="003A76CF">
        <w:rPr>
          <w:b/>
          <w:bCs/>
        </w:rPr>
        <w:t>temporal split + class-weighted loss</w:t>
      </w:r>
      <w:r w:rsidRPr="003A76CF">
        <w:t xml:space="preserve"> is enough.</w:t>
      </w:r>
    </w:p>
    <w:p w14:paraId="243DD9EF" w14:textId="77777777" w:rsidR="003A76CF" w:rsidRPr="00AC2F95" w:rsidRDefault="003A76CF" w:rsidP="006535AF"/>
    <w:p w14:paraId="588746BE" w14:textId="77777777" w:rsidR="00AC2F95" w:rsidRDefault="00AC2F95"/>
    <w:sectPr w:rsidR="00AC2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88"/>
    <w:rsid w:val="00052344"/>
    <w:rsid w:val="00344DF1"/>
    <w:rsid w:val="003A76CF"/>
    <w:rsid w:val="004A5F52"/>
    <w:rsid w:val="006535AF"/>
    <w:rsid w:val="00696B53"/>
    <w:rsid w:val="00AC2F95"/>
    <w:rsid w:val="00B31187"/>
    <w:rsid w:val="00DF4652"/>
    <w:rsid w:val="00ED5A88"/>
    <w:rsid w:val="00FE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3B75"/>
  <w15:chartTrackingRefBased/>
  <w15:docId w15:val="{1F3CFFF6-1CC9-411D-9F40-A27DEDE3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A88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B311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4">
    <w:name w:val="Grid Table 5 Dark Accent 4"/>
    <w:basedOn w:val="TableNormal"/>
    <w:uiPriority w:val="50"/>
    <w:rsid w:val="00B311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3-Accent4">
    <w:name w:val="Grid Table 3 Accent 4"/>
    <w:basedOn w:val="TableNormal"/>
    <w:uiPriority w:val="48"/>
    <w:rsid w:val="00B3118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B3118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Kumar Agarwal</dc:creator>
  <cp:keywords/>
  <dc:description/>
  <cp:lastModifiedBy>Nakul Kumar Agarwal</cp:lastModifiedBy>
  <cp:revision>10</cp:revision>
  <dcterms:created xsi:type="dcterms:W3CDTF">2026-10-03T06:16:00Z</dcterms:created>
  <dcterms:modified xsi:type="dcterms:W3CDTF">2026-10-03T06:35:00Z</dcterms:modified>
</cp:coreProperties>
</file>