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012C3" w14:textId="77777777" w:rsidR="00E13801" w:rsidRPr="00D5699C" w:rsidRDefault="00E13801" w:rsidP="00D5699C">
      <w:pPr>
        <w:pStyle w:val="Heading1"/>
        <w:jc w:val="center"/>
        <w:rPr>
          <w:rFonts w:asciiTheme="minorHAnsi" w:hAnsiTheme="minorHAnsi" w:cstheme="minorHAnsi"/>
          <w:b/>
          <w:bCs/>
          <w:color w:val="000000" w:themeColor="text1"/>
          <w:u w:val="single"/>
        </w:rPr>
      </w:pPr>
      <w:proofErr w:type="spellStart"/>
      <w:r w:rsidRPr="00D5699C">
        <w:rPr>
          <w:rFonts w:asciiTheme="minorHAnsi" w:hAnsiTheme="minorHAnsi" w:cstheme="minorHAnsi"/>
          <w:b/>
          <w:bCs/>
          <w:color w:val="000000" w:themeColor="text1"/>
          <w:u w:val="single"/>
        </w:rPr>
        <w:t>GraphShield</w:t>
      </w:r>
      <w:proofErr w:type="spellEnd"/>
      <w:r w:rsidRPr="00D5699C">
        <w:rPr>
          <w:rFonts w:asciiTheme="minorHAnsi" w:hAnsiTheme="minorHAnsi" w:cstheme="minorHAnsi"/>
          <w:b/>
          <w:bCs/>
          <w:color w:val="000000" w:themeColor="text1"/>
          <w:u w:val="single"/>
        </w:rPr>
        <w:t xml:space="preserve"> </w:t>
      </w:r>
      <w:proofErr w:type="spellStart"/>
      <w:r w:rsidRPr="00D5699C">
        <w:rPr>
          <w:rFonts w:asciiTheme="minorHAnsi" w:hAnsiTheme="minorHAnsi" w:cstheme="minorHAnsi"/>
          <w:b/>
          <w:bCs/>
          <w:color w:val="000000" w:themeColor="text1"/>
          <w:u w:val="single"/>
        </w:rPr>
        <w:t>Streamlit</w:t>
      </w:r>
      <w:proofErr w:type="spellEnd"/>
      <w:r w:rsidRPr="00D5699C">
        <w:rPr>
          <w:rFonts w:asciiTheme="minorHAnsi" w:hAnsiTheme="minorHAnsi" w:cstheme="minorHAnsi"/>
          <w:b/>
          <w:bCs/>
          <w:color w:val="000000" w:themeColor="text1"/>
          <w:u w:val="single"/>
        </w:rPr>
        <w:t xml:space="preserve"> Frontend Redesign – Final Design Approach</w:t>
      </w:r>
    </w:p>
    <w:p w14:paraId="477CC357" w14:textId="77777777" w:rsidR="00E13801" w:rsidRPr="00E13801" w:rsidRDefault="00E13801" w:rsidP="00E13801">
      <w:r w:rsidRPr="00E13801">
        <w:t>1. Project Objective</w:t>
      </w:r>
    </w:p>
    <w:p w14:paraId="185ECE3A" w14:textId="77777777" w:rsidR="00E13801" w:rsidRPr="00E13801" w:rsidRDefault="00E13801" w:rsidP="00E13801">
      <w:r w:rsidRPr="00E13801">
        <w:t xml:space="preserve">The objective is to redesign and enhance the existing </w:t>
      </w:r>
      <w:proofErr w:type="spellStart"/>
      <w:r w:rsidRPr="00E13801">
        <w:t>GraphShield</w:t>
      </w:r>
      <w:proofErr w:type="spellEnd"/>
      <w:r w:rsidRPr="00E13801">
        <w:t xml:space="preserve"> </w:t>
      </w:r>
      <w:proofErr w:type="spellStart"/>
      <w:r w:rsidRPr="00E13801">
        <w:t>Streamlit</w:t>
      </w:r>
      <w:proofErr w:type="spellEnd"/>
      <w:r w:rsidRPr="00E13801">
        <w:t xml:space="preserve"> frontend for our Financial Fraud Detection using Graph Neural Networks project. The frontend will integrate our four implemented models—GCN, </w:t>
      </w:r>
      <w:proofErr w:type="spellStart"/>
      <w:r w:rsidRPr="00E13801">
        <w:t>GraphSAGE</w:t>
      </w:r>
      <w:proofErr w:type="spellEnd"/>
      <w:r w:rsidRPr="00E13801">
        <w:t xml:space="preserve">, GAT, and the </w:t>
      </w:r>
      <w:proofErr w:type="spellStart"/>
      <w:r w:rsidRPr="00E13801">
        <w:t>GraphSAGE</w:t>
      </w:r>
      <w:proofErr w:type="spellEnd"/>
      <w:r w:rsidRPr="00E13801">
        <w:t>–GAT ensemble—into a unified, interactive, and explainable financial fraud detection platform.</w:t>
      </w:r>
    </w:p>
    <w:p w14:paraId="081A56F3" w14:textId="77777777" w:rsidR="00E13801" w:rsidRPr="00E13801" w:rsidRDefault="00E13801" w:rsidP="00E13801">
      <w:r w:rsidRPr="00E13801">
        <w:t xml:space="preserve">The redesign will build upon the existing Review 2 frontend rather than replacing the application. The primary focus is to improve the user interface, present our experimental results effectively, support model comparison, provide interactive transaction analysis, and make </w:t>
      </w:r>
      <w:proofErr w:type="spellStart"/>
      <w:r w:rsidRPr="00E13801">
        <w:t>GNNExplainer</w:t>
      </w:r>
      <w:proofErr w:type="spellEnd"/>
      <w:r w:rsidRPr="00E13801">
        <w:t xml:space="preserve"> outputs more accessible and informative.</w:t>
      </w:r>
    </w:p>
    <w:p w14:paraId="75864D84" w14:textId="77777777" w:rsidR="00E13801" w:rsidRPr="00E13801" w:rsidRDefault="00E13801" w:rsidP="00E13801">
      <w:r w:rsidRPr="00E13801">
        <w:t xml:space="preserve">The existing model implementations, Elliptic Bitcoin graph, inference pipeline, and shared </w:t>
      </w:r>
      <w:proofErr w:type="spellStart"/>
      <w:r w:rsidRPr="00E13801">
        <w:t>GNNExplainer</w:t>
      </w:r>
      <w:proofErr w:type="spellEnd"/>
      <w:r w:rsidRPr="00E13801">
        <w:t xml:space="preserve"> implementation will be preserved wherever possible.</w:t>
      </w:r>
    </w:p>
    <w:p w14:paraId="3C58A55C" w14:textId="77777777" w:rsidR="00E13801" w:rsidRPr="00E13801" w:rsidRDefault="00E13801" w:rsidP="00E13801">
      <w:r w:rsidRPr="00E13801">
        <w:t>2. Page 1 – Overview</w:t>
      </w:r>
    </w:p>
    <w:p w14:paraId="2FCC7D2F" w14:textId="77777777" w:rsidR="00E13801" w:rsidRPr="00E13801" w:rsidRDefault="00E13801" w:rsidP="00E13801">
      <w:r w:rsidRPr="00E13801">
        <w:t>Objective:</w:t>
      </w:r>
    </w:p>
    <w:p w14:paraId="52EB47D8" w14:textId="77777777" w:rsidR="00E13801" w:rsidRPr="00E13801" w:rsidRDefault="00E13801" w:rsidP="00E13801">
      <w:r w:rsidRPr="00E13801">
        <w:t>The Overview page will provide a comprehensive summary of the project, dataset, implemented models, and experimental findings.</w:t>
      </w:r>
    </w:p>
    <w:p w14:paraId="27300628" w14:textId="77777777" w:rsidR="00E13801" w:rsidRPr="00E13801" w:rsidRDefault="00E13801" w:rsidP="00E13801">
      <w:r w:rsidRPr="00E13801">
        <w:t>Planned Features:</w:t>
      </w:r>
    </w:p>
    <w:p w14:paraId="7868FA74" w14:textId="77777777" w:rsidR="00E13801" w:rsidRPr="00E13801" w:rsidRDefault="00E13801" w:rsidP="00E13801">
      <w:pPr>
        <w:numPr>
          <w:ilvl w:val="0"/>
          <w:numId w:val="7"/>
        </w:numPr>
      </w:pPr>
      <w:r w:rsidRPr="00E13801">
        <w:t>Project Introduction</w:t>
      </w:r>
    </w:p>
    <w:p w14:paraId="6E5D30BE" w14:textId="77777777" w:rsidR="00E13801" w:rsidRPr="00E13801" w:rsidRDefault="00E13801" w:rsidP="00E13801">
      <w:pPr>
        <w:numPr>
          <w:ilvl w:val="1"/>
          <w:numId w:val="7"/>
        </w:numPr>
      </w:pPr>
      <w:r w:rsidRPr="00E13801">
        <w:t xml:space="preserve">Present </w:t>
      </w:r>
      <w:proofErr w:type="spellStart"/>
      <w:r w:rsidRPr="00E13801">
        <w:t>GraphShield</w:t>
      </w:r>
      <w:proofErr w:type="spellEnd"/>
      <w:r w:rsidRPr="00E13801">
        <w:t xml:space="preserve"> as an explainable financial fraud detection platform.</w:t>
      </w:r>
    </w:p>
    <w:p w14:paraId="0823EBED" w14:textId="77777777" w:rsidR="00E13801" w:rsidRPr="00E13801" w:rsidRDefault="00E13801" w:rsidP="00E13801">
      <w:pPr>
        <w:numPr>
          <w:ilvl w:val="1"/>
          <w:numId w:val="7"/>
        </w:numPr>
      </w:pPr>
      <w:r w:rsidRPr="00E13801">
        <w:t>Briefly introduce the purpose of using Graph Neural Networks for transaction classification.</w:t>
      </w:r>
    </w:p>
    <w:p w14:paraId="651EA329" w14:textId="77777777" w:rsidR="00E13801" w:rsidRPr="00E13801" w:rsidRDefault="00E13801" w:rsidP="00E13801">
      <w:pPr>
        <w:numPr>
          <w:ilvl w:val="0"/>
          <w:numId w:val="7"/>
        </w:numPr>
      </w:pPr>
      <w:r w:rsidRPr="00E13801">
        <w:t>Dataset and Graph Statistics</w:t>
      </w:r>
    </w:p>
    <w:p w14:paraId="63664158" w14:textId="77777777" w:rsidR="00E13801" w:rsidRPr="00E13801" w:rsidRDefault="00E13801" w:rsidP="00E13801">
      <w:pPr>
        <w:numPr>
          <w:ilvl w:val="1"/>
          <w:numId w:val="7"/>
        </w:numPr>
      </w:pPr>
      <w:r w:rsidRPr="00E13801">
        <w:t>Display relevant statistics from the Elliptic Bitcoin dataset and the processed graph.</w:t>
      </w:r>
    </w:p>
    <w:p w14:paraId="64E5CAEC" w14:textId="77777777" w:rsidR="00E13801" w:rsidRPr="00E13801" w:rsidRDefault="00E13801" w:rsidP="00E13801">
      <w:pPr>
        <w:numPr>
          <w:ilvl w:val="1"/>
          <w:numId w:val="7"/>
        </w:numPr>
      </w:pPr>
      <w:r w:rsidRPr="00E13801">
        <w:t>Include available information such as the number of transaction nodes, graph edges, and class distributions.</w:t>
      </w:r>
    </w:p>
    <w:p w14:paraId="5EA6A689" w14:textId="77777777" w:rsidR="00E13801" w:rsidRPr="00E13801" w:rsidRDefault="00E13801" w:rsidP="00E13801">
      <w:pPr>
        <w:numPr>
          <w:ilvl w:val="1"/>
          <w:numId w:val="7"/>
        </w:numPr>
      </w:pPr>
      <w:r w:rsidRPr="00E13801">
        <w:t>Clearly distinguish dataset statistics from evaluation-set statistics.</w:t>
      </w:r>
    </w:p>
    <w:p w14:paraId="3A4FB7B4" w14:textId="77777777" w:rsidR="00E13801" w:rsidRPr="00E13801" w:rsidRDefault="00E13801" w:rsidP="00E13801">
      <w:pPr>
        <w:numPr>
          <w:ilvl w:val="0"/>
          <w:numId w:val="7"/>
        </w:numPr>
      </w:pPr>
      <w:r w:rsidRPr="00E13801">
        <w:t>Four-Model Overview</w:t>
      </w:r>
    </w:p>
    <w:p w14:paraId="1F473761" w14:textId="77777777" w:rsidR="00E13801" w:rsidRPr="00E13801" w:rsidRDefault="00E13801" w:rsidP="00E13801">
      <w:pPr>
        <w:numPr>
          <w:ilvl w:val="1"/>
          <w:numId w:val="7"/>
        </w:numPr>
      </w:pPr>
      <w:r w:rsidRPr="00E13801">
        <w:t xml:space="preserve">GCN: Graph convolution-based </w:t>
      </w:r>
      <w:proofErr w:type="spellStart"/>
      <w:r w:rsidRPr="00E13801">
        <w:t>neighborhood</w:t>
      </w:r>
      <w:proofErr w:type="spellEnd"/>
      <w:r w:rsidRPr="00E13801">
        <w:t xml:space="preserve"> aggregation.</w:t>
      </w:r>
    </w:p>
    <w:p w14:paraId="0A24468E" w14:textId="77777777" w:rsidR="00E13801" w:rsidRPr="00E13801" w:rsidRDefault="00E13801" w:rsidP="00E13801">
      <w:pPr>
        <w:numPr>
          <w:ilvl w:val="1"/>
          <w:numId w:val="7"/>
        </w:numPr>
      </w:pPr>
      <w:proofErr w:type="spellStart"/>
      <w:r w:rsidRPr="00E13801">
        <w:lastRenderedPageBreak/>
        <w:t>GraphSAGE</w:t>
      </w:r>
      <w:proofErr w:type="spellEnd"/>
      <w:r w:rsidRPr="00E13801">
        <w:t xml:space="preserve">: Learning representations through </w:t>
      </w:r>
      <w:proofErr w:type="spellStart"/>
      <w:r w:rsidRPr="00E13801">
        <w:t>neighborhood</w:t>
      </w:r>
      <w:proofErr w:type="spellEnd"/>
      <w:r w:rsidRPr="00E13801">
        <w:t xml:space="preserve"> aggregation.</w:t>
      </w:r>
    </w:p>
    <w:p w14:paraId="2CB35F8C" w14:textId="77777777" w:rsidR="00E13801" w:rsidRPr="00E13801" w:rsidRDefault="00E13801" w:rsidP="00E13801">
      <w:pPr>
        <w:numPr>
          <w:ilvl w:val="1"/>
          <w:numId w:val="7"/>
        </w:numPr>
      </w:pPr>
      <w:r w:rsidRPr="00E13801">
        <w:t xml:space="preserve">GAT: Attention-based </w:t>
      </w:r>
      <w:proofErr w:type="spellStart"/>
      <w:r w:rsidRPr="00E13801">
        <w:t>neighborhood</w:t>
      </w:r>
      <w:proofErr w:type="spellEnd"/>
      <w:r w:rsidRPr="00E13801">
        <w:t xml:space="preserve"> aggregation.</w:t>
      </w:r>
    </w:p>
    <w:p w14:paraId="78654CE8" w14:textId="77777777" w:rsidR="00E13801" w:rsidRPr="00E13801" w:rsidRDefault="00E13801" w:rsidP="00E13801">
      <w:pPr>
        <w:numPr>
          <w:ilvl w:val="1"/>
          <w:numId w:val="7"/>
        </w:numPr>
      </w:pPr>
      <w:proofErr w:type="spellStart"/>
      <w:r w:rsidRPr="00E13801">
        <w:t>GraphSAGE</w:t>
      </w:r>
      <w:proofErr w:type="spellEnd"/>
      <w:r w:rsidRPr="00E13801">
        <w:t xml:space="preserve">–GAT Ensemble: The project's implemented combination of </w:t>
      </w:r>
      <w:proofErr w:type="spellStart"/>
      <w:r w:rsidRPr="00E13801">
        <w:t>GraphSAGE</w:t>
      </w:r>
      <w:proofErr w:type="spellEnd"/>
      <w:r w:rsidRPr="00E13801">
        <w:t xml:space="preserve"> and GAT.</w:t>
      </w:r>
    </w:p>
    <w:p w14:paraId="61445252" w14:textId="77777777" w:rsidR="00E13801" w:rsidRPr="00E13801" w:rsidRDefault="00E13801" w:rsidP="00E13801">
      <w:pPr>
        <w:numPr>
          <w:ilvl w:val="0"/>
          <w:numId w:val="7"/>
        </w:numPr>
      </w:pPr>
      <w:r w:rsidRPr="00E13801">
        <w:t>Experimental Results Summary</w:t>
      </w:r>
    </w:p>
    <w:p w14:paraId="1516FF50" w14:textId="77777777" w:rsidR="00E13801" w:rsidRPr="00E13801" w:rsidRDefault="00E13801" w:rsidP="00E13801">
      <w:pPr>
        <w:numPr>
          <w:ilvl w:val="1"/>
          <w:numId w:val="7"/>
        </w:numPr>
      </w:pPr>
      <w:r w:rsidRPr="00E13801">
        <w:t>Display recorded accuracy, fraud precision, fraud recall, and fraud F1-score for all four models.</w:t>
      </w:r>
    </w:p>
    <w:p w14:paraId="2E4D6CA4" w14:textId="77777777" w:rsidR="00E13801" w:rsidRPr="00E13801" w:rsidRDefault="00E13801" w:rsidP="00E13801">
      <w:pPr>
        <w:numPr>
          <w:ilvl w:val="1"/>
          <w:numId w:val="7"/>
        </w:numPr>
      </w:pPr>
      <w:r w:rsidRPr="00E13801">
        <w:t>Highlight model strengths according to individual metrics.</w:t>
      </w:r>
    </w:p>
    <w:p w14:paraId="6B4D9B7A" w14:textId="77777777" w:rsidR="00E13801" w:rsidRPr="00E13801" w:rsidRDefault="00E13801" w:rsidP="00E13801">
      <w:pPr>
        <w:numPr>
          <w:ilvl w:val="1"/>
          <w:numId w:val="7"/>
        </w:numPr>
      </w:pPr>
      <w:r w:rsidRPr="00E13801">
        <w:t>Provide a compact comparison chart and results table.</w:t>
      </w:r>
    </w:p>
    <w:p w14:paraId="1B52979A" w14:textId="77777777" w:rsidR="00E13801" w:rsidRPr="00E13801" w:rsidRDefault="00E13801" w:rsidP="00E13801">
      <w:pPr>
        <w:numPr>
          <w:ilvl w:val="0"/>
          <w:numId w:val="7"/>
        </w:numPr>
      </w:pPr>
      <w:r w:rsidRPr="00E13801">
        <w:t>Navigation</w:t>
      </w:r>
    </w:p>
    <w:p w14:paraId="4A8EA139" w14:textId="77777777" w:rsidR="00E13801" w:rsidRPr="00E13801" w:rsidRDefault="00E13801" w:rsidP="00E13801">
      <w:pPr>
        <w:numPr>
          <w:ilvl w:val="1"/>
          <w:numId w:val="7"/>
        </w:numPr>
      </w:pPr>
      <w:r w:rsidRPr="00E13801">
        <w:t>Provide clear navigation to Transaction Analyzer, Model Performance, and Explainability.</w:t>
      </w:r>
    </w:p>
    <w:p w14:paraId="5CCBDCF9" w14:textId="77777777" w:rsidR="00E13801" w:rsidRPr="00E13801" w:rsidRDefault="00E13801" w:rsidP="00E13801">
      <w:r w:rsidRPr="00E13801">
        <w:t>Data Sources:</w:t>
      </w:r>
    </w:p>
    <w:p w14:paraId="13E9316C" w14:textId="77777777" w:rsidR="00E13801" w:rsidRPr="00E13801" w:rsidRDefault="00E13801" w:rsidP="00E13801">
      <w:r w:rsidRPr="00E13801">
        <w:t>The page will use our recorded experiment documents, final comparison records, model evaluation artifacts, and relevant files from the results directory. Reported metrics must be verified against the available evaluation outputs. No fabricated or illustrative metrics will be presented as actual results.</w:t>
      </w:r>
    </w:p>
    <w:p w14:paraId="7419C476" w14:textId="77777777" w:rsidR="00E13801" w:rsidRPr="00E13801" w:rsidRDefault="00E13801" w:rsidP="00E13801">
      <w:r w:rsidRPr="00E13801">
        <w:t>Expected Outcome:</w:t>
      </w:r>
    </w:p>
    <w:p w14:paraId="1B92E6F8" w14:textId="77777777" w:rsidR="00E13801" w:rsidRPr="00E13801" w:rsidRDefault="00E13801" w:rsidP="00E13801">
      <w:r w:rsidRPr="00E13801">
        <w:t>Users should be able to understand the project's purpose, dataset, four model architectures, and principal experimental findings from a single dashboard.</w:t>
      </w:r>
    </w:p>
    <w:p w14:paraId="6DB3748F" w14:textId="77777777" w:rsidR="00E13801" w:rsidRPr="00E13801" w:rsidRDefault="00E13801" w:rsidP="00E13801">
      <w:r w:rsidRPr="00E13801">
        <w:t>3. Page 2 – Transaction Analyzer</w:t>
      </w:r>
    </w:p>
    <w:p w14:paraId="188B8232" w14:textId="77777777" w:rsidR="00E13801" w:rsidRPr="00E13801" w:rsidRDefault="00E13801" w:rsidP="00E13801">
      <w:r w:rsidRPr="00E13801">
        <w:t>Objective:</w:t>
      </w:r>
    </w:p>
    <w:p w14:paraId="3B0E6F89" w14:textId="77777777" w:rsidR="00E13801" w:rsidRPr="00E13801" w:rsidRDefault="00E13801" w:rsidP="00E13801">
      <w:r w:rsidRPr="00E13801">
        <w:t>The Transaction Analyzer will serve as the primary interactive workspace for investigating individual transactions and examining the predictions made by different models.</w:t>
      </w:r>
    </w:p>
    <w:p w14:paraId="33D9BD87" w14:textId="77777777" w:rsidR="00E13801" w:rsidRPr="00E13801" w:rsidRDefault="00E13801" w:rsidP="00E13801">
      <w:r w:rsidRPr="00E13801">
        <w:t>Planned Features:</w:t>
      </w:r>
    </w:p>
    <w:p w14:paraId="4348A6F4" w14:textId="77777777" w:rsidR="00E13801" w:rsidRPr="00E13801" w:rsidRDefault="00E13801" w:rsidP="00E13801">
      <w:pPr>
        <w:numPr>
          <w:ilvl w:val="0"/>
          <w:numId w:val="8"/>
        </w:numPr>
      </w:pPr>
      <w:r w:rsidRPr="00E13801">
        <w:t>Transaction Selection</w:t>
      </w:r>
    </w:p>
    <w:p w14:paraId="5539C059" w14:textId="77777777" w:rsidR="00E13801" w:rsidRPr="00E13801" w:rsidRDefault="00E13801" w:rsidP="00E13801">
      <w:pPr>
        <w:numPr>
          <w:ilvl w:val="1"/>
          <w:numId w:val="8"/>
        </w:numPr>
      </w:pPr>
      <w:r w:rsidRPr="00E13801">
        <w:t>Allow users to enter or search for a transaction node ID.</w:t>
      </w:r>
    </w:p>
    <w:p w14:paraId="2394EAC7" w14:textId="77777777" w:rsidR="00E13801" w:rsidRPr="00E13801" w:rsidRDefault="00E13801" w:rsidP="00E13801">
      <w:pPr>
        <w:numPr>
          <w:ilvl w:val="1"/>
          <w:numId w:val="8"/>
        </w:numPr>
      </w:pPr>
      <w:r w:rsidRPr="00E13801">
        <w:t>Validate the selected node against the actual graph.</w:t>
      </w:r>
    </w:p>
    <w:p w14:paraId="22FFA2F8" w14:textId="77777777" w:rsidR="00E13801" w:rsidRPr="00E13801" w:rsidRDefault="00E13801" w:rsidP="00E13801">
      <w:pPr>
        <w:numPr>
          <w:ilvl w:val="1"/>
          <w:numId w:val="8"/>
        </w:numPr>
      </w:pPr>
      <w:r w:rsidRPr="00E13801">
        <w:t>Preserve the selected node while switching models or navigating between pages where appropriate.</w:t>
      </w:r>
    </w:p>
    <w:p w14:paraId="441BD34B" w14:textId="77777777" w:rsidR="00E13801" w:rsidRPr="00E13801" w:rsidRDefault="00E13801" w:rsidP="00E13801">
      <w:pPr>
        <w:numPr>
          <w:ilvl w:val="0"/>
          <w:numId w:val="8"/>
        </w:numPr>
      </w:pPr>
      <w:r w:rsidRPr="00E13801">
        <w:t>Four-Model Inference</w:t>
      </w:r>
    </w:p>
    <w:p w14:paraId="7A85BDDB" w14:textId="77777777" w:rsidR="00E13801" w:rsidRPr="00E13801" w:rsidRDefault="00E13801" w:rsidP="00E13801">
      <w:pPr>
        <w:numPr>
          <w:ilvl w:val="1"/>
          <w:numId w:val="8"/>
        </w:numPr>
      </w:pPr>
      <w:r w:rsidRPr="00E13801">
        <w:lastRenderedPageBreak/>
        <w:t xml:space="preserve">Once a valid node is selected, obtain predictions from GCN, </w:t>
      </w:r>
      <w:proofErr w:type="spellStart"/>
      <w:r w:rsidRPr="00E13801">
        <w:t>GraphSAGE</w:t>
      </w:r>
      <w:proofErr w:type="spellEnd"/>
      <w:r w:rsidRPr="00E13801">
        <w:t xml:space="preserve">, GAT, and the </w:t>
      </w:r>
      <w:proofErr w:type="spellStart"/>
      <w:r w:rsidRPr="00E13801">
        <w:t>GraphSAGE</w:t>
      </w:r>
      <w:proofErr w:type="spellEnd"/>
      <w:r w:rsidRPr="00E13801">
        <w:t>–GAT ensemble.</w:t>
      </w:r>
    </w:p>
    <w:p w14:paraId="77D1840D" w14:textId="77777777" w:rsidR="00E13801" w:rsidRPr="00E13801" w:rsidRDefault="00E13801" w:rsidP="00E13801">
      <w:pPr>
        <w:numPr>
          <w:ilvl w:val="1"/>
          <w:numId w:val="8"/>
        </w:numPr>
      </w:pPr>
      <w:r w:rsidRPr="00E13801">
        <w:t xml:space="preserve">Run inference concurrently </w:t>
      </w:r>
      <w:proofErr w:type="gramStart"/>
      <w:r w:rsidRPr="00E13801">
        <w:t>where</w:t>
      </w:r>
      <w:proofErr w:type="gramEnd"/>
      <w:r w:rsidRPr="00E13801">
        <w:t xml:space="preserve"> supported and beneficial.</w:t>
      </w:r>
    </w:p>
    <w:p w14:paraId="3BC3CC8D" w14:textId="77777777" w:rsidR="00E13801" w:rsidRPr="00E13801" w:rsidRDefault="00E13801" w:rsidP="00E13801">
      <w:pPr>
        <w:numPr>
          <w:ilvl w:val="1"/>
          <w:numId w:val="8"/>
        </w:numPr>
      </w:pPr>
      <w:r w:rsidRPr="00E13801">
        <w:t>Reuse loaded model instances and the shared Elliptic graph to avoid unnecessary loading and computation.</w:t>
      </w:r>
    </w:p>
    <w:p w14:paraId="618B115E" w14:textId="77777777" w:rsidR="00E13801" w:rsidRPr="00E13801" w:rsidRDefault="00E13801" w:rsidP="00E13801">
      <w:pPr>
        <w:numPr>
          <w:ilvl w:val="0"/>
          <w:numId w:val="8"/>
        </w:numPr>
      </w:pPr>
      <w:r w:rsidRPr="00E13801">
        <w:t>Model Selection and Switching</w:t>
      </w:r>
    </w:p>
    <w:p w14:paraId="2F261C51" w14:textId="77777777" w:rsidR="00E13801" w:rsidRPr="00E13801" w:rsidRDefault="00E13801" w:rsidP="00E13801">
      <w:pPr>
        <w:numPr>
          <w:ilvl w:val="1"/>
          <w:numId w:val="8"/>
        </w:numPr>
      </w:pPr>
      <w:r w:rsidRPr="00E13801">
        <w:t>Provide a model selector for all four available models.</w:t>
      </w:r>
    </w:p>
    <w:p w14:paraId="641908BE" w14:textId="77777777" w:rsidR="00E13801" w:rsidRPr="00E13801" w:rsidRDefault="00E13801" w:rsidP="00E13801">
      <w:pPr>
        <w:numPr>
          <w:ilvl w:val="1"/>
          <w:numId w:val="8"/>
        </w:numPr>
      </w:pPr>
      <w:r w:rsidRPr="00E13801">
        <w:t>Recommend a default model based on verified experimental results and the selected evaluation objective.</w:t>
      </w:r>
    </w:p>
    <w:p w14:paraId="2F715F81" w14:textId="77777777" w:rsidR="00E13801" w:rsidRPr="00E13801" w:rsidRDefault="00E13801" w:rsidP="00E13801">
      <w:pPr>
        <w:numPr>
          <w:ilvl w:val="1"/>
          <w:numId w:val="8"/>
        </w:numPr>
      </w:pPr>
      <w:r w:rsidRPr="00E13801">
        <w:t>Allow users to switch models without unnecessarily repeating inference when valid predictions are already available.</w:t>
      </w:r>
    </w:p>
    <w:p w14:paraId="2B69A2B8" w14:textId="77777777" w:rsidR="00E13801" w:rsidRPr="00E13801" w:rsidRDefault="00E13801" w:rsidP="00E13801">
      <w:pPr>
        <w:numPr>
          <w:ilvl w:val="0"/>
          <w:numId w:val="8"/>
        </w:numPr>
      </w:pPr>
      <w:r w:rsidRPr="00E13801">
        <w:t>Prediction Display</w:t>
      </w:r>
    </w:p>
    <w:p w14:paraId="0E9431EE" w14:textId="77777777" w:rsidR="00E13801" w:rsidRPr="00E13801" w:rsidRDefault="00E13801" w:rsidP="00E13801">
      <w:pPr>
        <w:numPr>
          <w:ilvl w:val="1"/>
          <w:numId w:val="8"/>
        </w:numPr>
      </w:pPr>
      <w:r w:rsidRPr="00E13801">
        <w:t>Display the selected model's predicted class.</w:t>
      </w:r>
    </w:p>
    <w:p w14:paraId="664C3D11" w14:textId="77777777" w:rsidR="00E13801" w:rsidRPr="00E13801" w:rsidRDefault="00E13801" w:rsidP="00E13801">
      <w:pPr>
        <w:numPr>
          <w:ilvl w:val="1"/>
          <w:numId w:val="8"/>
        </w:numPr>
      </w:pPr>
      <w:r w:rsidRPr="00E13801">
        <w:t>Show model scores or probabilities where supported and appropriately interpreted.</w:t>
      </w:r>
    </w:p>
    <w:p w14:paraId="15CFAB91" w14:textId="77777777" w:rsidR="00E13801" w:rsidRPr="00E13801" w:rsidRDefault="00E13801" w:rsidP="00E13801">
      <w:pPr>
        <w:numPr>
          <w:ilvl w:val="1"/>
          <w:numId w:val="8"/>
        </w:numPr>
      </w:pPr>
      <w:r w:rsidRPr="00E13801">
        <w:t xml:space="preserve">Clearly distinguish unknown or </w:t>
      </w:r>
      <w:proofErr w:type="spellStart"/>
      <w:r w:rsidRPr="00E13801">
        <w:t>unlabeled</w:t>
      </w:r>
      <w:proofErr w:type="spellEnd"/>
      <w:r w:rsidRPr="00E13801">
        <w:t xml:space="preserve"> ground-truth transactions from model predictions.</w:t>
      </w:r>
    </w:p>
    <w:p w14:paraId="5AF58CDA" w14:textId="77777777" w:rsidR="00E13801" w:rsidRPr="00E13801" w:rsidRDefault="00E13801" w:rsidP="00E13801">
      <w:pPr>
        <w:numPr>
          <w:ilvl w:val="0"/>
          <w:numId w:val="8"/>
        </w:numPr>
      </w:pPr>
      <w:r w:rsidRPr="00E13801">
        <w:t>Per-Transaction Model Comparison</w:t>
      </w:r>
    </w:p>
    <w:p w14:paraId="1929635C" w14:textId="77777777" w:rsidR="00E13801" w:rsidRPr="00E13801" w:rsidRDefault="00E13801" w:rsidP="00E13801">
      <w:pPr>
        <w:numPr>
          <w:ilvl w:val="1"/>
          <w:numId w:val="8"/>
        </w:numPr>
      </w:pPr>
      <w:r w:rsidRPr="00E13801">
        <w:t>Display the predictions of all four models for the selected transaction.</w:t>
      </w:r>
    </w:p>
    <w:p w14:paraId="63D583EE" w14:textId="77777777" w:rsidR="00E13801" w:rsidRPr="00E13801" w:rsidRDefault="00E13801" w:rsidP="00E13801">
      <w:pPr>
        <w:numPr>
          <w:ilvl w:val="1"/>
          <w:numId w:val="8"/>
        </w:numPr>
      </w:pPr>
      <w:r w:rsidRPr="00E13801">
        <w:t>Highlight disagreements between model predictions.</w:t>
      </w:r>
    </w:p>
    <w:p w14:paraId="1133348E" w14:textId="77777777" w:rsidR="00E13801" w:rsidRPr="00E13801" w:rsidRDefault="00E13801" w:rsidP="00E13801">
      <w:pPr>
        <w:numPr>
          <w:ilvl w:val="1"/>
          <w:numId w:val="8"/>
        </w:numPr>
      </w:pPr>
      <w:r w:rsidRPr="00E13801">
        <w:t>Help users identify transactions that warrant closer investigation.</w:t>
      </w:r>
    </w:p>
    <w:p w14:paraId="7473DF0F" w14:textId="77777777" w:rsidR="00E13801" w:rsidRPr="00E13801" w:rsidRDefault="00E13801" w:rsidP="00E13801">
      <w:pPr>
        <w:numPr>
          <w:ilvl w:val="1"/>
          <w:numId w:val="8"/>
        </w:numPr>
      </w:pPr>
      <w:r w:rsidRPr="00E13801">
        <w:t>Treat disagreement as an investigation signal, not proof of fraud or a calibrated uncertainty measure.</w:t>
      </w:r>
    </w:p>
    <w:p w14:paraId="1C413A7D" w14:textId="77777777" w:rsidR="00E13801" w:rsidRPr="00E13801" w:rsidRDefault="00E13801" w:rsidP="00E13801">
      <w:pPr>
        <w:numPr>
          <w:ilvl w:val="0"/>
          <w:numId w:val="8"/>
        </w:numPr>
      </w:pPr>
      <w:r w:rsidRPr="00E13801">
        <w:t>Model-Specific Explainability</w:t>
      </w:r>
    </w:p>
    <w:p w14:paraId="0D6D8097" w14:textId="77777777" w:rsidR="00E13801" w:rsidRPr="00E13801" w:rsidRDefault="00E13801" w:rsidP="00E13801">
      <w:pPr>
        <w:numPr>
          <w:ilvl w:val="1"/>
          <w:numId w:val="8"/>
        </w:numPr>
      </w:pPr>
      <w:r w:rsidRPr="00E13801">
        <w:t xml:space="preserve">Allow users to generate a </w:t>
      </w:r>
      <w:proofErr w:type="spellStart"/>
      <w:r w:rsidRPr="00E13801">
        <w:t>GNNExplainer</w:t>
      </w:r>
      <w:proofErr w:type="spellEnd"/>
      <w:r w:rsidRPr="00E13801">
        <w:t xml:space="preserve"> explanation for the selected model and transaction.</w:t>
      </w:r>
    </w:p>
    <w:p w14:paraId="3CEAD6A8" w14:textId="77777777" w:rsidR="00E13801" w:rsidRPr="00E13801" w:rsidRDefault="00E13801" w:rsidP="00E13801">
      <w:pPr>
        <w:numPr>
          <w:ilvl w:val="1"/>
          <w:numId w:val="8"/>
        </w:numPr>
      </w:pPr>
      <w:r w:rsidRPr="00E13801">
        <w:t xml:space="preserve">Display the local transaction graph, important edges, influential features, and relevant </w:t>
      </w:r>
      <w:proofErr w:type="spellStart"/>
      <w:r w:rsidRPr="00E13801">
        <w:t>neighbors</w:t>
      </w:r>
      <w:proofErr w:type="spellEnd"/>
      <w:r w:rsidRPr="00E13801">
        <w:t>.</w:t>
      </w:r>
    </w:p>
    <w:p w14:paraId="1839AE8B" w14:textId="77777777" w:rsidR="00E13801" w:rsidRPr="00E13801" w:rsidRDefault="00E13801" w:rsidP="00E13801">
      <w:pPr>
        <w:numPr>
          <w:ilvl w:val="1"/>
          <w:numId w:val="8"/>
        </w:numPr>
      </w:pPr>
      <w:r w:rsidRPr="00E13801">
        <w:t>Present a concise interpretation of the most important findings.</w:t>
      </w:r>
    </w:p>
    <w:p w14:paraId="77E9D738" w14:textId="77777777" w:rsidR="00E13801" w:rsidRPr="00E13801" w:rsidRDefault="00E13801" w:rsidP="00E13801">
      <w:pPr>
        <w:numPr>
          <w:ilvl w:val="0"/>
          <w:numId w:val="8"/>
        </w:numPr>
      </w:pPr>
      <w:r w:rsidRPr="00E13801">
        <w:t>Result Caching</w:t>
      </w:r>
    </w:p>
    <w:p w14:paraId="60F27F8B" w14:textId="77777777" w:rsidR="00E13801" w:rsidRPr="00E13801" w:rsidRDefault="00E13801" w:rsidP="00E13801">
      <w:pPr>
        <w:numPr>
          <w:ilvl w:val="1"/>
          <w:numId w:val="8"/>
        </w:numPr>
      </w:pPr>
      <w:r w:rsidRPr="00E13801">
        <w:t>Cache predictions and explanations separately.</w:t>
      </w:r>
    </w:p>
    <w:p w14:paraId="5213EF9B" w14:textId="77777777" w:rsidR="00E13801" w:rsidRPr="00E13801" w:rsidRDefault="00E13801" w:rsidP="00E13801">
      <w:pPr>
        <w:numPr>
          <w:ilvl w:val="1"/>
          <w:numId w:val="8"/>
        </w:numPr>
      </w:pPr>
      <w:r w:rsidRPr="00E13801">
        <w:lastRenderedPageBreak/>
        <w:t>Reuse valid cached results when users switch models or revisit the same transaction.</w:t>
      </w:r>
    </w:p>
    <w:p w14:paraId="61DBEDAA" w14:textId="77777777" w:rsidR="00E13801" w:rsidRPr="00E13801" w:rsidRDefault="00E13801" w:rsidP="00E13801">
      <w:pPr>
        <w:numPr>
          <w:ilvl w:val="1"/>
          <w:numId w:val="8"/>
        </w:numPr>
      </w:pPr>
      <w:r w:rsidRPr="00E13801">
        <w:t>Include relevant model, graph, node, and explanation settings in cache keys.</w:t>
      </w:r>
    </w:p>
    <w:p w14:paraId="4D39833A" w14:textId="77777777" w:rsidR="00E13801" w:rsidRPr="00E13801" w:rsidRDefault="00E13801" w:rsidP="00E13801">
      <w:r w:rsidRPr="00E13801">
        <w:t>Expected Outcome:</w:t>
      </w:r>
    </w:p>
    <w:p w14:paraId="326C1433" w14:textId="77777777" w:rsidR="00E13801" w:rsidRPr="00E13801" w:rsidRDefault="00E13801" w:rsidP="00E13801">
      <w:r w:rsidRPr="00E13801">
        <w:t>Users should be able to investigate a transaction, compare all four models' predictions, switch models efficiently, identify disagreements, and request an explanation for the selected model.</w:t>
      </w:r>
    </w:p>
    <w:p w14:paraId="774FB0FB" w14:textId="77777777" w:rsidR="00E13801" w:rsidRPr="00E13801" w:rsidRDefault="00E13801" w:rsidP="00E13801">
      <w:r w:rsidRPr="00E13801">
        <w:t>4. Page 3 – Model Performance</w:t>
      </w:r>
    </w:p>
    <w:p w14:paraId="47457FD3" w14:textId="77777777" w:rsidR="00E13801" w:rsidRPr="00E13801" w:rsidRDefault="00E13801" w:rsidP="00E13801">
      <w:r w:rsidRPr="00E13801">
        <w:t>Objective:</w:t>
      </w:r>
    </w:p>
    <w:p w14:paraId="50459832" w14:textId="77777777" w:rsidR="00E13801" w:rsidRPr="00E13801" w:rsidRDefault="00E13801" w:rsidP="00E13801">
      <w:r w:rsidRPr="00E13801">
        <w:t>The Model Performance page will provide an in-depth quantitative evaluation of all four models using our recorded experimental results and available evaluation artifacts.</w:t>
      </w:r>
    </w:p>
    <w:p w14:paraId="18EC8823" w14:textId="77777777" w:rsidR="00E13801" w:rsidRPr="00E13801" w:rsidRDefault="00E13801" w:rsidP="00E13801">
      <w:r w:rsidRPr="00E13801">
        <w:t>Planned Features:</w:t>
      </w:r>
    </w:p>
    <w:p w14:paraId="452F759D" w14:textId="77777777" w:rsidR="00E13801" w:rsidRPr="00E13801" w:rsidRDefault="00E13801" w:rsidP="00E13801">
      <w:pPr>
        <w:numPr>
          <w:ilvl w:val="0"/>
          <w:numId w:val="9"/>
        </w:numPr>
      </w:pPr>
      <w:r w:rsidRPr="00E13801">
        <w:t>Individual Model Performance</w:t>
      </w:r>
    </w:p>
    <w:p w14:paraId="48BFEC24" w14:textId="77777777" w:rsidR="00E13801" w:rsidRPr="00E13801" w:rsidRDefault="00E13801" w:rsidP="00E13801">
      <w:pPr>
        <w:numPr>
          <w:ilvl w:val="1"/>
          <w:numId w:val="9"/>
        </w:numPr>
      </w:pPr>
      <w:r w:rsidRPr="00E13801">
        <w:t xml:space="preserve">Provide a dedicated performance summary for GCN, </w:t>
      </w:r>
      <w:proofErr w:type="spellStart"/>
      <w:r w:rsidRPr="00E13801">
        <w:t>GraphSAGE</w:t>
      </w:r>
      <w:proofErr w:type="spellEnd"/>
      <w:r w:rsidRPr="00E13801">
        <w:t xml:space="preserve">, GAT, and the </w:t>
      </w:r>
      <w:proofErr w:type="spellStart"/>
      <w:r w:rsidRPr="00E13801">
        <w:t>GraphSAGE</w:t>
      </w:r>
      <w:proofErr w:type="spellEnd"/>
      <w:r w:rsidRPr="00E13801">
        <w:t>–GAT ensemble.</w:t>
      </w:r>
    </w:p>
    <w:p w14:paraId="05D2EE55" w14:textId="77777777" w:rsidR="00E13801" w:rsidRPr="00E13801" w:rsidRDefault="00E13801" w:rsidP="00E13801">
      <w:pPr>
        <w:numPr>
          <w:ilvl w:val="1"/>
          <w:numId w:val="9"/>
        </w:numPr>
      </w:pPr>
      <w:r w:rsidRPr="00E13801">
        <w:t>Display accuracy, fraud precision, fraud recall, and fraud F1-score.</w:t>
      </w:r>
    </w:p>
    <w:p w14:paraId="080DF0C6" w14:textId="77777777" w:rsidR="00E13801" w:rsidRPr="00E13801" w:rsidRDefault="00E13801" w:rsidP="00E13801">
      <w:pPr>
        <w:numPr>
          <w:ilvl w:val="1"/>
          <w:numId w:val="9"/>
        </w:numPr>
      </w:pPr>
      <w:r w:rsidRPr="00E13801">
        <w:t>Include additional recorded metrics where available.</w:t>
      </w:r>
    </w:p>
    <w:p w14:paraId="19DA90C2" w14:textId="77777777" w:rsidR="00E13801" w:rsidRPr="00E13801" w:rsidRDefault="00E13801" w:rsidP="00E13801">
      <w:pPr>
        <w:numPr>
          <w:ilvl w:val="0"/>
          <w:numId w:val="9"/>
        </w:numPr>
      </w:pPr>
      <w:r w:rsidRPr="00E13801">
        <w:t>Comparative Performance Visualization</w:t>
      </w:r>
    </w:p>
    <w:p w14:paraId="70F0181F" w14:textId="77777777" w:rsidR="00E13801" w:rsidRPr="00E13801" w:rsidRDefault="00E13801" w:rsidP="00E13801">
      <w:pPr>
        <w:numPr>
          <w:ilvl w:val="1"/>
          <w:numId w:val="9"/>
        </w:numPr>
      </w:pPr>
      <w:r w:rsidRPr="00E13801">
        <w:t>Provide an interactive comparison chart for all four models.</w:t>
      </w:r>
    </w:p>
    <w:p w14:paraId="45DA5F90" w14:textId="77777777" w:rsidR="00E13801" w:rsidRPr="00E13801" w:rsidRDefault="00E13801" w:rsidP="00E13801">
      <w:pPr>
        <w:numPr>
          <w:ilvl w:val="1"/>
          <w:numId w:val="9"/>
        </w:numPr>
      </w:pPr>
      <w:r w:rsidRPr="00E13801">
        <w:t>Allow users to compare different evaluation metrics.</w:t>
      </w:r>
    </w:p>
    <w:p w14:paraId="6590EC5B" w14:textId="77777777" w:rsidR="00E13801" w:rsidRPr="00E13801" w:rsidRDefault="00E13801" w:rsidP="00E13801">
      <w:pPr>
        <w:numPr>
          <w:ilvl w:val="1"/>
          <w:numId w:val="9"/>
        </w:numPr>
      </w:pPr>
      <w:r w:rsidRPr="00E13801">
        <w:t>Use consistent scales, clear labels, and appropriate chart types.</w:t>
      </w:r>
    </w:p>
    <w:p w14:paraId="03C83F1F" w14:textId="77777777" w:rsidR="00E13801" w:rsidRPr="00E13801" w:rsidRDefault="00E13801" w:rsidP="00E13801">
      <w:pPr>
        <w:numPr>
          <w:ilvl w:val="1"/>
          <w:numId w:val="9"/>
        </w:numPr>
      </w:pPr>
      <w:r w:rsidRPr="00E13801">
        <w:t>Include an exact-value comparison table alongside the charts.</w:t>
      </w:r>
    </w:p>
    <w:p w14:paraId="342A367E" w14:textId="77777777" w:rsidR="00E13801" w:rsidRPr="00E13801" w:rsidRDefault="00E13801" w:rsidP="00E13801">
      <w:pPr>
        <w:numPr>
          <w:ilvl w:val="0"/>
          <w:numId w:val="9"/>
        </w:numPr>
      </w:pPr>
      <w:r w:rsidRPr="00E13801">
        <w:t>Detailed Evaluation Results</w:t>
      </w:r>
    </w:p>
    <w:p w14:paraId="52795C62" w14:textId="77777777" w:rsidR="00E13801" w:rsidRPr="00E13801" w:rsidRDefault="00E13801" w:rsidP="00E13801">
      <w:pPr>
        <w:numPr>
          <w:ilvl w:val="1"/>
          <w:numId w:val="9"/>
        </w:numPr>
      </w:pPr>
      <w:r w:rsidRPr="00E13801">
        <w:t>Display available confusion matrices.</w:t>
      </w:r>
    </w:p>
    <w:p w14:paraId="14DA08ED" w14:textId="77777777" w:rsidR="00E13801" w:rsidRPr="00E13801" w:rsidRDefault="00E13801" w:rsidP="00E13801">
      <w:pPr>
        <w:numPr>
          <w:ilvl w:val="1"/>
          <w:numId w:val="9"/>
        </w:numPr>
      </w:pPr>
      <w:r w:rsidRPr="00E13801">
        <w:t>Present class-wise precision, recall, and F1-scores.</w:t>
      </w:r>
    </w:p>
    <w:p w14:paraId="0B95201A" w14:textId="77777777" w:rsidR="00E13801" w:rsidRPr="00E13801" w:rsidRDefault="00E13801" w:rsidP="00E13801">
      <w:pPr>
        <w:numPr>
          <w:ilvl w:val="1"/>
          <w:numId w:val="9"/>
        </w:numPr>
      </w:pPr>
      <w:r w:rsidRPr="00E13801">
        <w:t>Include training history, evaluation plots, and other genuine artifacts from the results directory where available.</w:t>
      </w:r>
    </w:p>
    <w:p w14:paraId="72FD3B2B" w14:textId="77777777" w:rsidR="00E13801" w:rsidRPr="00E13801" w:rsidRDefault="00E13801" w:rsidP="00E13801">
      <w:pPr>
        <w:numPr>
          <w:ilvl w:val="0"/>
          <w:numId w:val="9"/>
        </w:numPr>
      </w:pPr>
      <w:r w:rsidRPr="00E13801">
        <w:t>Model Strengths and Trade-Offs</w:t>
      </w:r>
    </w:p>
    <w:p w14:paraId="77D3C386" w14:textId="77777777" w:rsidR="00E13801" w:rsidRPr="00E13801" w:rsidRDefault="00E13801" w:rsidP="00E13801">
      <w:pPr>
        <w:numPr>
          <w:ilvl w:val="1"/>
          <w:numId w:val="9"/>
        </w:numPr>
      </w:pPr>
      <w:r w:rsidRPr="00E13801">
        <w:t>Identify which model performs best for individual metrics.</w:t>
      </w:r>
    </w:p>
    <w:p w14:paraId="1200E2E5" w14:textId="77777777" w:rsidR="00E13801" w:rsidRPr="00E13801" w:rsidRDefault="00E13801" w:rsidP="00E13801">
      <w:pPr>
        <w:numPr>
          <w:ilvl w:val="1"/>
          <w:numId w:val="9"/>
        </w:numPr>
      </w:pPr>
      <w:r w:rsidRPr="00E13801">
        <w:t>Explain the distinction between accuracy, precision, recall, and F1-score.</w:t>
      </w:r>
    </w:p>
    <w:p w14:paraId="470D1E5E" w14:textId="77777777" w:rsidR="00E13801" w:rsidRPr="00E13801" w:rsidRDefault="00E13801" w:rsidP="00E13801">
      <w:pPr>
        <w:numPr>
          <w:ilvl w:val="1"/>
          <w:numId w:val="9"/>
        </w:numPr>
      </w:pPr>
      <w:r w:rsidRPr="00E13801">
        <w:lastRenderedPageBreak/>
        <w:t>Emphasize fraud-class performance instead of relying on accuracy alone.</w:t>
      </w:r>
    </w:p>
    <w:p w14:paraId="5D52D84F" w14:textId="77777777" w:rsidR="00E13801" w:rsidRPr="00E13801" w:rsidRDefault="00E13801" w:rsidP="00E13801">
      <w:pPr>
        <w:numPr>
          <w:ilvl w:val="1"/>
          <w:numId w:val="9"/>
        </w:numPr>
      </w:pPr>
      <w:r w:rsidRPr="00E13801">
        <w:t>Avoid declaring one model universally superior when the recorded results show different strengths.</w:t>
      </w:r>
    </w:p>
    <w:p w14:paraId="4E413893" w14:textId="77777777" w:rsidR="00E13801" w:rsidRPr="00E13801" w:rsidRDefault="00E13801" w:rsidP="00E13801">
      <w:pPr>
        <w:numPr>
          <w:ilvl w:val="0"/>
          <w:numId w:val="9"/>
        </w:numPr>
      </w:pPr>
      <w:r w:rsidRPr="00E13801">
        <w:t>Navigation to Transaction Analysis</w:t>
      </w:r>
    </w:p>
    <w:p w14:paraId="37242C21" w14:textId="77777777" w:rsidR="00E13801" w:rsidRPr="00E13801" w:rsidRDefault="00E13801" w:rsidP="00E13801">
      <w:pPr>
        <w:numPr>
          <w:ilvl w:val="1"/>
          <w:numId w:val="9"/>
        </w:numPr>
      </w:pPr>
      <w:r w:rsidRPr="00E13801">
        <w:t>Allow users to select a model and proceed to the Transaction Analyzer for node-level investigation.</w:t>
      </w:r>
    </w:p>
    <w:p w14:paraId="01BDC7D5" w14:textId="77777777" w:rsidR="00E13801" w:rsidRPr="00E13801" w:rsidRDefault="00E13801" w:rsidP="00E13801">
      <w:r w:rsidRPr="00E13801">
        <w:t>Important Distinction:</w:t>
      </w:r>
    </w:p>
    <w:p w14:paraId="68A7E1AF" w14:textId="77777777" w:rsidR="00E13801" w:rsidRPr="00E13801" w:rsidRDefault="00E13801" w:rsidP="00E13801">
      <w:r w:rsidRPr="00E13801">
        <w:t>Recorded experimental metrics will represent overall model evaluation results. Predictions for a currently selected transaction will be presented separately. The application must not confuse node-level predictions with dataset-level performance.</w:t>
      </w:r>
    </w:p>
    <w:p w14:paraId="0B89F655" w14:textId="77777777" w:rsidR="00E13801" w:rsidRPr="00E13801" w:rsidRDefault="00E13801" w:rsidP="00E13801">
      <w:r w:rsidRPr="00E13801">
        <w:t>Expected Outcome:</w:t>
      </w:r>
    </w:p>
    <w:p w14:paraId="46BBD9BE" w14:textId="77777777" w:rsidR="00E13801" w:rsidRPr="00E13801" w:rsidRDefault="00E13801" w:rsidP="00E13801">
      <w:r w:rsidRPr="00E13801">
        <w:t>Users should be able to compare the four models quantitatively, inspect supporting evaluation evidence, understand performance trade-offs, and choose a model for further transaction investigation.</w:t>
      </w:r>
    </w:p>
    <w:p w14:paraId="2F9D3713" w14:textId="77777777" w:rsidR="00E13801" w:rsidRPr="00E13801" w:rsidRDefault="00E13801" w:rsidP="00E13801">
      <w:r w:rsidRPr="00E13801">
        <w:t>5. Page 4 – Explainability</w:t>
      </w:r>
    </w:p>
    <w:p w14:paraId="3D56A0B4" w14:textId="77777777" w:rsidR="00E13801" w:rsidRPr="00E13801" w:rsidRDefault="00E13801" w:rsidP="00E13801">
      <w:r w:rsidRPr="00E13801">
        <w:t>Objective:</w:t>
      </w:r>
    </w:p>
    <w:p w14:paraId="3F5FFA33" w14:textId="77777777" w:rsidR="00E13801" w:rsidRPr="00E13801" w:rsidRDefault="00E13801" w:rsidP="00E13801">
      <w:r w:rsidRPr="00E13801">
        <w:t xml:space="preserve">The Explainability page will serve as a dedicated visual and research-oriented workspace for exploring </w:t>
      </w:r>
      <w:proofErr w:type="spellStart"/>
      <w:r w:rsidRPr="00E13801">
        <w:t>GNNExplainer</w:t>
      </w:r>
      <w:proofErr w:type="spellEnd"/>
      <w:r w:rsidRPr="00E13801">
        <w:t xml:space="preserve"> outputs and understanding how the four models arrive at their predictions.</w:t>
      </w:r>
    </w:p>
    <w:p w14:paraId="600E4414" w14:textId="77777777" w:rsidR="00E13801" w:rsidRPr="00E13801" w:rsidRDefault="00E13801" w:rsidP="00E13801">
      <w:r w:rsidRPr="00E13801">
        <w:t>Although the Transaction Analyzer will also provide explanations, this page will focus on deeper visual exploration, feature analysis, cross-model explanation comparison, and technical interpretation.</w:t>
      </w:r>
    </w:p>
    <w:p w14:paraId="1E568D08" w14:textId="77777777" w:rsidR="00E13801" w:rsidRPr="00E13801" w:rsidRDefault="00E13801" w:rsidP="00E13801">
      <w:r w:rsidRPr="00E13801">
        <w:t>Planned Features:</w:t>
      </w:r>
    </w:p>
    <w:p w14:paraId="796D369B" w14:textId="77777777" w:rsidR="00E13801" w:rsidRPr="00E13801" w:rsidRDefault="00E13801" w:rsidP="00E13801">
      <w:pPr>
        <w:numPr>
          <w:ilvl w:val="0"/>
          <w:numId w:val="10"/>
        </w:numPr>
      </w:pPr>
      <w:r w:rsidRPr="00E13801">
        <w:t>Model and Transaction Selection</w:t>
      </w:r>
    </w:p>
    <w:p w14:paraId="6DD4DC2E" w14:textId="77777777" w:rsidR="00E13801" w:rsidRPr="00E13801" w:rsidRDefault="00E13801" w:rsidP="00E13801">
      <w:pPr>
        <w:numPr>
          <w:ilvl w:val="1"/>
          <w:numId w:val="10"/>
        </w:numPr>
      </w:pPr>
      <w:r w:rsidRPr="00E13801">
        <w:t xml:space="preserve">Allow users to select GCN, </w:t>
      </w:r>
      <w:proofErr w:type="spellStart"/>
      <w:r w:rsidRPr="00E13801">
        <w:t>GraphSAGE</w:t>
      </w:r>
      <w:proofErr w:type="spellEnd"/>
      <w:r w:rsidRPr="00E13801">
        <w:t xml:space="preserve">, GAT, or the </w:t>
      </w:r>
      <w:proofErr w:type="spellStart"/>
      <w:r w:rsidRPr="00E13801">
        <w:t>GraphSAGE</w:t>
      </w:r>
      <w:proofErr w:type="spellEnd"/>
      <w:r w:rsidRPr="00E13801">
        <w:t>–GAT ensemble.</w:t>
      </w:r>
    </w:p>
    <w:p w14:paraId="1A0FC4ED" w14:textId="77777777" w:rsidR="00E13801" w:rsidRPr="00E13801" w:rsidRDefault="00E13801" w:rsidP="00E13801">
      <w:pPr>
        <w:numPr>
          <w:ilvl w:val="1"/>
          <w:numId w:val="10"/>
        </w:numPr>
      </w:pPr>
      <w:r w:rsidRPr="00E13801">
        <w:t>Allow users to select the transaction node to explain.</w:t>
      </w:r>
    </w:p>
    <w:p w14:paraId="6A028772" w14:textId="77777777" w:rsidR="00E13801" w:rsidRPr="00E13801" w:rsidRDefault="00E13801" w:rsidP="00E13801">
      <w:pPr>
        <w:numPr>
          <w:ilvl w:val="1"/>
          <w:numId w:val="10"/>
        </w:numPr>
      </w:pPr>
      <w:r w:rsidRPr="00E13801">
        <w:t>Display the relevant prediction and target class.</w:t>
      </w:r>
    </w:p>
    <w:p w14:paraId="7E1307F6" w14:textId="77777777" w:rsidR="00E13801" w:rsidRPr="00E13801" w:rsidRDefault="00E13801" w:rsidP="00E13801">
      <w:pPr>
        <w:numPr>
          <w:ilvl w:val="0"/>
          <w:numId w:val="10"/>
        </w:numPr>
      </w:pPr>
      <w:r w:rsidRPr="00E13801">
        <w:t>Interactive Explanation Graph</w:t>
      </w:r>
    </w:p>
    <w:p w14:paraId="3B25699E" w14:textId="77777777" w:rsidR="00E13801" w:rsidRPr="00E13801" w:rsidRDefault="00E13801" w:rsidP="00E13801">
      <w:pPr>
        <w:numPr>
          <w:ilvl w:val="1"/>
          <w:numId w:val="10"/>
        </w:numPr>
      </w:pPr>
      <w:r w:rsidRPr="00E13801">
        <w:t>Provide a prominent, visually appealing graph visualization.</w:t>
      </w:r>
    </w:p>
    <w:p w14:paraId="2551B8FA" w14:textId="77777777" w:rsidR="00E13801" w:rsidRPr="00E13801" w:rsidRDefault="00E13801" w:rsidP="00E13801">
      <w:pPr>
        <w:numPr>
          <w:ilvl w:val="1"/>
          <w:numId w:val="10"/>
        </w:numPr>
      </w:pPr>
      <w:r w:rsidRPr="00E13801">
        <w:t xml:space="preserve">Highlight the selected transaction and influential </w:t>
      </w:r>
      <w:proofErr w:type="spellStart"/>
      <w:r w:rsidRPr="00E13801">
        <w:t>neighboring</w:t>
      </w:r>
      <w:proofErr w:type="spellEnd"/>
      <w:r w:rsidRPr="00E13801">
        <w:t xml:space="preserve"> nodes and edges.</w:t>
      </w:r>
    </w:p>
    <w:p w14:paraId="4B321BD9" w14:textId="77777777" w:rsidR="00E13801" w:rsidRPr="00E13801" w:rsidRDefault="00E13801" w:rsidP="00E13801">
      <w:pPr>
        <w:numPr>
          <w:ilvl w:val="1"/>
          <w:numId w:val="10"/>
        </w:numPr>
      </w:pPr>
      <w:r w:rsidRPr="00E13801">
        <w:lastRenderedPageBreak/>
        <w:t>Allow users to inspect relevant nodes and connections.</w:t>
      </w:r>
    </w:p>
    <w:p w14:paraId="5C63232E" w14:textId="77777777" w:rsidR="00E13801" w:rsidRPr="00E13801" w:rsidRDefault="00E13801" w:rsidP="00E13801">
      <w:pPr>
        <w:numPr>
          <w:ilvl w:val="1"/>
          <w:numId w:val="10"/>
        </w:numPr>
      </w:pPr>
      <w:r w:rsidRPr="00E13801">
        <w:t>Use an exploration-focused layout that is more detailed and visually engaging than the compact graph in Transaction Analyzer.</w:t>
      </w:r>
    </w:p>
    <w:p w14:paraId="62498343" w14:textId="77777777" w:rsidR="00E13801" w:rsidRPr="00E13801" w:rsidRDefault="00E13801" w:rsidP="00E13801">
      <w:pPr>
        <w:numPr>
          <w:ilvl w:val="0"/>
          <w:numId w:val="10"/>
        </w:numPr>
      </w:pPr>
      <w:r w:rsidRPr="00E13801">
        <w:t>Feature Importance Explorer</w:t>
      </w:r>
    </w:p>
    <w:p w14:paraId="393D7C3B" w14:textId="77777777" w:rsidR="00E13801" w:rsidRPr="00E13801" w:rsidRDefault="00E13801" w:rsidP="00E13801">
      <w:pPr>
        <w:numPr>
          <w:ilvl w:val="1"/>
          <w:numId w:val="10"/>
        </w:numPr>
      </w:pPr>
      <w:r w:rsidRPr="00E13801">
        <w:t>Present ranked feature importance scores using an interactive chart.</w:t>
      </w:r>
    </w:p>
    <w:p w14:paraId="06D3A393" w14:textId="77777777" w:rsidR="00E13801" w:rsidRPr="00E13801" w:rsidRDefault="00E13801" w:rsidP="00E13801">
      <w:pPr>
        <w:numPr>
          <w:ilvl w:val="1"/>
          <w:numId w:val="10"/>
        </w:numPr>
      </w:pPr>
      <w:r w:rsidRPr="00E13801">
        <w:t>Allow users to inspect individual features and their associated importance values.</w:t>
      </w:r>
    </w:p>
    <w:p w14:paraId="00370477" w14:textId="77777777" w:rsidR="00E13801" w:rsidRPr="00E13801" w:rsidRDefault="00E13801" w:rsidP="00E13801">
      <w:pPr>
        <w:numPr>
          <w:ilvl w:val="1"/>
          <w:numId w:val="10"/>
        </w:numPr>
      </w:pPr>
      <w:r w:rsidRPr="00E13801">
        <w:t>Use available feature mappings where possible and avoid inventing semantic descriptions for anonymous features.</w:t>
      </w:r>
    </w:p>
    <w:p w14:paraId="59B2F656" w14:textId="77777777" w:rsidR="00E13801" w:rsidRPr="00E13801" w:rsidRDefault="00E13801" w:rsidP="00E13801">
      <w:pPr>
        <w:numPr>
          <w:ilvl w:val="1"/>
          <w:numId w:val="10"/>
        </w:numPr>
      </w:pPr>
      <w:r w:rsidRPr="00E13801">
        <w:t>Explain the model-relative meaning and limitations of feature importance.</w:t>
      </w:r>
    </w:p>
    <w:p w14:paraId="41A1286C" w14:textId="77777777" w:rsidR="00E13801" w:rsidRPr="00E13801" w:rsidRDefault="00E13801" w:rsidP="00E13801">
      <w:pPr>
        <w:numPr>
          <w:ilvl w:val="0"/>
          <w:numId w:val="10"/>
        </w:numPr>
      </w:pPr>
      <w:r w:rsidRPr="00E13801">
        <w:t>Cross-Model Explanation Comparison</w:t>
      </w:r>
    </w:p>
    <w:p w14:paraId="5E987DAA" w14:textId="77777777" w:rsidR="00E13801" w:rsidRPr="00E13801" w:rsidRDefault="00E13801" w:rsidP="00E13801">
      <w:pPr>
        <w:numPr>
          <w:ilvl w:val="1"/>
          <w:numId w:val="10"/>
        </w:numPr>
      </w:pPr>
      <w:r w:rsidRPr="00E13801">
        <w:t>Allow users to examine the same transaction using all four models.</w:t>
      </w:r>
    </w:p>
    <w:p w14:paraId="1B19D912" w14:textId="77777777" w:rsidR="00E13801" w:rsidRPr="00E13801" w:rsidRDefault="00E13801" w:rsidP="00E13801">
      <w:pPr>
        <w:numPr>
          <w:ilvl w:val="1"/>
          <w:numId w:val="10"/>
        </w:numPr>
      </w:pPr>
      <w:r w:rsidRPr="00E13801">
        <w:t>Compare explanation graphs, influential edges, feature rankings, and predicted classes.</w:t>
      </w:r>
    </w:p>
    <w:p w14:paraId="49A95A1C" w14:textId="77777777" w:rsidR="00E13801" w:rsidRPr="00E13801" w:rsidRDefault="00E13801" w:rsidP="00E13801">
      <w:pPr>
        <w:numPr>
          <w:ilvl w:val="1"/>
          <w:numId w:val="10"/>
        </w:numPr>
      </w:pPr>
      <w:r w:rsidRPr="00E13801">
        <w:t>Highlight similarities and differences between the explanations.</w:t>
      </w:r>
    </w:p>
    <w:p w14:paraId="00F2C475" w14:textId="77777777" w:rsidR="00E13801" w:rsidRPr="00E13801" w:rsidRDefault="00E13801" w:rsidP="00E13801">
      <w:pPr>
        <w:numPr>
          <w:ilvl w:val="1"/>
          <w:numId w:val="10"/>
        </w:numPr>
      </w:pPr>
      <w:r w:rsidRPr="00E13801">
        <w:t>Distinguish models that agree on the prediction but rely on different explanation evidence.</w:t>
      </w:r>
    </w:p>
    <w:p w14:paraId="7C677FA3" w14:textId="77777777" w:rsidR="00E13801" w:rsidRPr="00E13801" w:rsidRDefault="00E13801" w:rsidP="00E13801">
      <w:pPr>
        <w:numPr>
          <w:ilvl w:val="0"/>
          <w:numId w:val="10"/>
        </w:numPr>
      </w:pPr>
      <w:r w:rsidRPr="00E13801">
        <w:t>Human-Readable Explanation Insights</w:t>
      </w:r>
    </w:p>
    <w:p w14:paraId="299886D4" w14:textId="77777777" w:rsidR="00E13801" w:rsidRPr="00E13801" w:rsidRDefault="00E13801" w:rsidP="00E13801">
      <w:pPr>
        <w:numPr>
          <w:ilvl w:val="1"/>
          <w:numId w:val="10"/>
        </w:numPr>
      </w:pPr>
      <w:r w:rsidRPr="00E13801">
        <w:t>Summarize the most important features and graph connections.</w:t>
      </w:r>
    </w:p>
    <w:p w14:paraId="5B7946B6" w14:textId="77777777" w:rsidR="00E13801" w:rsidRPr="00E13801" w:rsidRDefault="00E13801" w:rsidP="00E13801">
      <w:pPr>
        <w:numPr>
          <w:ilvl w:val="1"/>
          <w:numId w:val="10"/>
        </w:numPr>
      </w:pPr>
      <w:r w:rsidRPr="00E13801">
        <w:t xml:space="preserve">Explain which elements were highlighted by </w:t>
      </w:r>
      <w:proofErr w:type="spellStart"/>
      <w:r w:rsidRPr="00E13801">
        <w:t>GNNExplainer</w:t>
      </w:r>
      <w:proofErr w:type="spellEnd"/>
      <w:r w:rsidRPr="00E13801">
        <w:t>.</w:t>
      </w:r>
    </w:p>
    <w:p w14:paraId="569A89D6" w14:textId="77777777" w:rsidR="00E13801" w:rsidRPr="00E13801" w:rsidRDefault="00E13801" w:rsidP="00E13801">
      <w:pPr>
        <w:numPr>
          <w:ilvl w:val="1"/>
          <w:numId w:val="10"/>
        </w:numPr>
      </w:pPr>
      <w:r w:rsidRPr="00E13801">
        <w:t>Help users understand where the models agree or disagree.</w:t>
      </w:r>
    </w:p>
    <w:p w14:paraId="01A6A8CB" w14:textId="77777777" w:rsidR="00E13801" w:rsidRPr="00E13801" w:rsidRDefault="00E13801" w:rsidP="00E13801">
      <w:pPr>
        <w:numPr>
          <w:ilvl w:val="1"/>
          <w:numId w:val="10"/>
        </w:numPr>
      </w:pPr>
      <w:r w:rsidRPr="00E13801">
        <w:t>Avoid presenting explanation importance as proof of causation.</w:t>
      </w:r>
    </w:p>
    <w:p w14:paraId="71A6233F" w14:textId="77777777" w:rsidR="00E13801" w:rsidRPr="00E13801" w:rsidRDefault="00E13801" w:rsidP="00E13801">
      <w:pPr>
        <w:numPr>
          <w:ilvl w:val="0"/>
          <w:numId w:val="10"/>
        </w:numPr>
      </w:pPr>
      <w:r w:rsidRPr="00E13801">
        <w:t>Advanced Explanation Controls</w:t>
      </w:r>
    </w:p>
    <w:p w14:paraId="0DA32E3D" w14:textId="77777777" w:rsidR="00E13801" w:rsidRPr="00E13801" w:rsidRDefault="00E13801" w:rsidP="00E13801">
      <w:pPr>
        <w:numPr>
          <w:ilvl w:val="1"/>
          <w:numId w:val="10"/>
        </w:numPr>
      </w:pPr>
      <w:r w:rsidRPr="00E13801">
        <w:t xml:space="preserve">Expose supported </w:t>
      </w:r>
      <w:proofErr w:type="spellStart"/>
      <w:r w:rsidRPr="00E13801">
        <w:t>GNNExplainer</w:t>
      </w:r>
      <w:proofErr w:type="spellEnd"/>
      <w:r w:rsidRPr="00E13801">
        <w:t xml:space="preserve"> settings, such as relevant mask or optimization parameters.</w:t>
      </w:r>
    </w:p>
    <w:p w14:paraId="48318D09" w14:textId="77777777" w:rsidR="00E13801" w:rsidRPr="00E13801" w:rsidRDefault="00E13801" w:rsidP="00E13801">
      <w:pPr>
        <w:numPr>
          <w:ilvl w:val="1"/>
          <w:numId w:val="10"/>
        </w:numPr>
      </w:pPr>
      <w:r w:rsidRPr="00E13801">
        <w:t xml:space="preserve">Allow users to adjust the displayed number of important features or </w:t>
      </w:r>
      <w:proofErr w:type="spellStart"/>
      <w:r w:rsidRPr="00E13801">
        <w:t>neighbors</w:t>
      </w:r>
      <w:proofErr w:type="spellEnd"/>
      <w:r w:rsidRPr="00E13801">
        <w:t xml:space="preserve"> where supported.</w:t>
      </w:r>
    </w:p>
    <w:p w14:paraId="2FFC78EC" w14:textId="77777777" w:rsidR="00E13801" w:rsidRPr="00E13801" w:rsidRDefault="00E13801" w:rsidP="00E13801">
      <w:pPr>
        <w:numPr>
          <w:ilvl w:val="1"/>
          <w:numId w:val="10"/>
        </w:numPr>
      </w:pPr>
      <w:r w:rsidRPr="00E13801">
        <w:t>Display the settings used to generate an explanation for reproducibility.</w:t>
      </w:r>
    </w:p>
    <w:p w14:paraId="03B7C9BC" w14:textId="77777777" w:rsidR="00E13801" w:rsidRPr="00E13801" w:rsidRDefault="00E13801" w:rsidP="00E13801">
      <w:pPr>
        <w:numPr>
          <w:ilvl w:val="0"/>
          <w:numId w:val="10"/>
        </w:numPr>
      </w:pPr>
      <w:r w:rsidRPr="00E13801">
        <w:t>Explanation Agreement and Stability</w:t>
      </w:r>
    </w:p>
    <w:p w14:paraId="3CC2D62A" w14:textId="77777777" w:rsidR="00E13801" w:rsidRPr="00E13801" w:rsidRDefault="00E13801" w:rsidP="00E13801">
      <w:pPr>
        <w:numPr>
          <w:ilvl w:val="1"/>
          <w:numId w:val="10"/>
        </w:numPr>
      </w:pPr>
      <w:r w:rsidRPr="00E13801">
        <w:lastRenderedPageBreak/>
        <w:t>Consider adding cross-model explanation agreement scores based on a defined and consistent comparison method.</w:t>
      </w:r>
    </w:p>
    <w:p w14:paraId="199ECAD3" w14:textId="77777777" w:rsidR="00E13801" w:rsidRPr="00E13801" w:rsidRDefault="00E13801" w:rsidP="00E13801">
      <w:pPr>
        <w:numPr>
          <w:ilvl w:val="1"/>
          <w:numId w:val="10"/>
        </w:numPr>
      </w:pPr>
      <w:r w:rsidRPr="00E13801">
        <w:t>Consider repeated-run stability analysis and explanation-quality indicators where technically feasible.</w:t>
      </w:r>
    </w:p>
    <w:p w14:paraId="7BD7B1A7" w14:textId="77777777" w:rsidR="00E13801" w:rsidRPr="00E13801" w:rsidRDefault="00E13801" w:rsidP="00E13801">
      <w:pPr>
        <w:numPr>
          <w:ilvl w:val="1"/>
          <w:numId w:val="10"/>
        </w:numPr>
      </w:pPr>
      <w:r w:rsidRPr="00E13801">
        <w:t>Validate these measures before presenting them as meaningful research results.</w:t>
      </w:r>
    </w:p>
    <w:p w14:paraId="1CC74BEE" w14:textId="77777777" w:rsidR="00E13801" w:rsidRPr="00E13801" w:rsidRDefault="00E13801" w:rsidP="00E13801">
      <w:r w:rsidRPr="00E13801">
        <w:t>Technical Considerations:</w:t>
      </w:r>
    </w:p>
    <w:p w14:paraId="24B8B178" w14:textId="77777777" w:rsidR="00E13801" w:rsidRPr="00E13801" w:rsidRDefault="00E13801" w:rsidP="00E13801">
      <w:proofErr w:type="spellStart"/>
      <w:r w:rsidRPr="00E13801">
        <w:t>GNNExplainer</w:t>
      </w:r>
      <w:proofErr w:type="spellEnd"/>
      <w:r w:rsidRPr="00E13801">
        <w:t xml:space="preserve"> importance scores must be distinguished from model-internal attention weights. The explanation generated by each model must correspond to that model's actual prediction and implementation. Cached explanations may be reused only when the relevant transaction, model, graph version, and explanation settings match.</w:t>
      </w:r>
    </w:p>
    <w:p w14:paraId="5C7D116C" w14:textId="77777777" w:rsidR="00E13801" w:rsidRPr="00E13801" w:rsidRDefault="00E13801" w:rsidP="00E13801">
      <w:r w:rsidRPr="00E13801">
        <w:t>Expected Outcome:</w:t>
      </w:r>
    </w:p>
    <w:p w14:paraId="45124B5A" w14:textId="77777777" w:rsidR="00E13801" w:rsidRPr="00E13801" w:rsidRDefault="00E13801" w:rsidP="00E13801">
      <w:r w:rsidRPr="00E13801">
        <w:t>Users should be able to visually explore explanations, investigate influential graph structures and features, compare explanation patterns across models, and inspect the technical details behind individual predictions.</w:t>
      </w:r>
    </w:p>
    <w:p w14:paraId="69E1A3D8" w14:textId="77777777" w:rsidR="00E13801" w:rsidRPr="00E13801" w:rsidRDefault="00E13801" w:rsidP="00E13801">
      <w:r w:rsidRPr="00E13801">
        <w:t>6. Shared Architecture and Integration</w:t>
      </w:r>
    </w:p>
    <w:p w14:paraId="105781BE" w14:textId="77777777" w:rsidR="00E13801" w:rsidRPr="00E13801" w:rsidRDefault="00E13801" w:rsidP="00E13801">
      <w:r w:rsidRPr="00E13801">
        <w:t>The four pages will use shared application infrastructure wherever possible.</w:t>
      </w:r>
    </w:p>
    <w:p w14:paraId="08191B90" w14:textId="77777777" w:rsidR="00E13801" w:rsidRPr="00E13801" w:rsidRDefault="00E13801" w:rsidP="00E13801">
      <w:pPr>
        <w:numPr>
          <w:ilvl w:val="0"/>
          <w:numId w:val="11"/>
        </w:numPr>
      </w:pPr>
      <w:r w:rsidRPr="00E13801">
        <w:t>Shared Graph</w:t>
      </w:r>
    </w:p>
    <w:p w14:paraId="46430601" w14:textId="77777777" w:rsidR="00E13801" w:rsidRPr="00E13801" w:rsidRDefault="00E13801" w:rsidP="00E13801">
      <w:pPr>
        <w:numPr>
          <w:ilvl w:val="1"/>
          <w:numId w:val="11"/>
        </w:numPr>
      </w:pPr>
      <w:r w:rsidRPr="00E13801">
        <w:t>Reuse the processed Elliptic graph and its node features across all models.</w:t>
      </w:r>
    </w:p>
    <w:p w14:paraId="144A3207" w14:textId="77777777" w:rsidR="00E13801" w:rsidRPr="00E13801" w:rsidRDefault="00E13801" w:rsidP="00E13801">
      <w:pPr>
        <w:numPr>
          <w:ilvl w:val="1"/>
          <w:numId w:val="11"/>
        </w:numPr>
      </w:pPr>
      <w:r w:rsidRPr="00E13801">
        <w:t>Avoid unnecessary graph reconstruction or repeated data loading.</w:t>
      </w:r>
    </w:p>
    <w:p w14:paraId="7D6DEBF7" w14:textId="77777777" w:rsidR="00E13801" w:rsidRPr="00E13801" w:rsidRDefault="00E13801" w:rsidP="00E13801">
      <w:pPr>
        <w:numPr>
          <w:ilvl w:val="0"/>
          <w:numId w:val="11"/>
        </w:numPr>
      </w:pPr>
      <w:r w:rsidRPr="00E13801">
        <w:t>Model Lifecycle</w:t>
      </w:r>
    </w:p>
    <w:p w14:paraId="7D02501F" w14:textId="77777777" w:rsidR="00E13801" w:rsidRPr="00E13801" w:rsidRDefault="00E13801" w:rsidP="00E13801">
      <w:pPr>
        <w:numPr>
          <w:ilvl w:val="1"/>
          <w:numId w:val="11"/>
        </w:numPr>
      </w:pPr>
      <w:r w:rsidRPr="00E13801">
        <w:t>Load available model instances once per session or through appropriate resource caching.</w:t>
      </w:r>
    </w:p>
    <w:p w14:paraId="5CC8BCF5" w14:textId="77777777" w:rsidR="00E13801" w:rsidRPr="00E13801" w:rsidRDefault="00E13801" w:rsidP="00E13801">
      <w:pPr>
        <w:numPr>
          <w:ilvl w:val="1"/>
          <w:numId w:val="11"/>
        </w:numPr>
      </w:pPr>
      <w:r w:rsidRPr="00E13801">
        <w:t>Preserve compatibility with the existing model-loading and inference implementations.</w:t>
      </w:r>
    </w:p>
    <w:p w14:paraId="1C05DB0C" w14:textId="77777777" w:rsidR="00E13801" w:rsidRPr="00E13801" w:rsidRDefault="00E13801" w:rsidP="00E13801">
      <w:pPr>
        <w:numPr>
          <w:ilvl w:val="0"/>
          <w:numId w:val="11"/>
        </w:numPr>
      </w:pPr>
      <w:r w:rsidRPr="00E13801">
        <w:t>Shared Inference</w:t>
      </w:r>
    </w:p>
    <w:p w14:paraId="27B11F3F" w14:textId="77777777" w:rsidR="00E13801" w:rsidRPr="00E13801" w:rsidRDefault="00E13801" w:rsidP="00E13801">
      <w:pPr>
        <w:numPr>
          <w:ilvl w:val="1"/>
          <w:numId w:val="11"/>
        </w:numPr>
      </w:pPr>
      <w:r w:rsidRPr="00E13801">
        <w:t>Obtain predictions from all four models for a selected transaction.</w:t>
      </w:r>
    </w:p>
    <w:p w14:paraId="51087D17" w14:textId="77777777" w:rsidR="00E13801" w:rsidRPr="00E13801" w:rsidRDefault="00E13801" w:rsidP="00E13801">
      <w:pPr>
        <w:numPr>
          <w:ilvl w:val="1"/>
          <w:numId w:val="11"/>
        </w:numPr>
      </w:pPr>
      <w:r w:rsidRPr="00E13801">
        <w:t>Use concurrent execution when supported and beneficial.</w:t>
      </w:r>
    </w:p>
    <w:p w14:paraId="4DB3C6F4" w14:textId="77777777" w:rsidR="00E13801" w:rsidRPr="00E13801" w:rsidRDefault="00E13801" w:rsidP="00E13801">
      <w:pPr>
        <w:numPr>
          <w:ilvl w:val="1"/>
          <w:numId w:val="11"/>
        </w:numPr>
      </w:pPr>
      <w:r w:rsidRPr="00E13801">
        <w:t>Handle individual model failures clearly rather than silently omitting results.</w:t>
      </w:r>
    </w:p>
    <w:p w14:paraId="04E45231" w14:textId="77777777" w:rsidR="00E13801" w:rsidRPr="00E13801" w:rsidRDefault="00E13801" w:rsidP="00E13801">
      <w:pPr>
        <w:numPr>
          <w:ilvl w:val="0"/>
          <w:numId w:val="11"/>
        </w:numPr>
      </w:pPr>
      <w:r w:rsidRPr="00E13801">
        <w:t>Prediction Cache</w:t>
      </w:r>
    </w:p>
    <w:p w14:paraId="4631C338" w14:textId="77777777" w:rsidR="00E13801" w:rsidRPr="00E13801" w:rsidRDefault="00E13801" w:rsidP="00E13801">
      <w:pPr>
        <w:numPr>
          <w:ilvl w:val="1"/>
          <w:numId w:val="11"/>
        </w:numPr>
      </w:pPr>
      <w:r w:rsidRPr="00E13801">
        <w:lastRenderedPageBreak/>
        <w:t>Cache predictions using the node ID, model identity or version, graph/data version, and relevant inference settings.</w:t>
      </w:r>
    </w:p>
    <w:p w14:paraId="7E1B15A1" w14:textId="77777777" w:rsidR="00E13801" w:rsidRPr="00E13801" w:rsidRDefault="00E13801" w:rsidP="00E13801">
      <w:pPr>
        <w:numPr>
          <w:ilvl w:val="1"/>
          <w:numId w:val="11"/>
        </w:numPr>
      </w:pPr>
      <w:r w:rsidRPr="00E13801">
        <w:t>Reuse valid predictions when users switch models or revisit the same node.</w:t>
      </w:r>
    </w:p>
    <w:p w14:paraId="7019BCF8" w14:textId="77777777" w:rsidR="00E13801" w:rsidRPr="00E13801" w:rsidRDefault="00E13801" w:rsidP="00E13801">
      <w:pPr>
        <w:numPr>
          <w:ilvl w:val="0"/>
          <w:numId w:val="11"/>
        </w:numPr>
      </w:pPr>
      <w:r w:rsidRPr="00E13801">
        <w:t>Explanation Cache</w:t>
      </w:r>
    </w:p>
    <w:p w14:paraId="26735D1F" w14:textId="77777777" w:rsidR="00E13801" w:rsidRPr="00E13801" w:rsidRDefault="00E13801" w:rsidP="00E13801">
      <w:pPr>
        <w:numPr>
          <w:ilvl w:val="1"/>
          <w:numId w:val="11"/>
        </w:numPr>
      </w:pPr>
      <w:r w:rsidRPr="00E13801">
        <w:t>Cache explanations separately from predictions.</w:t>
      </w:r>
    </w:p>
    <w:p w14:paraId="32C83ED0" w14:textId="77777777" w:rsidR="00E13801" w:rsidRPr="00E13801" w:rsidRDefault="00E13801" w:rsidP="00E13801">
      <w:pPr>
        <w:numPr>
          <w:ilvl w:val="1"/>
          <w:numId w:val="11"/>
        </w:numPr>
      </w:pPr>
      <w:r w:rsidRPr="00E13801">
        <w:t>Include the transaction, model, graph/data version, and explanation settings in cache keys.</w:t>
      </w:r>
    </w:p>
    <w:p w14:paraId="471E6F27" w14:textId="77777777" w:rsidR="00E13801" w:rsidRPr="00E13801" w:rsidRDefault="00E13801" w:rsidP="00E13801">
      <w:pPr>
        <w:numPr>
          <w:ilvl w:val="0"/>
          <w:numId w:val="11"/>
        </w:numPr>
      </w:pPr>
      <w:r w:rsidRPr="00E13801">
        <w:t>Shared Application State</w:t>
      </w:r>
    </w:p>
    <w:p w14:paraId="759B10D8" w14:textId="77777777" w:rsidR="00E13801" w:rsidRPr="00E13801" w:rsidRDefault="00E13801" w:rsidP="00E13801">
      <w:pPr>
        <w:numPr>
          <w:ilvl w:val="1"/>
          <w:numId w:val="11"/>
        </w:numPr>
      </w:pPr>
      <w:r w:rsidRPr="00E13801">
        <w:t>Preserve selected transactions, selected models, and valid results across navigation where appropriate.</w:t>
      </w:r>
    </w:p>
    <w:p w14:paraId="58E21AF7" w14:textId="77777777" w:rsidR="00E13801" w:rsidRPr="00E13801" w:rsidRDefault="00E13801" w:rsidP="00E13801">
      <w:pPr>
        <w:numPr>
          <w:ilvl w:val="1"/>
          <w:numId w:val="11"/>
        </w:numPr>
      </w:pPr>
      <w:r w:rsidRPr="00E13801">
        <w:t xml:space="preserve">Account for </w:t>
      </w:r>
      <w:proofErr w:type="spellStart"/>
      <w:r w:rsidRPr="00E13801">
        <w:t>Streamlit's</w:t>
      </w:r>
      <w:proofErr w:type="spellEnd"/>
      <w:r w:rsidRPr="00E13801">
        <w:t xml:space="preserve"> script rerun </w:t>
      </w:r>
      <w:proofErr w:type="spellStart"/>
      <w:r w:rsidRPr="00E13801">
        <w:t>behavior</w:t>
      </w:r>
      <w:proofErr w:type="spellEnd"/>
      <w:r w:rsidRPr="00E13801">
        <w:t>.</w:t>
      </w:r>
    </w:p>
    <w:p w14:paraId="7531502A" w14:textId="77777777" w:rsidR="00E13801" w:rsidRPr="00E13801" w:rsidRDefault="00E13801" w:rsidP="00E13801">
      <w:pPr>
        <w:numPr>
          <w:ilvl w:val="0"/>
          <w:numId w:val="11"/>
        </w:numPr>
      </w:pPr>
      <w:r w:rsidRPr="00E13801">
        <w:t>Error Handling</w:t>
      </w:r>
    </w:p>
    <w:p w14:paraId="7FDD64AC" w14:textId="77777777" w:rsidR="00E13801" w:rsidRPr="00E13801" w:rsidRDefault="00E13801" w:rsidP="00E13801">
      <w:pPr>
        <w:numPr>
          <w:ilvl w:val="1"/>
          <w:numId w:val="11"/>
        </w:numPr>
      </w:pPr>
      <w:r w:rsidRPr="00E13801">
        <w:t>Handle invalid node IDs, unavailable model files, failed predictions, and failed explanations.</w:t>
      </w:r>
    </w:p>
    <w:p w14:paraId="6B6C1FC8" w14:textId="77777777" w:rsidR="00E13801" w:rsidRPr="00E13801" w:rsidRDefault="00E13801" w:rsidP="00E13801">
      <w:pPr>
        <w:numPr>
          <w:ilvl w:val="1"/>
          <w:numId w:val="11"/>
        </w:numPr>
      </w:pPr>
      <w:r w:rsidRPr="00E13801">
        <w:t>Display clear and informative error messages.</w:t>
      </w:r>
    </w:p>
    <w:p w14:paraId="2E0C1AE4" w14:textId="77777777" w:rsidR="00E13801" w:rsidRPr="00E13801" w:rsidRDefault="00E13801" w:rsidP="00E13801">
      <w:pPr>
        <w:numPr>
          <w:ilvl w:val="0"/>
          <w:numId w:val="11"/>
        </w:numPr>
      </w:pPr>
      <w:r w:rsidRPr="00E13801">
        <w:t>Visualization Reliability</w:t>
      </w:r>
    </w:p>
    <w:p w14:paraId="21707193" w14:textId="77777777" w:rsidR="00E13801" w:rsidRPr="00E13801" w:rsidRDefault="00E13801" w:rsidP="00E13801">
      <w:pPr>
        <w:numPr>
          <w:ilvl w:val="1"/>
          <w:numId w:val="11"/>
        </w:numPr>
      </w:pPr>
      <w:r w:rsidRPr="00E13801">
        <w:t>Ensure all displayed graph edges reference registered graph nodes.</w:t>
      </w:r>
    </w:p>
    <w:p w14:paraId="71C1D896" w14:textId="77777777" w:rsidR="00E13801" w:rsidRPr="00E13801" w:rsidRDefault="00E13801" w:rsidP="00E13801">
      <w:pPr>
        <w:numPr>
          <w:ilvl w:val="1"/>
          <w:numId w:val="11"/>
        </w:numPr>
      </w:pPr>
      <w:r w:rsidRPr="00E13801">
        <w:t>Preserve the existing fix for the missing-node visualization error and test related graph cases.</w:t>
      </w:r>
    </w:p>
    <w:p w14:paraId="349ED792" w14:textId="77777777" w:rsidR="00E13801" w:rsidRPr="00E13801" w:rsidRDefault="00E13801" w:rsidP="00E13801">
      <w:pPr>
        <w:numPr>
          <w:ilvl w:val="0"/>
          <w:numId w:val="11"/>
        </w:numPr>
      </w:pPr>
      <w:r w:rsidRPr="00E13801">
        <w:t>Performance</w:t>
      </w:r>
    </w:p>
    <w:p w14:paraId="4CC0D73A" w14:textId="77777777" w:rsidR="00E13801" w:rsidRPr="00E13801" w:rsidRDefault="00E13801" w:rsidP="00E13801">
      <w:pPr>
        <w:numPr>
          <w:ilvl w:val="1"/>
          <w:numId w:val="11"/>
        </w:numPr>
      </w:pPr>
      <w:r w:rsidRPr="00E13801">
        <w:t>Avoid unnecessary model reloads, graph reconstruction, repeated inference, and redundant explanation generation.</w:t>
      </w:r>
    </w:p>
    <w:p w14:paraId="1D0DA816" w14:textId="77777777" w:rsidR="00E13801" w:rsidRPr="00E13801" w:rsidRDefault="00E13801" w:rsidP="00E13801">
      <w:pPr>
        <w:numPr>
          <w:ilvl w:val="1"/>
          <w:numId w:val="11"/>
        </w:numPr>
      </w:pPr>
      <w:r w:rsidRPr="00E13801">
        <w:t>Verify that concurrent execution actually improves performance on the target environment.</w:t>
      </w:r>
    </w:p>
    <w:p w14:paraId="2FF60991" w14:textId="77777777" w:rsidR="00E13801" w:rsidRPr="00E13801" w:rsidRDefault="00E13801" w:rsidP="00E13801">
      <w:r w:rsidRPr="00E13801">
        <w:t>7. Data Sources and Research Integrity</w:t>
      </w:r>
    </w:p>
    <w:p w14:paraId="0CD9D4A6" w14:textId="77777777" w:rsidR="00E13801" w:rsidRPr="00E13801" w:rsidRDefault="00E13801" w:rsidP="00E13801">
      <w:r w:rsidRPr="00E13801">
        <w:t>The frontend will use the following project artifacts:</w:t>
      </w:r>
    </w:p>
    <w:p w14:paraId="1BBF9709" w14:textId="77777777" w:rsidR="00E13801" w:rsidRPr="00E13801" w:rsidRDefault="00E13801" w:rsidP="00E13801">
      <w:pPr>
        <w:numPr>
          <w:ilvl w:val="0"/>
          <w:numId w:val="12"/>
        </w:numPr>
      </w:pPr>
      <w:r w:rsidRPr="00E13801">
        <w:t>Recorded Word documents containing training experiments and final model comparisons.</w:t>
      </w:r>
    </w:p>
    <w:p w14:paraId="2011E6A0" w14:textId="77777777" w:rsidR="00E13801" w:rsidRPr="00E13801" w:rsidRDefault="00E13801" w:rsidP="00E13801">
      <w:pPr>
        <w:numPr>
          <w:ilvl w:val="0"/>
          <w:numId w:val="12"/>
        </w:numPr>
      </w:pPr>
      <w:r w:rsidRPr="00E13801">
        <w:t>The results directory, including JSON configurations, recorded images, evaluation outputs, and other available artifacts.</w:t>
      </w:r>
    </w:p>
    <w:p w14:paraId="69C93DFF" w14:textId="77777777" w:rsidR="00E13801" w:rsidRPr="00E13801" w:rsidRDefault="00E13801" w:rsidP="00E13801">
      <w:pPr>
        <w:numPr>
          <w:ilvl w:val="0"/>
          <w:numId w:val="12"/>
        </w:numPr>
      </w:pPr>
      <w:r w:rsidRPr="00E13801">
        <w:t>Saved model weights and their corresponding implementations.</w:t>
      </w:r>
    </w:p>
    <w:p w14:paraId="685C507A" w14:textId="77777777" w:rsidR="00E13801" w:rsidRPr="00E13801" w:rsidRDefault="00E13801" w:rsidP="00E13801">
      <w:pPr>
        <w:numPr>
          <w:ilvl w:val="0"/>
          <w:numId w:val="12"/>
        </w:numPr>
      </w:pPr>
      <w:r w:rsidRPr="00E13801">
        <w:lastRenderedPageBreak/>
        <w:t>The existing processed Elliptic graph and dataset files.</w:t>
      </w:r>
    </w:p>
    <w:p w14:paraId="3888474A" w14:textId="77777777" w:rsidR="00E13801" w:rsidRPr="00E13801" w:rsidRDefault="00E13801" w:rsidP="00E13801">
      <w:pPr>
        <w:numPr>
          <w:ilvl w:val="0"/>
          <w:numId w:val="12"/>
        </w:numPr>
      </w:pPr>
      <w:r w:rsidRPr="00E13801">
        <w:t xml:space="preserve">The shared </w:t>
      </w:r>
      <w:proofErr w:type="spellStart"/>
      <w:r w:rsidRPr="00E13801">
        <w:t>GNNExplainer</w:t>
      </w:r>
      <w:proofErr w:type="spellEnd"/>
      <w:r w:rsidRPr="00E13801">
        <w:t xml:space="preserve"> implementation and associated visualization utilities.</w:t>
      </w:r>
    </w:p>
    <w:p w14:paraId="5F23BC18" w14:textId="77777777" w:rsidR="00E13801" w:rsidRPr="00E13801" w:rsidRDefault="00E13801" w:rsidP="00E13801">
      <w:r w:rsidRPr="00E13801">
        <w:t>Before implementation, the available artifacts will be inspected and reconciled. If recorded Word documents, JSON files, and evaluation outputs disagree, the discrepancy must be investigated before deciding which values to display.</w:t>
      </w:r>
    </w:p>
    <w:p w14:paraId="78F3D93B" w14:textId="77777777" w:rsidR="00E13801" w:rsidRPr="00E13801" w:rsidRDefault="00E13801" w:rsidP="00E13801">
      <w:r w:rsidRPr="00E13801">
        <w:t>Only metrics and visualizations supported by actual project results will be presented as experimental findings.</w:t>
      </w:r>
    </w:p>
    <w:p w14:paraId="3DE19795" w14:textId="77777777" w:rsidR="00E13801" w:rsidRPr="00E13801" w:rsidRDefault="00E13801" w:rsidP="00E13801">
      <w:r w:rsidRPr="00E13801">
        <w:t>8. Visual Design Guidelines</w:t>
      </w:r>
    </w:p>
    <w:p w14:paraId="1280FF61" w14:textId="77777777" w:rsidR="00E13801" w:rsidRPr="00E13801" w:rsidRDefault="00E13801" w:rsidP="00E13801">
      <w:r w:rsidRPr="00E13801">
        <w:t xml:space="preserve">The redesign will preserve </w:t>
      </w:r>
      <w:proofErr w:type="spellStart"/>
      <w:r w:rsidRPr="00E13801">
        <w:t>GraphShield's</w:t>
      </w:r>
      <w:proofErr w:type="spellEnd"/>
      <w:r w:rsidRPr="00E13801">
        <w:t xml:space="preserve"> existing dark navy and green visual identity while improving the overall presentation.</w:t>
      </w:r>
    </w:p>
    <w:p w14:paraId="79D1F451" w14:textId="77777777" w:rsidR="00E13801" w:rsidRPr="00E13801" w:rsidRDefault="00E13801" w:rsidP="00E13801">
      <w:r w:rsidRPr="00E13801">
        <w:t>The interface should include:</w:t>
      </w:r>
    </w:p>
    <w:p w14:paraId="0696BD97" w14:textId="77777777" w:rsidR="00E13801" w:rsidRPr="00E13801" w:rsidRDefault="00E13801" w:rsidP="00E13801">
      <w:pPr>
        <w:numPr>
          <w:ilvl w:val="0"/>
          <w:numId w:val="13"/>
        </w:numPr>
      </w:pPr>
      <w:r w:rsidRPr="00E13801">
        <w:t>Consistent typography, spacing, headings, and navigation.</w:t>
      </w:r>
    </w:p>
    <w:p w14:paraId="5FF40E90" w14:textId="77777777" w:rsidR="00E13801" w:rsidRPr="00E13801" w:rsidRDefault="00E13801" w:rsidP="00E13801">
      <w:pPr>
        <w:numPr>
          <w:ilvl w:val="0"/>
          <w:numId w:val="13"/>
        </w:numPr>
      </w:pPr>
      <w:r w:rsidRPr="00E13801">
        <w:t>Clear visual hierarchy between primary results and advanced information.</w:t>
      </w:r>
    </w:p>
    <w:p w14:paraId="30DF99CF" w14:textId="77777777" w:rsidR="00E13801" w:rsidRPr="00E13801" w:rsidRDefault="00E13801" w:rsidP="00E13801">
      <w:pPr>
        <w:numPr>
          <w:ilvl w:val="0"/>
          <w:numId w:val="13"/>
        </w:numPr>
      </w:pPr>
      <w:r w:rsidRPr="00E13801">
        <w:t>Refined metric cards and model comparison panels.</w:t>
      </w:r>
    </w:p>
    <w:p w14:paraId="0D1C5878" w14:textId="77777777" w:rsidR="00E13801" w:rsidRPr="00E13801" w:rsidRDefault="00E13801" w:rsidP="00E13801">
      <w:pPr>
        <w:numPr>
          <w:ilvl w:val="0"/>
          <w:numId w:val="13"/>
        </w:numPr>
      </w:pPr>
      <w:r w:rsidRPr="00E13801">
        <w:t>Interactive charts with readable labels and consistent scales.</w:t>
      </w:r>
    </w:p>
    <w:p w14:paraId="137AA4E6" w14:textId="77777777" w:rsidR="00E13801" w:rsidRPr="00E13801" w:rsidRDefault="00E13801" w:rsidP="00E13801">
      <w:pPr>
        <w:numPr>
          <w:ilvl w:val="0"/>
          <w:numId w:val="13"/>
        </w:numPr>
      </w:pPr>
      <w:r w:rsidRPr="00E13801">
        <w:t>Visually appealing graph visualizations with clear node and edge highlighting.</w:t>
      </w:r>
    </w:p>
    <w:p w14:paraId="6314D2F6" w14:textId="77777777" w:rsidR="00E13801" w:rsidRPr="00E13801" w:rsidRDefault="00E13801" w:rsidP="00E13801">
      <w:pPr>
        <w:numPr>
          <w:ilvl w:val="0"/>
          <w:numId w:val="13"/>
        </w:numPr>
      </w:pPr>
      <w:r w:rsidRPr="00E13801">
        <w:t>Responsive layouts where practical.</w:t>
      </w:r>
    </w:p>
    <w:p w14:paraId="30EE052E" w14:textId="77777777" w:rsidR="00E13801" w:rsidRPr="00E13801" w:rsidRDefault="00E13801" w:rsidP="00E13801">
      <w:pPr>
        <w:numPr>
          <w:ilvl w:val="0"/>
          <w:numId w:val="13"/>
        </w:numPr>
      </w:pPr>
      <w:r w:rsidRPr="00E13801">
        <w:t>Informative loading, success, empty, and error states.</w:t>
      </w:r>
    </w:p>
    <w:p w14:paraId="36497913" w14:textId="77777777" w:rsidR="00E13801" w:rsidRPr="00E13801" w:rsidRDefault="00E13801" w:rsidP="00E13801">
      <w:pPr>
        <w:numPr>
          <w:ilvl w:val="0"/>
          <w:numId w:val="13"/>
        </w:numPr>
      </w:pPr>
      <w:r w:rsidRPr="00E13801">
        <w:t>Clear distinctions between recorded results, live predictions, and explanation-derived information.</w:t>
      </w:r>
    </w:p>
    <w:p w14:paraId="3BB68CB1" w14:textId="77777777" w:rsidR="00E13801" w:rsidRPr="00E13801" w:rsidRDefault="00E13801" w:rsidP="00E13801">
      <w:r w:rsidRPr="00E13801">
        <w:t>The Overview page should prioritize clarity and summary. The Transaction Analyzer should prioritize usability and fast investigation. Model Performance should prioritize quantitative comparison. Explainability should prioritize visual exploration and in-depth analysis.</w:t>
      </w:r>
    </w:p>
    <w:p w14:paraId="65404461" w14:textId="77777777" w:rsidR="00E13801" w:rsidRPr="00E13801" w:rsidRDefault="00E13801" w:rsidP="00E13801">
      <w:r w:rsidRPr="00E13801">
        <w:t>9. Implementation and Testing Plan</w:t>
      </w:r>
    </w:p>
    <w:p w14:paraId="6D8C3486" w14:textId="77777777" w:rsidR="00E13801" w:rsidRPr="00E13801" w:rsidRDefault="00E13801" w:rsidP="00E13801">
      <w:r w:rsidRPr="00E13801">
        <w:t>Implementation will proceed in the following order:</w:t>
      </w:r>
    </w:p>
    <w:p w14:paraId="36C7D91D" w14:textId="77777777" w:rsidR="00E13801" w:rsidRPr="00E13801" w:rsidRDefault="00E13801" w:rsidP="00E13801">
      <w:pPr>
        <w:numPr>
          <w:ilvl w:val="0"/>
          <w:numId w:val="14"/>
        </w:numPr>
      </w:pPr>
      <w:r w:rsidRPr="00E13801">
        <w:t>Inspect the existing repository and frontend.</w:t>
      </w:r>
    </w:p>
    <w:p w14:paraId="2BE0FEAF" w14:textId="77777777" w:rsidR="00E13801" w:rsidRPr="00E13801" w:rsidRDefault="00E13801" w:rsidP="00E13801">
      <w:pPr>
        <w:numPr>
          <w:ilvl w:val="0"/>
          <w:numId w:val="14"/>
        </w:numPr>
      </w:pPr>
      <w:r w:rsidRPr="00E13801">
        <w:t xml:space="preserve">Identify reusable components, available artifacts, current model-loading </w:t>
      </w:r>
      <w:proofErr w:type="spellStart"/>
      <w:r w:rsidRPr="00E13801">
        <w:t>behavior</w:t>
      </w:r>
      <w:proofErr w:type="spellEnd"/>
      <w:r w:rsidRPr="00E13801">
        <w:t>, and any gaps in inference or explanation caching.</w:t>
      </w:r>
    </w:p>
    <w:p w14:paraId="71974E8C" w14:textId="77777777" w:rsidR="00E13801" w:rsidRPr="00E13801" w:rsidRDefault="00E13801" w:rsidP="00E13801">
      <w:pPr>
        <w:numPr>
          <w:ilvl w:val="0"/>
          <w:numId w:val="14"/>
        </w:numPr>
      </w:pPr>
      <w:r w:rsidRPr="00E13801">
        <w:t>Establish or refine shared state, inference, and explanation services as required.</w:t>
      </w:r>
    </w:p>
    <w:p w14:paraId="54AD3BEE" w14:textId="77777777" w:rsidR="00E13801" w:rsidRPr="00E13801" w:rsidRDefault="00E13801" w:rsidP="00E13801">
      <w:pPr>
        <w:numPr>
          <w:ilvl w:val="0"/>
          <w:numId w:val="14"/>
        </w:numPr>
      </w:pPr>
      <w:r w:rsidRPr="00E13801">
        <w:t>Redesign Overview using verified dataset and experiment information.</w:t>
      </w:r>
    </w:p>
    <w:p w14:paraId="14E10908" w14:textId="77777777" w:rsidR="00E13801" w:rsidRPr="00E13801" w:rsidRDefault="00E13801" w:rsidP="00E13801">
      <w:pPr>
        <w:numPr>
          <w:ilvl w:val="0"/>
          <w:numId w:val="14"/>
        </w:numPr>
      </w:pPr>
      <w:r w:rsidRPr="00E13801">
        <w:lastRenderedPageBreak/>
        <w:t>Redesign Model Performance using recorded evaluation results.</w:t>
      </w:r>
    </w:p>
    <w:p w14:paraId="18243D25" w14:textId="77777777" w:rsidR="00E13801" w:rsidRPr="00E13801" w:rsidRDefault="00E13801" w:rsidP="00E13801">
      <w:pPr>
        <w:numPr>
          <w:ilvl w:val="0"/>
          <w:numId w:val="14"/>
        </w:numPr>
      </w:pPr>
      <w:r w:rsidRPr="00E13801">
        <w:t>Enhance Transaction Analyzer with four-model inference, model switching, prediction comparison, and model-specific explanations.</w:t>
      </w:r>
    </w:p>
    <w:p w14:paraId="414A61A0" w14:textId="77777777" w:rsidR="00E13801" w:rsidRPr="00E13801" w:rsidRDefault="00E13801" w:rsidP="00E13801">
      <w:pPr>
        <w:numPr>
          <w:ilvl w:val="0"/>
          <w:numId w:val="14"/>
        </w:numPr>
      </w:pPr>
      <w:r w:rsidRPr="00E13801">
        <w:t>Enhance Explainability with interactive graph exploration, feature analysis, cross-model comparisons, and supported advanced controls.</w:t>
      </w:r>
    </w:p>
    <w:p w14:paraId="5D8FFEE8" w14:textId="77777777" w:rsidR="00E13801" w:rsidRPr="00E13801" w:rsidRDefault="00E13801" w:rsidP="00E13801">
      <w:pPr>
        <w:numPr>
          <w:ilvl w:val="0"/>
          <w:numId w:val="14"/>
        </w:numPr>
      </w:pPr>
      <w:r w:rsidRPr="00E13801">
        <w:t>Test the complete application, including model loading, prediction correctness, explanation generation, node validation, caching, navigation, and metric consistency.</w:t>
      </w:r>
    </w:p>
    <w:p w14:paraId="7832E491" w14:textId="77777777" w:rsidR="00E13801" w:rsidRPr="00E13801" w:rsidRDefault="00E13801" w:rsidP="00E13801">
      <w:pPr>
        <w:numPr>
          <w:ilvl w:val="0"/>
          <w:numId w:val="14"/>
        </w:numPr>
      </w:pPr>
      <w:r w:rsidRPr="00E13801">
        <w:t>Review the changes and commit and push the approved implementation.</w:t>
      </w:r>
    </w:p>
    <w:p w14:paraId="53778A28" w14:textId="77777777" w:rsidR="00E13801" w:rsidRPr="00E13801" w:rsidRDefault="00E13801" w:rsidP="00E13801">
      <w:pPr>
        <w:numPr>
          <w:ilvl w:val="0"/>
          <w:numId w:val="14"/>
        </w:numPr>
      </w:pPr>
      <w:r w:rsidRPr="00E13801">
        <w:t>Verify repository status and report the final changes and test results.</w:t>
      </w:r>
    </w:p>
    <w:p w14:paraId="2BFC078F" w14:textId="77777777" w:rsidR="00E13801" w:rsidRPr="00E13801" w:rsidRDefault="00E13801" w:rsidP="00E13801">
      <w:r w:rsidRPr="00E13801">
        <w:t>Model retraining and fine-tuning are outside the scope of this frontend redesign unless a specific integration problem requires separate discussion and approval.</w:t>
      </w:r>
    </w:p>
    <w:p w14:paraId="7EBAC96B" w14:textId="77777777" w:rsidR="00E13801" w:rsidRPr="00E13801" w:rsidRDefault="00E13801" w:rsidP="00E13801">
      <w:r w:rsidRPr="00E13801">
        <w:t>10. Final Expected Outcome</w:t>
      </w:r>
    </w:p>
    <w:p w14:paraId="5ECE1138" w14:textId="77777777" w:rsidR="00E13801" w:rsidRPr="00E13801" w:rsidRDefault="00E13801" w:rsidP="00E13801">
      <w:r w:rsidRPr="00E13801">
        <w:t xml:space="preserve">The redesigned </w:t>
      </w:r>
      <w:proofErr w:type="spellStart"/>
      <w:r w:rsidRPr="00E13801">
        <w:t>GraphShield</w:t>
      </w:r>
      <w:proofErr w:type="spellEnd"/>
      <w:r w:rsidRPr="00E13801">
        <w:t xml:space="preserve"> frontend will provide a unified interface for four complementary functions:</w:t>
      </w:r>
    </w:p>
    <w:p w14:paraId="22777B38" w14:textId="77777777" w:rsidR="00E13801" w:rsidRPr="00E13801" w:rsidRDefault="00E13801" w:rsidP="00E13801">
      <w:pPr>
        <w:numPr>
          <w:ilvl w:val="0"/>
          <w:numId w:val="15"/>
        </w:numPr>
      </w:pPr>
      <w:r w:rsidRPr="00E13801">
        <w:t>Overview: Communicate the project's purpose, dataset, models, and experimental results.</w:t>
      </w:r>
    </w:p>
    <w:p w14:paraId="5CBEE012" w14:textId="77777777" w:rsidR="00E13801" w:rsidRPr="00E13801" w:rsidRDefault="00E13801" w:rsidP="00E13801">
      <w:pPr>
        <w:numPr>
          <w:ilvl w:val="0"/>
          <w:numId w:val="15"/>
        </w:numPr>
      </w:pPr>
      <w:r w:rsidRPr="00E13801">
        <w:t>Transaction Analyzer: Investigate individual transactions, compare predictions, and generate model-specific explanations.</w:t>
      </w:r>
    </w:p>
    <w:p w14:paraId="21A6EC61" w14:textId="77777777" w:rsidR="00E13801" w:rsidRPr="00E13801" w:rsidRDefault="00E13801" w:rsidP="00E13801">
      <w:pPr>
        <w:numPr>
          <w:ilvl w:val="0"/>
          <w:numId w:val="15"/>
        </w:numPr>
      </w:pPr>
      <w:r w:rsidRPr="00E13801">
        <w:t>Model Performance: Examine recorded evaluation metrics and compare the strengths and trade-offs of all four models.</w:t>
      </w:r>
    </w:p>
    <w:p w14:paraId="1BC716EA" w14:textId="77777777" w:rsidR="00E13801" w:rsidRPr="00E13801" w:rsidRDefault="00E13801" w:rsidP="00E13801">
      <w:pPr>
        <w:numPr>
          <w:ilvl w:val="0"/>
          <w:numId w:val="15"/>
        </w:numPr>
      </w:pPr>
      <w:r w:rsidRPr="00E13801">
        <w:t xml:space="preserve">Explainability: Explore </w:t>
      </w:r>
      <w:proofErr w:type="spellStart"/>
      <w:r w:rsidRPr="00E13801">
        <w:t>GNNExplainer</w:t>
      </w:r>
      <w:proofErr w:type="spellEnd"/>
      <w:r w:rsidRPr="00E13801">
        <w:t xml:space="preserve"> outputs visually, inspect influential features and graph connections, and compare explanations across models.</w:t>
      </w:r>
    </w:p>
    <w:p w14:paraId="3FC6C209" w14:textId="77777777" w:rsidR="00E13801" w:rsidRPr="00E13801" w:rsidRDefault="00E13801" w:rsidP="00E13801">
      <w:r w:rsidRPr="00E13801">
        <w:t>The final application should combine a polished user interface, reliable model integration, efficient result reuse, transparent experimental reporting, and meaningful explainability.</w:t>
      </w:r>
    </w:p>
    <w:p w14:paraId="470EA17F" w14:textId="77777777" w:rsidR="00E13801" w:rsidRPr="00E13801" w:rsidRDefault="00E13801" w:rsidP="00E13801">
      <w:r w:rsidRPr="00E13801">
        <w:t>Implementation will begin only after the existing repository and artifacts have been inspected and the implementation plan has been confirmed. No frontend changes, commits, or pushes are authorized before that approval.</w:t>
      </w:r>
    </w:p>
    <w:p w14:paraId="7BA71521" w14:textId="77777777" w:rsidR="00311D52" w:rsidRPr="00E13801" w:rsidRDefault="00311D52" w:rsidP="00E13801"/>
    <w:sectPr w:rsidR="00311D52" w:rsidRPr="00E138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1A9"/>
    <w:multiLevelType w:val="multilevel"/>
    <w:tmpl w:val="D390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46817"/>
    <w:multiLevelType w:val="multilevel"/>
    <w:tmpl w:val="1918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D098E"/>
    <w:multiLevelType w:val="multilevel"/>
    <w:tmpl w:val="9398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C3B5A"/>
    <w:multiLevelType w:val="multilevel"/>
    <w:tmpl w:val="4C641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63311"/>
    <w:multiLevelType w:val="multilevel"/>
    <w:tmpl w:val="A41EA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14236"/>
    <w:multiLevelType w:val="multilevel"/>
    <w:tmpl w:val="C02A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A3B52"/>
    <w:multiLevelType w:val="multilevel"/>
    <w:tmpl w:val="FB162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247C43"/>
    <w:multiLevelType w:val="multilevel"/>
    <w:tmpl w:val="F9C4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62BB5"/>
    <w:multiLevelType w:val="multilevel"/>
    <w:tmpl w:val="171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F323E"/>
    <w:multiLevelType w:val="multilevel"/>
    <w:tmpl w:val="7DD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B7E1A"/>
    <w:multiLevelType w:val="multilevel"/>
    <w:tmpl w:val="1DDE4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E067B0"/>
    <w:multiLevelType w:val="multilevel"/>
    <w:tmpl w:val="462C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0719C"/>
    <w:multiLevelType w:val="multilevel"/>
    <w:tmpl w:val="728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66DF"/>
    <w:multiLevelType w:val="multilevel"/>
    <w:tmpl w:val="A6EC3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DF5615"/>
    <w:multiLevelType w:val="multilevel"/>
    <w:tmpl w:val="5BE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648447">
    <w:abstractNumId w:val="14"/>
  </w:num>
  <w:num w:numId="2" w16cid:durableId="1807089882">
    <w:abstractNumId w:val="0"/>
  </w:num>
  <w:num w:numId="3" w16cid:durableId="508982755">
    <w:abstractNumId w:val="12"/>
  </w:num>
  <w:num w:numId="4" w16cid:durableId="134876161">
    <w:abstractNumId w:val="8"/>
  </w:num>
  <w:num w:numId="5" w16cid:durableId="991107567">
    <w:abstractNumId w:val="7"/>
  </w:num>
  <w:num w:numId="6" w16cid:durableId="1451243654">
    <w:abstractNumId w:val="5"/>
  </w:num>
  <w:num w:numId="7" w16cid:durableId="2065909096">
    <w:abstractNumId w:val="1"/>
  </w:num>
  <w:num w:numId="8" w16cid:durableId="569073667">
    <w:abstractNumId w:val="13"/>
  </w:num>
  <w:num w:numId="9" w16cid:durableId="479659298">
    <w:abstractNumId w:val="6"/>
  </w:num>
  <w:num w:numId="10" w16cid:durableId="49961906">
    <w:abstractNumId w:val="10"/>
  </w:num>
  <w:num w:numId="11" w16cid:durableId="1682732204">
    <w:abstractNumId w:val="4"/>
  </w:num>
  <w:num w:numId="12" w16cid:durableId="2062483933">
    <w:abstractNumId w:val="11"/>
  </w:num>
  <w:num w:numId="13" w16cid:durableId="768159186">
    <w:abstractNumId w:val="9"/>
  </w:num>
  <w:num w:numId="14" w16cid:durableId="891036924">
    <w:abstractNumId w:val="3"/>
  </w:num>
  <w:num w:numId="15" w16cid:durableId="760757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D52"/>
    <w:rsid w:val="00311D52"/>
    <w:rsid w:val="00D5699C"/>
    <w:rsid w:val="00E13801"/>
    <w:rsid w:val="00E46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C00D86-4D01-4009-B81D-A447498A3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D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D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D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D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D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D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D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D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D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D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D52"/>
    <w:rPr>
      <w:rFonts w:eastAsiaTheme="majorEastAsia" w:cstheme="majorBidi"/>
      <w:color w:val="272727" w:themeColor="text1" w:themeTint="D8"/>
    </w:rPr>
  </w:style>
  <w:style w:type="paragraph" w:styleId="Title">
    <w:name w:val="Title"/>
    <w:basedOn w:val="Normal"/>
    <w:next w:val="Normal"/>
    <w:link w:val="TitleChar"/>
    <w:uiPriority w:val="10"/>
    <w:qFormat/>
    <w:rsid w:val="00311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D52"/>
    <w:pPr>
      <w:spacing w:before="160"/>
      <w:jc w:val="center"/>
    </w:pPr>
    <w:rPr>
      <w:i/>
      <w:iCs/>
      <w:color w:val="404040" w:themeColor="text1" w:themeTint="BF"/>
    </w:rPr>
  </w:style>
  <w:style w:type="character" w:customStyle="1" w:styleId="QuoteChar">
    <w:name w:val="Quote Char"/>
    <w:basedOn w:val="DefaultParagraphFont"/>
    <w:link w:val="Quote"/>
    <w:uiPriority w:val="29"/>
    <w:rsid w:val="00311D52"/>
    <w:rPr>
      <w:i/>
      <w:iCs/>
      <w:color w:val="404040" w:themeColor="text1" w:themeTint="BF"/>
    </w:rPr>
  </w:style>
  <w:style w:type="paragraph" w:styleId="ListParagraph">
    <w:name w:val="List Paragraph"/>
    <w:basedOn w:val="Normal"/>
    <w:uiPriority w:val="34"/>
    <w:qFormat/>
    <w:rsid w:val="00311D52"/>
    <w:pPr>
      <w:ind w:left="720"/>
      <w:contextualSpacing/>
    </w:pPr>
  </w:style>
  <w:style w:type="character" w:styleId="IntenseEmphasis">
    <w:name w:val="Intense Emphasis"/>
    <w:basedOn w:val="DefaultParagraphFont"/>
    <w:uiPriority w:val="21"/>
    <w:qFormat/>
    <w:rsid w:val="00311D52"/>
    <w:rPr>
      <w:i/>
      <w:iCs/>
      <w:color w:val="2F5496" w:themeColor="accent1" w:themeShade="BF"/>
    </w:rPr>
  </w:style>
  <w:style w:type="paragraph" w:styleId="IntenseQuote">
    <w:name w:val="Intense Quote"/>
    <w:basedOn w:val="Normal"/>
    <w:next w:val="Normal"/>
    <w:link w:val="IntenseQuoteChar"/>
    <w:uiPriority w:val="30"/>
    <w:qFormat/>
    <w:rsid w:val="00311D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D52"/>
    <w:rPr>
      <w:i/>
      <w:iCs/>
      <w:color w:val="2F5496" w:themeColor="accent1" w:themeShade="BF"/>
    </w:rPr>
  </w:style>
  <w:style w:type="character" w:styleId="IntenseReference">
    <w:name w:val="Intense Reference"/>
    <w:basedOn w:val="DefaultParagraphFont"/>
    <w:uiPriority w:val="32"/>
    <w:qFormat/>
    <w:rsid w:val="00311D52"/>
    <w:rPr>
      <w:b/>
      <w:bCs/>
      <w:smallCaps/>
      <w:color w:val="2F5496" w:themeColor="accent1" w:themeShade="BF"/>
      <w:spacing w:val="5"/>
    </w:rPr>
  </w:style>
  <w:style w:type="character" w:styleId="Hyperlink">
    <w:name w:val="Hyperlink"/>
    <w:basedOn w:val="DefaultParagraphFont"/>
    <w:uiPriority w:val="99"/>
    <w:unhideWhenUsed/>
    <w:rsid w:val="00E13801"/>
    <w:rPr>
      <w:color w:val="0563C1" w:themeColor="hyperlink"/>
      <w:u w:val="single"/>
    </w:rPr>
  </w:style>
  <w:style w:type="character" w:styleId="UnresolvedMention">
    <w:name w:val="Unresolved Mention"/>
    <w:basedOn w:val="DefaultParagraphFont"/>
    <w:uiPriority w:val="99"/>
    <w:semiHidden/>
    <w:unhideWhenUsed/>
    <w:rsid w:val="00E138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2388</Words>
  <Characters>13613</Characters>
  <Application>Microsoft Office Word</Application>
  <DocSecurity>0</DocSecurity>
  <Lines>113</Lines>
  <Paragraphs>31</Paragraphs>
  <ScaleCrop>false</ScaleCrop>
  <Company/>
  <LinksUpToDate>false</LinksUpToDate>
  <CharactersWithSpaces>15970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Kumar Agarwal</dc:creator>
  <cp:keywords/>
  <dc:description/>
  <cp:lastModifiedBy>Nakul Kumar Agarwal</cp:lastModifiedBy>
  <cp:revision>3</cp:revision>
  <dcterms:created xsi:type="dcterms:W3CDTF">2026-10-28T17:26:00Z</dcterms:created>
  <dcterms:modified xsi:type="dcterms:W3CDTF">2026-10-28T17:30:00Z</dcterms:modified>
</cp:coreProperties>
</file>