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70229" w14:textId="77777777" w:rsidR="00631C8F" w:rsidRPr="00631C8F" w:rsidRDefault="00631C8F" w:rsidP="00631C8F">
      <w:r w:rsidRPr="00631C8F">
        <w:t xml:space="preserve">Yes — for your </w:t>
      </w:r>
      <w:r w:rsidRPr="00631C8F">
        <w:rPr>
          <w:b/>
          <w:bCs/>
        </w:rPr>
        <w:t>2-day V1</w:t>
      </w:r>
      <w:r w:rsidRPr="00631C8F">
        <w:t xml:space="preserve">, I’d still choose </w:t>
      </w:r>
      <w:proofErr w:type="spellStart"/>
      <w:r w:rsidRPr="00631C8F">
        <w:rPr>
          <w:b/>
          <w:bCs/>
        </w:rPr>
        <w:t>Streamlit</w:t>
      </w:r>
      <w:proofErr w:type="spellEnd"/>
      <w:r w:rsidRPr="00631C8F">
        <w:t xml:space="preserve">, but make it look much more polished than a default </w:t>
      </w:r>
      <w:proofErr w:type="spellStart"/>
      <w:r w:rsidRPr="00631C8F">
        <w:t>Streamlit</w:t>
      </w:r>
      <w:proofErr w:type="spellEnd"/>
      <w:r w:rsidRPr="00631C8F">
        <w:t xml:space="preserve"> app.</w:t>
      </w:r>
    </w:p>
    <w:p w14:paraId="109A911A" w14:textId="77777777" w:rsidR="00631C8F" w:rsidRPr="00631C8F" w:rsidRDefault="00631C8F" w:rsidP="00631C8F">
      <w:r w:rsidRPr="00631C8F">
        <w:t xml:space="preserve">A separate </w:t>
      </w:r>
      <w:r w:rsidRPr="00631C8F">
        <w:rPr>
          <w:b/>
          <w:bCs/>
        </w:rPr>
        <w:t>HTML + CSS + JavaScript frontend</w:t>
      </w:r>
      <w:r w:rsidRPr="00631C8F">
        <w:t xml:space="preserve"> can definitely look better, but it also adds extra work: API integration, request handling, CORS, frontend/backend debugging, deployment, and more files to maintain. Right now, that time is better spent making sure the </w:t>
      </w:r>
      <w:r w:rsidRPr="00631C8F">
        <w:rPr>
          <w:b/>
          <w:bCs/>
        </w:rPr>
        <w:t>GNN pipeline actually works</w:t>
      </w:r>
      <w:r w:rsidRPr="00631C8F">
        <w:t>.</w:t>
      </w:r>
    </w:p>
    <w:p w14:paraId="14BD3A63" w14:textId="77777777" w:rsidR="00631C8F" w:rsidRPr="00631C8F" w:rsidRDefault="00631C8F" w:rsidP="00631C8F">
      <w:r w:rsidRPr="00631C8F">
        <w:t>For marks, the best balance is:</w:t>
      </w:r>
    </w:p>
    <w:p w14:paraId="3C9EFA92" w14:textId="77777777" w:rsidR="00631C8F" w:rsidRDefault="00631C8F" w:rsidP="00FC23FE"/>
    <w:p w14:paraId="2D1B08E6" w14:textId="6A4A39F9" w:rsidR="00FC23FE" w:rsidRDefault="00FC23FE" w:rsidP="00FC23FE">
      <w:r>
        <w:t>Elliptic Dataset</w:t>
      </w:r>
    </w:p>
    <w:p w14:paraId="013120BF" w14:textId="77777777" w:rsidR="00FC23FE" w:rsidRDefault="00FC23FE" w:rsidP="00FC23FE">
      <w:r>
        <w:t xml:space="preserve">      ↓</w:t>
      </w:r>
    </w:p>
    <w:p w14:paraId="54C1F3E9" w14:textId="77777777" w:rsidR="00FC23FE" w:rsidRDefault="00FC23FE" w:rsidP="00FC23FE">
      <w:r>
        <w:t>Preprocessing</w:t>
      </w:r>
    </w:p>
    <w:p w14:paraId="2FB71826" w14:textId="77777777" w:rsidR="00FC23FE" w:rsidRDefault="00FC23FE" w:rsidP="00FC23FE">
      <w:r>
        <w:t xml:space="preserve">      ↓</w:t>
      </w:r>
    </w:p>
    <w:p w14:paraId="1E263B54" w14:textId="77777777" w:rsidR="00FC23FE" w:rsidRDefault="00FC23FE" w:rsidP="00FC23FE">
      <w:r>
        <w:t>Graph Construction</w:t>
      </w:r>
    </w:p>
    <w:p w14:paraId="3BBED0F8" w14:textId="77777777" w:rsidR="00FC23FE" w:rsidRDefault="00FC23FE" w:rsidP="00FC23FE">
      <w:r>
        <w:t xml:space="preserve">      ↓</w:t>
      </w:r>
    </w:p>
    <w:p w14:paraId="22639090" w14:textId="77777777" w:rsidR="00FC23FE" w:rsidRDefault="00FC23FE" w:rsidP="00FC23FE">
      <w:r>
        <w:t>GCN Model</w:t>
      </w:r>
    </w:p>
    <w:p w14:paraId="60ADAF50" w14:textId="77777777" w:rsidR="00FC23FE" w:rsidRDefault="00FC23FE" w:rsidP="00FC23FE">
      <w:r>
        <w:t xml:space="preserve">      ↓</w:t>
      </w:r>
    </w:p>
    <w:p w14:paraId="022B8973" w14:textId="77777777" w:rsidR="00FC23FE" w:rsidRDefault="00FC23FE" w:rsidP="00FC23FE">
      <w:r>
        <w:t>Fraud Prediction</w:t>
      </w:r>
    </w:p>
    <w:p w14:paraId="5B44BE24" w14:textId="77777777" w:rsidR="00FC23FE" w:rsidRDefault="00FC23FE" w:rsidP="00FC23FE">
      <w:r>
        <w:t xml:space="preserve">      ↓</w:t>
      </w:r>
    </w:p>
    <w:p w14:paraId="773F6237" w14:textId="77777777" w:rsidR="00FC23FE" w:rsidRDefault="00FC23FE" w:rsidP="00FC23FE">
      <w:r>
        <w:t>Evaluation</w:t>
      </w:r>
    </w:p>
    <w:p w14:paraId="55A7C17A" w14:textId="77777777" w:rsidR="00FC23FE" w:rsidRDefault="00FC23FE" w:rsidP="00FC23FE">
      <w:r>
        <w:t xml:space="preserve">      ↓</w:t>
      </w:r>
    </w:p>
    <w:p w14:paraId="67FC4555" w14:textId="1FB65BEF" w:rsidR="00DB545C" w:rsidRDefault="00FC23FE" w:rsidP="00FC23FE">
      <w:r>
        <w:t xml:space="preserve">Polished </w:t>
      </w:r>
      <w:proofErr w:type="spellStart"/>
      <w:r>
        <w:t>Streamlit</w:t>
      </w:r>
      <w:proofErr w:type="spellEnd"/>
      <w:r>
        <w:t xml:space="preserve"> Dashboard</w:t>
      </w:r>
    </w:p>
    <w:p w14:paraId="2A7FDDE7" w14:textId="45ABB41D" w:rsidR="00D22470" w:rsidRDefault="00D22470">
      <w:r>
        <w:br w:type="page"/>
      </w:r>
    </w:p>
    <w:p w14:paraId="67298BE2" w14:textId="77777777" w:rsidR="00D22470" w:rsidRDefault="00D22470" w:rsidP="00FC23FE"/>
    <w:p w14:paraId="2B698923" w14:textId="14ADA6A8" w:rsidR="00D22470" w:rsidRDefault="00D22470" w:rsidP="00FC23FE">
      <w:r w:rsidRPr="00D22470">
        <w:t xml:space="preserve">What I’d make the </w:t>
      </w:r>
      <w:proofErr w:type="spellStart"/>
      <w:r w:rsidRPr="00D22470">
        <w:t>Streamlit</w:t>
      </w:r>
      <w:proofErr w:type="spellEnd"/>
      <w:r w:rsidRPr="00D22470">
        <w:t xml:space="preserve"> V1 look like</w:t>
      </w:r>
    </w:p>
    <w:p w14:paraId="56427C62" w14:textId="77777777" w:rsidR="00D22470" w:rsidRPr="00D22470" w:rsidRDefault="00D22470" w:rsidP="00D22470">
      <w:pPr>
        <w:jc w:val="center"/>
      </w:pPr>
      <w:r w:rsidRPr="00D22470">
        <w:t>┌─────────────────────────────────────────────┐</w:t>
      </w:r>
    </w:p>
    <w:p w14:paraId="4FAA8C86" w14:textId="77777777" w:rsidR="00D22470" w:rsidRPr="00D22470" w:rsidRDefault="00D22470" w:rsidP="00D22470">
      <w:pPr>
        <w:jc w:val="center"/>
      </w:pPr>
      <w:r w:rsidRPr="00D22470">
        <w:t xml:space="preserve">│   </w:t>
      </w:r>
      <w:proofErr w:type="spellStart"/>
      <w:r w:rsidRPr="00D22470">
        <w:t>GraphShield</w:t>
      </w:r>
      <w:proofErr w:type="spellEnd"/>
      <w:r w:rsidRPr="00D22470">
        <w:t xml:space="preserve">                              │</w:t>
      </w:r>
    </w:p>
    <w:p w14:paraId="5CDDD11C" w14:textId="77777777" w:rsidR="00D22470" w:rsidRPr="00D22470" w:rsidRDefault="00D22470" w:rsidP="00D22470">
      <w:pPr>
        <w:jc w:val="center"/>
      </w:pPr>
      <w:r w:rsidRPr="00D22470">
        <w:t>│   Explainable Financial Fraud Detection    │</w:t>
      </w:r>
    </w:p>
    <w:p w14:paraId="44AC169C" w14:textId="77777777" w:rsidR="00D22470" w:rsidRPr="00D22470" w:rsidRDefault="00D22470" w:rsidP="00D22470">
      <w:pPr>
        <w:jc w:val="center"/>
      </w:pPr>
      <w:r w:rsidRPr="00D22470">
        <w:rPr>
          <w:rFonts w:ascii="MS Gothic" w:eastAsia="MS Gothic" w:hAnsi="MS Gothic" w:cs="MS Gothic" w:hint="eastAsia"/>
        </w:rPr>
        <w:t>├</w:t>
      </w:r>
      <w:r w:rsidRPr="00D22470">
        <w:rPr>
          <w:rFonts w:ascii="Calibri" w:hAnsi="Calibri" w:cs="Calibri"/>
        </w:rPr>
        <w:t>─────────────────────────────────────────────</w:t>
      </w:r>
      <w:r w:rsidRPr="00D22470">
        <w:rPr>
          <w:rFonts w:ascii="MS Gothic" w:eastAsia="MS Gothic" w:hAnsi="MS Gothic" w:cs="MS Gothic" w:hint="eastAsia"/>
        </w:rPr>
        <w:t>┤</w:t>
      </w:r>
    </w:p>
    <w:p w14:paraId="18EC26AE" w14:textId="77777777" w:rsidR="00D22470" w:rsidRPr="00D22470" w:rsidRDefault="00D22470" w:rsidP="00D22470">
      <w:pPr>
        <w:jc w:val="center"/>
      </w:pPr>
      <w:r w:rsidRPr="00D22470">
        <w:t>│                                             │</w:t>
      </w:r>
    </w:p>
    <w:p w14:paraId="3694AA0B" w14:textId="77777777" w:rsidR="00D22470" w:rsidRPr="00D22470" w:rsidRDefault="00D22470" w:rsidP="00D22470">
      <w:pPr>
        <w:jc w:val="center"/>
      </w:pPr>
      <w:r w:rsidRPr="00D22470">
        <w:t>│  Transactions     Fraud Nodes    Accuracy   │</w:t>
      </w:r>
    </w:p>
    <w:p w14:paraId="004C30C1" w14:textId="77777777" w:rsidR="00D22470" w:rsidRPr="00D22470" w:rsidRDefault="00D22470" w:rsidP="00D22470">
      <w:pPr>
        <w:jc w:val="center"/>
      </w:pPr>
      <w:r w:rsidRPr="00D22470">
        <w:t>│     203,769          4,545          92%     │</w:t>
      </w:r>
    </w:p>
    <w:p w14:paraId="05F71DE7" w14:textId="77777777" w:rsidR="00D22470" w:rsidRPr="00D22470" w:rsidRDefault="00D22470" w:rsidP="00D22470">
      <w:pPr>
        <w:jc w:val="center"/>
      </w:pPr>
      <w:r w:rsidRPr="00D22470">
        <w:t>│                                             │</w:t>
      </w:r>
    </w:p>
    <w:p w14:paraId="7442ECD3" w14:textId="77777777" w:rsidR="00D22470" w:rsidRPr="00D22470" w:rsidRDefault="00D22470" w:rsidP="00D22470">
      <w:pPr>
        <w:jc w:val="center"/>
      </w:pPr>
      <w:r w:rsidRPr="00D22470">
        <w:rPr>
          <w:rFonts w:ascii="MS Gothic" w:eastAsia="MS Gothic" w:hAnsi="MS Gothic" w:cs="MS Gothic" w:hint="eastAsia"/>
        </w:rPr>
        <w:t>├</w:t>
      </w:r>
      <w:r w:rsidRPr="00D22470">
        <w:rPr>
          <w:rFonts w:ascii="Calibri" w:hAnsi="Calibri" w:cs="Calibri"/>
        </w:rPr>
        <w:t>─────────────────────────────────────────────</w:t>
      </w:r>
      <w:r w:rsidRPr="00D22470">
        <w:rPr>
          <w:rFonts w:ascii="MS Gothic" w:eastAsia="MS Gothic" w:hAnsi="MS Gothic" w:cs="MS Gothic" w:hint="eastAsia"/>
        </w:rPr>
        <w:t>┤</w:t>
      </w:r>
    </w:p>
    <w:p w14:paraId="468454EC" w14:textId="77777777" w:rsidR="00D22470" w:rsidRPr="00D22470" w:rsidRDefault="00D22470" w:rsidP="00D22470">
      <w:pPr>
        <w:jc w:val="center"/>
      </w:pPr>
      <w:r w:rsidRPr="00D22470">
        <w:t>│          Transaction Analysis               │</w:t>
      </w:r>
    </w:p>
    <w:p w14:paraId="5DBAB594" w14:textId="77777777" w:rsidR="00D22470" w:rsidRPr="00D22470" w:rsidRDefault="00D22470" w:rsidP="00D22470">
      <w:pPr>
        <w:jc w:val="center"/>
      </w:pPr>
      <w:r w:rsidRPr="00D22470">
        <w:t>│                                             │</w:t>
      </w:r>
    </w:p>
    <w:p w14:paraId="5ED4D26B" w14:textId="77777777" w:rsidR="00D22470" w:rsidRPr="00D22470" w:rsidRDefault="00D22470" w:rsidP="00D22470">
      <w:pPr>
        <w:jc w:val="center"/>
      </w:pPr>
      <w:r w:rsidRPr="00D22470">
        <w:t>│ Transaction ID: [____________]              │</w:t>
      </w:r>
    </w:p>
    <w:p w14:paraId="2599430A" w14:textId="77777777" w:rsidR="00D22470" w:rsidRPr="00D22470" w:rsidRDefault="00D22470" w:rsidP="00D22470">
      <w:pPr>
        <w:jc w:val="center"/>
      </w:pPr>
      <w:r w:rsidRPr="00D22470">
        <w:t>│                                             │</w:t>
      </w:r>
    </w:p>
    <w:p w14:paraId="03ADAD41" w14:textId="77777777" w:rsidR="00D22470" w:rsidRPr="00D22470" w:rsidRDefault="00D22470" w:rsidP="00D22470">
      <w:pPr>
        <w:jc w:val="center"/>
      </w:pPr>
      <w:r w:rsidRPr="00D22470">
        <w:t xml:space="preserve">│              [ </w:t>
      </w:r>
      <w:proofErr w:type="spellStart"/>
      <w:r w:rsidRPr="00D22470">
        <w:t>Analyze</w:t>
      </w:r>
      <w:proofErr w:type="spellEnd"/>
      <w:r w:rsidRPr="00D22470">
        <w:t xml:space="preserve"> ]                    │</w:t>
      </w:r>
    </w:p>
    <w:p w14:paraId="38DC4931" w14:textId="77777777" w:rsidR="00D22470" w:rsidRPr="00D22470" w:rsidRDefault="00D22470" w:rsidP="00D22470">
      <w:pPr>
        <w:jc w:val="center"/>
      </w:pPr>
      <w:r w:rsidRPr="00D22470">
        <w:t>│                                             │</w:t>
      </w:r>
    </w:p>
    <w:p w14:paraId="75F0A794" w14:textId="77777777" w:rsidR="00D22470" w:rsidRPr="00D22470" w:rsidRDefault="00D22470" w:rsidP="00D22470">
      <w:pPr>
        <w:jc w:val="center"/>
      </w:pPr>
      <w:r w:rsidRPr="00D22470">
        <w:rPr>
          <w:rFonts w:ascii="MS Gothic" w:eastAsia="MS Gothic" w:hAnsi="MS Gothic" w:cs="MS Gothic" w:hint="eastAsia"/>
        </w:rPr>
        <w:t>├</w:t>
      </w:r>
      <w:r w:rsidRPr="00D22470">
        <w:rPr>
          <w:rFonts w:ascii="Calibri" w:hAnsi="Calibri" w:cs="Calibri"/>
        </w:rPr>
        <w:t>─────────────────────────────────────────────</w:t>
      </w:r>
      <w:r w:rsidRPr="00D22470">
        <w:rPr>
          <w:rFonts w:ascii="MS Gothic" w:eastAsia="MS Gothic" w:hAnsi="MS Gothic" w:cs="MS Gothic" w:hint="eastAsia"/>
        </w:rPr>
        <w:t>┤</w:t>
      </w:r>
    </w:p>
    <w:p w14:paraId="2C59BD3F" w14:textId="77777777" w:rsidR="00D22470" w:rsidRPr="00D22470" w:rsidRDefault="00D22470" w:rsidP="00D22470">
      <w:pPr>
        <w:jc w:val="center"/>
      </w:pPr>
      <w:r w:rsidRPr="00D22470">
        <w:t>│ Prediction                                  │</w:t>
      </w:r>
    </w:p>
    <w:p w14:paraId="09BDE3B2" w14:textId="77777777" w:rsidR="00D22470" w:rsidRPr="00D22470" w:rsidRDefault="00D22470" w:rsidP="00D22470">
      <w:pPr>
        <w:jc w:val="center"/>
      </w:pPr>
      <w:r w:rsidRPr="00D22470">
        <w:t>│                                             │</w:t>
      </w:r>
    </w:p>
    <w:p w14:paraId="54D4D3EB" w14:textId="77777777" w:rsidR="00D22470" w:rsidRPr="00D22470" w:rsidRDefault="00D22470" w:rsidP="00D22470">
      <w:pPr>
        <w:jc w:val="center"/>
      </w:pPr>
      <w:r w:rsidRPr="00D22470">
        <w:t xml:space="preserve">│        </w:t>
      </w:r>
      <w:r w:rsidRPr="00D22470">
        <w:rPr>
          <w:rFonts w:ascii="Segoe UI Symbol" w:hAnsi="Segoe UI Symbol" w:cs="Segoe UI Symbol"/>
        </w:rPr>
        <w:t>⚠</w:t>
      </w:r>
      <w:r w:rsidRPr="00D22470">
        <w:t xml:space="preserve"> Suspicious Transaction             </w:t>
      </w:r>
      <w:r w:rsidRPr="00D22470">
        <w:rPr>
          <w:rFonts w:ascii="Calibri" w:hAnsi="Calibri" w:cs="Calibri"/>
        </w:rPr>
        <w:t>│</w:t>
      </w:r>
    </w:p>
    <w:p w14:paraId="03D2B751" w14:textId="77777777" w:rsidR="00D22470" w:rsidRPr="00D22470" w:rsidRDefault="00D22470" w:rsidP="00D22470">
      <w:pPr>
        <w:jc w:val="center"/>
      </w:pPr>
      <w:r w:rsidRPr="00D22470">
        <w:t>│                                             │</w:t>
      </w:r>
    </w:p>
    <w:p w14:paraId="45CF42D7" w14:textId="77777777" w:rsidR="00D22470" w:rsidRPr="00D22470" w:rsidRDefault="00D22470" w:rsidP="00D22470">
      <w:pPr>
        <w:jc w:val="center"/>
      </w:pPr>
      <w:r w:rsidRPr="00D22470">
        <w:t>│ Fraud probability: 87%                      │</w:t>
      </w:r>
    </w:p>
    <w:p w14:paraId="3B441696" w14:textId="77777777" w:rsidR="00D22470" w:rsidRPr="00D22470" w:rsidRDefault="00D22470" w:rsidP="00D22470">
      <w:pPr>
        <w:jc w:val="center"/>
      </w:pPr>
      <w:r w:rsidRPr="00D22470">
        <w:t>│                                             │</w:t>
      </w:r>
    </w:p>
    <w:p w14:paraId="3E234239" w14:textId="77777777" w:rsidR="00D22470" w:rsidRPr="00D22470" w:rsidRDefault="00D22470" w:rsidP="00D22470">
      <w:pPr>
        <w:jc w:val="center"/>
      </w:pPr>
      <w:r w:rsidRPr="00D22470">
        <w:t>│ Risk Level: HIGH                            │</w:t>
      </w:r>
    </w:p>
    <w:p w14:paraId="69B0545B" w14:textId="77777777" w:rsidR="00D22470" w:rsidRPr="00D22470" w:rsidRDefault="00D22470" w:rsidP="00D22470">
      <w:pPr>
        <w:jc w:val="center"/>
      </w:pPr>
      <w:r w:rsidRPr="00D22470">
        <w:rPr>
          <w:rFonts w:ascii="MS Gothic" w:eastAsia="MS Gothic" w:hAnsi="MS Gothic" w:cs="MS Gothic" w:hint="eastAsia"/>
        </w:rPr>
        <w:t>├</w:t>
      </w:r>
      <w:r w:rsidRPr="00D22470">
        <w:rPr>
          <w:rFonts w:ascii="Calibri" w:hAnsi="Calibri" w:cs="Calibri"/>
        </w:rPr>
        <w:t>─────────────────────────────────────────────</w:t>
      </w:r>
      <w:r w:rsidRPr="00D22470">
        <w:rPr>
          <w:rFonts w:ascii="MS Gothic" w:eastAsia="MS Gothic" w:hAnsi="MS Gothic" w:cs="MS Gothic" w:hint="eastAsia"/>
        </w:rPr>
        <w:t>┤</w:t>
      </w:r>
    </w:p>
    <w:p w14:paraId="2CA1041F" w14:textId="77777777" w:rsidR="00D22470" w:rsidRPr="00D22470" w:rsidRDefault="00D22470" w:rsidP="00D22470">
      <w:pPr>
        <w:jc w:val="center"/>
      </w:pPr>
      <w:r w:rsidRPr="00D22470">
        <w:t>│              Graph Context                  │</w:t>
      </w:r>
    </w:p>
    <w:p w14:paraId="3827E3AB" w14:textId="77777777" w:rsidR="00D22470" w:rsidRPr="00D22470" w:rsidRDefault="00D22470" w:rsidP="00D22470">
      <w:pPr>
        <w:jc w:val="center"/>
      </w:pPr>
      <w:r w:rsidRPr="00D22470">
        <w:t>│                                             │</w:t>
      </w:r>
    </w:p>
    <w:p w14:paraId="6D55D8C1" w14:textId="77777777" w:rsidR="00D22470" w:rsidRPr="00D22470" w:rsidRDefault="00D22470" w:rsidP="00D22470">
      <w:pPr>
        <w:jc w:val="center"/>
      </w:pPr>
      <w:r w:rsidRPr="00D22470">
        <w:lastRenderedPageBreak/>
        <w:t>│        ○ ───── ● ───── ○                   │</w:t>
      </w:r>
    </w:p>
    <w:p w14:paraId="116968D1" w14:textId="77777777" w:rsidR="00D22470" w:rsidRPr="00D22470" w:rsidRDefault="00D22470" w:rsidP="00D22470">
      <w:pPr>
        <w:jc w:val="center"/>
      </w:pPr>
      <w:r w:rsidRPr="00D22470">
        <w:t>│               │                             │</w:t>
      </w:r>
    </w:p>
    <w:p w14:paraId="13E6C16A" w14:textId="77777777" w:rsidR="00D22470" w:rsidRPr="00D22470" w:rsidRDefault="00D22470" w:rsidP="00D22470">
      <w:pPr>
        <w:jc w:val="center"/>
      </w:pPr>
      <w:r w:rsidRPr="00D22470">
        <w:t>│               ○                             │</w:t>
      </w:r>
    </w:p>
    <w:p w14:paraId="1696CEC9" w14:textId="77777777" w:rsidR="00D22470" w:rsidRPr="00D22470" w:rsidRDefault="00D22470" w:rsidP="00D22470">
      <w:pPr>
        <w:jc w:val="center"/>
      </w:pPr>
      <w:r w:rsidRPr="00D22470">
        <w:t>│                                             │</w:t>
      </w:r>
    </w:p>
    <w:p w14:paraId="3287AF3D" w14:textId="77777777" w:rsidR="00D22470" w:rsidRPr="00D22470" w:rsidRDefault="00D22470" w:rsidP="00D22470">
      <w:pPr>
        <w:jc w:val="center"/>
      </w:pPr>
      <w:r w:rsidRPr="00D22470">
        <w:rPr>
          <w:rFonts w:ascii="MS Gothic" w:eastAsia="MS Gothic" w:hAnsi="MS Gothic" w:cs="MS Gothic" w:hint="eastAsia"/>
        </w:rPr>
        <w:t>├</w:t>
      </w:r>
      <w:r w:rsidRPr="00D22470">
        <w:rPr>
          <w:rFonts w:ascii="Calibri" w:hAnsi="Calibri" w:cs="Calibri"/>
        </w:rPr>
        <w:t>─────────────────────────────────────────────</w:t>
      </w:r>
      <w:r w:rsidRPr="00D22470">
        <w:rPr>
          <w:rFonts w:ascii="MS Gothic" w:eastAsia="MS Gothic" w:hAnsi="MS Gothic" w:cs="MS Gothic" w:hint="eastAsia"/>
        </w:rPr>
        <w:t>┤</w:t>
      </w:r>
    </w:p>
    <w:p w14:paraId="1A5A962C" w14:textId="77777777" w:rsidR="00D22470" w:rsidRPr="00D22470" w:rsidRDefault="00D22470" w:rsidP="00D22470">
      <w:pPr>
        <w:jc w:val="center"/>
      </w:pPr>
      <w:r w:rsidRPr="00D22470">
        <w:t>│ Model Performance                           │</w:t>
      </w:r>
    </w:p>
    <w:p w14:paraId="203FD5C0" w14:textId="77777777" w:rsidR="00D22470" w:rsidRPr="00D22470" w:rsidRDefault="00D22470" w:rsidP="00D22470">
      <w:pPr>
        <w:jc w:val="center"/>
      </w:pPr>
      <w:r w:rsidRPr="00D22470">
        <w:t>│                                             │</w:t>
      </w:r>
    </w:p>
    <w:p w14:paraId="4BF7F054" w14:textId="77777777" w:rsidR="00D22470" w:rsidRPr="00D22470" w:rsidRDefault="00D22470" w:rsidP="00D22470">
      <w:pPr>
        <w:jc w:val="center"/>
      </w:pPr>
      <w:r w:rsidRPr="00D22470">
        <w:t>│ Precision   Recall   F1    Accuracy          │</w:t>
      </w:r>
    </w:p>
    <w:p w14:paraId="01CBAE98" w14:textId="77777777" w:rsidR="00D22470" w:rsidRPr="00D22470" w:rsidRDefault="00D22470" w:rsidP="00D22470">
      <w:pPr>
        <w:jc w:val="center"/>
      </w:pPr>
      <w:r w:rsidRPr="00D22470">
        <w:t>│   ...        ...     ...     ...             │</w:t>
      </w:r>
    </w:p>
    <w:p w14:paraId="7DF5BC28" w14:textId="77777777" w:rsidR="00D22470" w:rsidRPr="00D22470" w:rsidRDefault="00D22470" w:rsidP="00D22470">
      <w:pPr>
        <w:jc w:val="center"/>
      </w:pPr>
      <w:r w:rsidRPr="00D22470">
        <w:t>│                                             │</w:t>
      </w:r>
    </w:p>
    <w:p w14:paraId="57403A8D" w14:textId="77777777" w:rsidR="00D22470" w:rsidRPr="00D22470" w:rsidRDefault="00D22470" w:rsidP="00D22470">
      <w:pPr>
        <w:jc w:val="center"/>
      </w:pPr>
      <w:r w:rsidRPr="00D22470">
        <w:t>│          Confusion Matrix                   │</w:t>
      </w:r>
    </w:p>
    <w:p w14:paraId="561312E8" w14:textId="77777777" w:rsidR="00D22470" w:rsidRPr="00D22470" w:rsidRDefault="00D22470" w:rsidP="00D22470">
      <w:pPr>
        <w:jc w:val="center"/>
      </w:pPr>
      <w:r w:rsidRPr="00D22470">
        <w:t>└─────────────────────────────────────────────┘</w:t>
      </w:r>
    </w:p>
    <w:p w14:paraId="63A00506" w14:textId="052E24B2" w:rsidR="00D22470" w:rsidRDefault="00D22470" w:rsidP="001E7AFB"/>
    <w:p w14:paraId="2285827E" w14:textId="77777777" w:rsidR="001E7AFB" w:rsidRPr="001E7AFB" w:rsidRDefault="001E7AFB" w:rsidP="001E7AFB">
      <w:pPr>
        <w:rPr>
          <w:b/>
          <w:bCs/>
        </w:rPr>
      </w:pPr>
      <w:r w:rsidRPr="001E7AFB">
        <w:rPr>
          <w:b/>
          <w:bCs/>
        </w:rPr>
        <w:t>And there's another advantage</w:t>
      </w:r>
    </w:p>
    <w:p w14:paraId="76EBE86C" w14:textId="77777777" w:rsidR="001E7AFB" w:rsidRPr="001E7AFB" w:rsidRDefault="001E7AFB" w:rsidP="001E7AFB">
      <w:r w:rsidRPr="001E7AFB">
        <w:t xml:space="preserve">Because your project is </w:t>
      </w:r>
      <w:r w:rsidRPr="001E7AFB">
        <w:rPr>
          <w:b/>
          <w:bCs/>
        </w:rPr>
        <w:t>Explainable Financial Fraud Detection</w:t>
      </w:r>
      <w:r w:rsidRPr="001E7AFB">
        <w:t>, we can reserve an area like:</w:t>
      </w:r>
    </w:p>
    <w:p w14:paraId="53407078" w14:textId="77777777" w:rsidR="001E7AFB" w:rsidRPr="001E7AFB" w:rsidRDefault="001E7AFB" w:rsidP="001E7AFB">
      <w:r w:rsidRPr="001E7AFB">
        <w:t>Why was this transaction flagged?</w:t>
      </w:r>
    </w:p>
    <w:p w14:paraId="6A278189" w14:textId="77777777" w:rsidR="001E7AFB" w:rsidRPr="001E7AFB" w:rsidRDefault="001E7AFB" w:rsidP="001E7AFB"/>
    <w:p w14:paraId="08A14BBA" w14:textId="77777777" w:rsidR="001E7AFB" w:rsidRPr="001E7AFB" w:rsidRDefault="001E7AFB" w:rsidP="001E7AFB">
      <w:r w:rsidRPr="001E7AFB">
        <w:t>Connected to:</w:t>
      </w:r>
    </w:p>
    <w:p w14:paraId="2EE2C1B7" w14:textId="77777777" w:rsidR="001E7AFB" w:rsidRPr="001E7AFB" w:rsidRDefault="001E7AFB" w:rsidP="001E7AFB">
      <w:r w:rsidRPr="001E7AFB">
        <w:t>• Transaction #3912</w:t>
      </w:r>
    </w:p>
    <w:p w14:paraId="4C2E4439" w14:textId="77777777" w:rsidR="001E7AFB" w:rsidRPr="001E7AFB" w:rsidRDefault="001E7AFB" w:rsidP="001E7AFB">
      <w:r w:rsidRPr="001E7AFB">
        <w:t>• Transaction #5101</w:t>
      </w:r>
    </w:p>
    <w:p w14:paraId="25FC2822" w14:textId="77777777" w:rsidR="001E7AFB" w:rsidRPr="001E7AFB" w:rsidRDefault="001E7AFB" w:rsidP="001E7AFB">
      <w:r w:rsidRPr="001E7AFB">
        <w:t>• Transaction #8219</w:t>
      </w:r>
    </w:p>
    <w:p w14:paraId="559C69A1" w14:textId="77777777" w:rsidR="001E7AFB" w:rsidRPr="001E7AFB" w:rsidRDefault="001E7AFB" w:rsidP="001E7AFB"/>
    <w:p w14:paraId="6C8D380D" w14:textId="77777777" w:rsidR="001E7AFB" w:rsidRPr="001E7AFB" w:rsidRDefault="001E7AFB" w:rsidP="001E7AFB">
      <w:r w:rsidRPr="001E7AFB">
        <w:t xml:space="preserve">Important </w:t>
      </w:r>
      <w:proofErr w:type="spellStart"/>
      <w:r w:rsidRPr="001E7AFB">
        <w:t>neighboring</w:t>
      </w:r>
      <w:proofErr w:type="spellEnd"/>
      <w:r w:rsidRPr="001E7AFB">
        <w:t xml:space="preserve"> transactions:</w:t>
      </w:r>
    </w:p>
    <w:p w14:paraId="00AC4084" w14:textId="77777777" w:rsidR="001E7AFB" w:rsidRPr="001E7AFB" w:rsidRDefault="001E7AFB" w:rsidP="001E7AFB">
      <w:r w:rsidRPr="001E7AFB">
        <w:rPr>
          <w:rFonts w:ascii="Arial" w:hAnsi="Arial" w:cs="Arial"/>
        </w:rPr>
        <w:t>████████████████</w:t>
      </w:r>
      <w:r w:rsidRPr="001E7AFB">
        <w:t xml:space="preserve">  #3912</w:t>
      </w:r>
    </w:p>
    <w:p w14:paraId="6B33A9BE" w14:textId="77777777" w:rsidR="001E7AFB" w:rsidRPr="001E7AFB" w:rsidRDefault="001E7AFB" w:rsidP="001E7AFB">
      <w:r w:rsidRPr="001E7AFB">
        <w:rPr>
          <w:rFonts w:ascii="Arial" w:hAnsi="Arial" w:cs="Arial"/>
        </w:rPr>
        <w:t>██████████</w:t>
      </w:r>
      <w:r w:rsidRPr="001E7AFB">
        <w:t xml:space="preserve">        #5101</w:t>
      </w:r>
    </w:p>
    <w:p w14:paraId="3803DB28" w14:textId="77777777" w:rsidR="001E7AFB" w:rsidRPr="001E7AFB" w:rsidRDefault="001E7AFB" w:rsidP="001E7AFB">
      <w:r w:rsidRPr="001E7AFB">
        <w:rPr>
          <w:rFonts w:ascii="Arial" w:hAnsi="Arial" w:cs="Arial"/>
        </w:rPr>
        <w:t>████</w:t>
      </w:r>
      <w:r w:rsidRPr="001E7AFB">
        <w:t xml:space="preserve">              #8219</w:t>
      </w:r>
    </w:p>
    <w:p w14:paraId="520EA355" w14:textId="77777777" w:rsidR="001E7AFB" w:rsidRDefault="001E7AFB" w:rsidP="001E7AFB"/>
    <w:p w14:paraId="7BFC45E5" w14:textId="77777777" w:rsidR="00A61510" w:rsidRDefault="00A61510" w:rsidP="001E7AFB"/>
    <w:p w14:paraId="29A41CF5" w14:textId="77777777" w:rsidR="00A61510" w:rsidRPr="00A61510" w:rsidRDefault="00A61510" w:rsidP="00A61510">
      <w:pPr>
        <w:rPr>
          <w:b/>
          <w:bCs/>
        </w:rPr>
      </w:pPr>
      <w:r w:rsidRPr="00A61510">
        <w:rPr>
          <w:b/>
          <w:bCs/>
        </w:rPr>
        <w:lastRenderedPageBreak/>
        <w:t>Why Elliptic fits our V1</w:t>
      </w:r>
    </w:p>
    <w:p w14:paraId="17F79E93" w14:textId="77777777" w:rsidR="00A61510" w:rsidRPr="00A61510" w:rsidRDefault="00A61510" w:rsidP="00A61510">
      <w:r w:rsidRPr="00A61510">
        <w:t>For our first GCN, the graph can be defined very cleanly:</w:t>
      </w:r>
    </w:p>
    <w:p w14:paraId="118B3064" w14:textId="77777777" w:rsidR="00A61510" w:rsidRPr="00A61510" w:rsidRDefault="00A61510" w:rsidP="00A61510">
      <w:r w:rsidRPr="00A61510">
        <w:t>Node = Bitcoin transaction</w:t>
      </w:r>
    </w:p>
    <w:p w14:paraId="23CC2EA4" w14:textId="77777777" w:rsidR="00A61510" w:rsidRPr="00A61510" w:rsidRDefault="00A61510" w:rsidP="00A61510"/>
    <w:p w14:paraId="6B2619E6" w14:textId="77777777" w:rsidR="00A61510" w:rsidRPr="00A61510" w:rsidRDefault="00A61510" w:rsidP="00A61510">
      <w:r w:rsidRPr="00A61510">
        <w:t>Edge = Bitcoin flow from one transaction to another</w:t>
      </w:r>
    </w:p>
    <w:p w14:paraId="2FBC81F8" w14:textId="77777777" w:rsidR="00A61510" w:rsidRPr="00A61510" w:rsidRDefault="00A61510" w:rsidP="00A61510"/>
    <w:p w14:paraId="6DD2D2D8" w14:textId="77777777" w:rsidR="00A61510" w:rsidRPr="00A61510" w:rsidRDefault="00A61510" w:rsidP="00A61510">
      <w:r w:rsidRPr="00A61510">
        <w:t>Node features = 166 transaction/graph-related features</w:t>
      </w:r>
    </w:p>
    <w:p w14:paraId="4BEF9ACF" w14:textId="77777777" w:rsidR="00A61510" w:rsidRPr="00A61510" w:rsidRDefault="00A61510" w:rsidP="00A61510"/>
    <w:p w14:paraId="4212D83B" w14:textId="77777777" w:rsidR="00A61510" w:rsidRPr="00A61510" w:rsidRDefault="00A61510" w:rsidP="00A61510">
      <w:r w:rsidRPr="00A61510">
        <w:t>Target label:</w:t>
      </w:r>
    </w:p>
    <w:p w14:paraId="67FE31E3" w14:textId="77777777" w:rsidR="00A61510" w:rsidRPr="00A61510" w:rsidRDefault="00A61510" w:rsidP="00A61510">
      <w:r w:rsidRPr="00A61510">
        <w:t>0 → licit</w:t>
      </w:r>
    </w:p>
    <w:p w14:paraId="1DCCC53B" w14:textId="77777777" w:rsidR="00A61510" w:rsidRPr="00A61510" w:rsidRDefault="00A61510" w:rsidP="00A61510">
      <w:r w:rsidRPr="00A61510">
        <w:t>1 → illicit</w:t>
      </w:r>
    </w:p>
    <w:p w14:paraId="53B73443" w14:textId="77777777" w:rsidR="00A61510" w:rsidRPr="00A61510" w:rsidRDefault="00A61510" w:rsidP="00A61510">
      <w:r w:rsidRPr="00A61510">
        <w:t>unknown → ignored during supervised training</w:t>
      </w:r>
    </w:p>
    <w:p w14:paraId="11788F58" w14:textId="77777777" w:rsidR="00A61510" w:rsidRDefault="00A61510" w:rsidP="001E7AFB"/>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4"/>
        <w:gridCol w:w="1952"/>
        <w:gridCol w:w="1048"/>
        <w:gridCol w:w="1036"/>
        <w:gridCol w:w="1708"/>
        <w:gridCol w:w="1308"/>
      </w:tblGrid>
      <w:tr w:rsidR="008211B9" w:rsidRPr="008211B9" w14:paraId="6A245E41" w14:textId="77777777">
        <w:trPr>
          <w:tblHeader/>
          <w:tblCellSpacing w:w="15" w:type="dxa"/>
        </w:trPr>
        <w:tc>
          <w:tcPr>
            <w:tcW w:w="0" w:type="auto"/>
            <w:vAlign w:val="center"/>
            <w:hideMark/>
          </w:tcPr>
          <w:p w14:paraId="3D69769E" w14:textId="77777777" w:rsidR="008211B9" w:rsidRPr="008211B9" w:rsidRDefault="008211B9" w:rsidP="008211B9">
            <w:pPr>
              <w:rPr>
                <w:b/>
                <w:bCs/>
              </w:rPr>
            </w:pPr>
            <w:r w:rsidRPr="008211B9">
              <w:rPr>
                <w:b/>
                <w:bCs/>
              </w:rPr>
              <w:t>Dataset</w:t>
            </w:r>
          </w:p>
        </w:tc>
        <w:tc>
          <w:tcPr>
            <w:tcW w:w="0" w:type="auto"/>
            <w:vAlign w:val="center"/>
            <w:hideMark/>
          </w:tcPr>
          <w:p w14:paraId="11F869A9" w14:textId="77777777" w:rsidR="008211B9" w:rsidRPr="008211B9" w:rsidRDefault="008211B9" w:rsidP="008211B9">
            <w:pPr>
              <w:rPr>
                <w:b/>
                <w:bCs/>
              </w:rPr>
            </w:pPr>
            <w:r w:rsidRPr="008211B9">
              <w:rPr>
                <w:b/>
                <w:bCs/>
              </w:rPr>
              <w:t>Graph naturally exists?</w:t>
            </w:r>
          </w:p>
        </w:tc>
        <w:tc>
          <w:tcPr>
            <w:tcW w:w="0" w:type="auto"/>
            <w:vAlign w:val="center"/>
            <w:hideMark/>
          </w:tcPr>
          <w:p w14:paraId="01FA3F35" w14:textId="77777777" w:rsidR="008211B9" w:rsidRPr="008211B9" w:rsidRDefault="008211B9" w:rsidP="008211B9">
            <w:pPr>
              <w:rPr>
                <w:b/>
                <w:bCs/>
              </w:rPr>
            </w:pPr>
            <w:r w:rsidRPr="008211B9">
              <w:rPr>
                <w:b/>
                <w:bCs/>
              </w:rPr>
              <w:t>Fraud labels</w:t>
            </w:r>
          </w:p>
        </w:tc>
        <w:tc>
          <w:tcPr>
            <w:tcW w:w="0" w:type="auto"/>
            <w:vAlign w:val="center"/>
            <w:hideMark/>
          </w:tcPr>
          <w:p w14:paraId="78577A50" w14:textId="77777777" w:rsidR="008211B9" w:rsidRPr="008211B9" w:rsidRDefault="008211B9" w:rsidP="008211B9">
            <w:pPr>
              <w:rPr>
                <w:b/>
                <w:bCs/>
              </w:rPr>
            </w:pPr>
            <w:r w:rsidRPr="008211B9">
              <w:rPr>
                <w:b/>
                <w:bCs/>
              </w:rPr>
              <w:t>Features</w:t>
            </w:r>
          </w:p>
        </w:tc>
        <w:tc>
          <w:tcPr>
            <w:tcW w:w="0" w:type="auto"/>
            <w:vAlign w:val="center"/>
            <w:hideMark/>
          </w:tcPr>
          <w:p w14:paraId="4EFC59C2" w14:textId="77777777" w:rsidR="008211B9" w:rsidRPr="008211B9" w:rsidRDefault="008211B9" w:rsidP="008211B9">
            <w:pPr>
              <w:rPr>
                <w:b/>
                <w:bCs/>
              </w:rPr>
            </w:pPr>
            <w:r w:rsidRPr="008211B9">
              <w:rPr>
                <w:b/>
                <w:bCs/>
              </w:rPr>
              <w:t>GCN suitability</w:t>
            </w:r>
          </w:p>
        </w:tc>
        <w:tc>
          <w:tcPr>
            <w:tcW w:w="0" w:type="auto"/>
            <w:vAlign w:val="center"/>
            <w:hideMark/>
          </w:tcPr>
          <w:p w14:paraId="420C3A46" w14:textId="77777777" w:rsidR="008211B9" w:rsidRPr="008211B9" w:rsidRDefault="008211B9" w:rsidP="008211B9">
            <w:pPr>
              <w:rPr>
                <w:b/>
                <w:bCs/>
              </w:rPr>
            </w:pPr>
            <w:r w:rsidRPr="008211B9">
              <w:rPr>
                <w:b/>
                <w:bCs/>
              </w:rPr>
              <w:t>V1 difficulty</w:t>
            </w:r>
          </w:p>
        </w:tc>
      </w:tr>
      <w:tr w:rsidR="008211B9" w:rsidRPr="008211B9" w14:paraId="60E8CF5E" w14:textId="77777777">
        <w:trPr>
          <w:tblCellSpacing w:w="15" w:type="dxa"/>
        </w:trPr>
        <w:tc>
          <w:tcPr>
            <w:tcW w:w="0" w:type="auto"/>
            <w:vAlign w:val="center"/>
            <w:hideMark/>
          </w:tcPr>
          <w:p w14:paraId="1040C0C1" w14:textId="77777777" w:rsidR="008211B9" w:rsidRPr="008211B9" w:rsidRDefault="008211B9" w:rsidP="008211B9">
            <w:r w:rsidRPr="008211B9">
              <w:rPr>
                <w:b/>
                <w:bCs/>
              </w:rPr>
              <w:t>Elliptic</w:t>
            </w:r>
          </w:p>
        </w:tc>
        <w:tc>
          <w:tcPr>
            <w:tcW w:w="0" w:type="auto"/>
            <w:vAlign w:val="center"/>
            <w:hideMark/>
          </w:tcPr>
          <w:p w14:paraId="1F2F5720" w14:textId="77777777" w:rsidR="008211B9" w:rsidRPr="008211B9" w:rsidRDefault="008211B9" w:rsidP="008211B9">
            <w:r w:rsidRPr="008211B9">
              <w:rPr>
                <w:rFonts w:ascii="Segoe UI Emoji" w:hAnsi="Segoe UI Emoji" w:cs="Segoe UI Emoji"/>
              </w:rPr>
              <w:t>✅</w:t>
            </w:r>
            <w:r w:rsidRPr="008211B9">
              <w:t xml:space="preserve"> Yes</w:t>
            </w:r>
          </w:p>
        </w:tc>
        <w:tc>
          <w:tcPr>
            <w:tcW w:w="0" w:type="auto"/>
            <w:vAlign w:val="center"/>
            <w:hideMark/>
          </w:tcPr>
          <w:p w14:paraId="762E2423" w14:textId="77777777" w:rsidR="008211B9" w:rsidRPr="008211B9" w:rsidRDefault="008211B9" w:rsidP="008211B9">
            <w:r w:rsidRPr="008211B9">
              <w:rPr>
                <w:rFonts w:ascii="Segoe UI Emoji" w:hAnsi="Segoe UI Emoji" w:cs="Segoe UI Emoji"/>
              </w:rPr>
              <w:t>✅</w:t>
            </w:r>
          </w:p>
        </w:tc>
        <w:tc>
          <w:tcPr>
            <w:tcW w:w="0" w:type="auto"/>
            <w:vAlign w:val="center"/>
            <w:hideMark/>
          </w:tcPr>
          <w:p w14:paraId="632D57C9" w14:textId="77777777" w:rsidR="008211B9" w:rsidRPr="008211B9" w:rsidRDefault="008211B9" w:rsidP="008211B9">
            <w:r w:rsidRPr="008211B9">
              <w:rPr>
                <w:b/>
                <w:bCs/>
              </w:rPr>
              <w:t>166/node</w:t>
            </w:r>
          </w:p>
        </w:tc>
        <w:tc>
          <w:tcPr>
            <w:tcW w:w="0" w:type="auto"/>
            <w:vAlign w:val="center"/>
            <w:hideMark/>
          </w:tcPr>
          <w:p w14:paraId="5D8DAAA3" w14:textId="77777777" w:rsidR="008211B9" w:rsidRPr="008211B9" w:rsidRDefault="008211B9" w:rsidP="008211B9">
            <w:r w:rsidRPr="008211B9">
              <w:rPr>
                <w:rFonts w:ascii="Segoe UI Emoji" w:hAnsi="Segoe UI Emoji" w:cs="Segoe UI Emoji"/>
              </w:rPr>
              <w:t>⭐⭐⭐⭐⭐</w:t>
            </w:r>
          </w:p>
        </w:tc>
        <w:tc>
          <w:tcPr>
            <w:tcW w:w="0" w:type="auto"/>
            <w:vAlign w:val="center"/>
            <w:hideMark/>
          </w:tcPr>
          <w:p w14:paraId="1ED80948" w14:textId="77777777" w:rsidR="008211B9" w:rsidRPr="008211B9" w:rsidRDefault="008211B9" w:rsidP="008211B9">
            <w:r w:rsidRPr="008211B9">
              <w:t>Medium</w:t>
            </w:r>
          </w:p>
        </w:tc>
      </w:tr>
      <w:tr w:rsidR="008211B9" w:rsidRPr="008211B9" w14:paraId="3C80F79F" w14:textId="77777777">
        <w:trPr>
          <w:tblCellSpacing w:w="15" w:type="dxa"/>
        </w:trPr>
        <w:tc>
          <w:tcPr>
            <w:tcW w:w="0" w:type="auto"/>
            <w:vAlign w:val="center"/>
            <w:hideMark/>
          </w:tcPr>
          <w:p w14:paraId="5E683C89" w14:textId="77777777" w:rsidR="008211B9" w:rsidRPr="008211B9" w:rsidRDefault="008211B9" w:rsidP="008211B9">
            <w:r w:rsidRPr="008211B9">
              <w:t xml:space="preserve">IBM AML / </w:t>
            </w:r>
            <w:proofErr w:type="spellStart"/>
            <w:r w:rsidRPr="008211B9">
              <w:t>AMLSim</w:t>
            </w:r>
            <w:proofErr w:type="spellEnd"/>
          </w:p>
        </w:tc>
        <w:tc>
          <w:tcPr>
            <w:tcW w:w="0" w:type="auto"/>
            <w:vAlign w:val="center"/>
            <w:hideMark/>
          </w:tcPr>
          <w:p w14:paraId="5FE7497B" w14:textId="77777777" w:rsidR="008211B9" w:rsidRPr="008211B9" w:rsidRDefault="008211B9" w:rsidP="008211B9">
            <w:r w:rsidRPr="008211B9">
              <w:rPr>
                <w:rFonts w:ascii="Segoe UI Emoji" w:hAnsi="Segoe UI Emoji" w:cs="Segoe UI Emoji"/>
              </w:rPr>
              <w:t>✅</w:t>
            </w:r>
            <w:r w:rsidRPr="008211B9">
              <w:t xml:space="preserve"> Yes</w:t>
            </w:r>
          </w:p>
        </w:tc>
        <w:tc>
          <w:tcPr>
            <w:tcW w:w="0" w:type="auto"/>
            <w:vAlign w:val="center"/>
            <w:hideMark/>
          </w:tcPr>
          <w:p w14:paraId="46FADB3C" w14:textId="77777777" w:rsidR="008211B9" w:rsidRPr="008211B9" w:rsidRDefault="008211B9" w:rsidP="008211B9">
            <w:r w:rsidRPr="008211B9">
              <w:rPr>
                <w:rFonts w:ascii="Segoe UI Emoji" w:hAnsi="Segoe UI Emoji" w:cs="Segoe UI Emoji"/>
              </w:rPr>
              <w:t>✅</w:t>
            </w:r>
          </w:p>
        </w:tc>
        <w:tc>
          <w:tcPr>
            <w:tcW w:w="0" w:type="auto"/>
            <w:vAlign w:val="center"/>
            <w:hideMark/>
          </w:tcPr>
          <w:p w14:paraId="20B967B0" w14:textId="77777777" w:rsidR="008211B9" w:rsidRPr="008211B9" w:rsidRDefault="008211B9" w:rsidP="008211B9">
            <w:r w:rsidRPr="008211B9">
              <w:t>Good</w:t>
            </w:r>
          </w:p>
        </w:tc>
        <w:tc>
          <w:tcPr>
            <w:tcW w:w="0" w:type="auto"/>
            <w:vAlign w:val="center"/>
            <w:hideMark/>
          </w:tcPr>
          <w:p w14:paraId="03CB8B15" w14:textId="77777777" w:rsidR="008211B9" w:rsidRPr="008211B9" w:rsidRDefault="008211B9" w:rsidP="008211B9">
            <w:r w:rsidRPr="008211B9">
              <w:rPr>
                <w:rFonts w:ascii="Segoe UI Emoji" w:hAnsi="Segoe UI Emoji" w:cs="Segoe UI Emoji"/>
              </w:rPr>
              <w:t>⭐⭐⭐⭐⭐</w:t>
            </w:r>
          </w:p>
        </w:tc>
        <w:tc>
          <w:tcPr>
            <w:tcW w:w="0" w:type="auto"/>
            <w:vAlign w:val="center"/>
            <w:hideMark/>
          </w:tcPr>
          <w:p w14:paraId="32A34453" w14:textId="77777777" w:rsidR="008211B9" w:rsidRPr="008211B9" w:rsidRDefault="008211B9" w:rsidP="008211B9">
            <w:r w:rsidRPr="008211B9">
              <w:t>Medium–High</w:t>
            </w:r>
          </w:p>
        </w:tc>
      </w:tr>
      <w:tr w:rsidR="008211B9" w:rsidRPr="008211B9" w14:paraId="5144B4DF" w14:textId="77777777">
        <w:trPr>
          <w:tblCellSpacing w:w="15" w:type="dxa"/>
        </w:trPr>
        <w:tc>
          <w:tcPr>
            <w:tcW w:w="0" w:type="auto"/>
            <w:vAlign w:val="center"/>
            <w:hideMark/>
          </w:tcPr>
          <w:p w14:paraId="3AA875F0" w14:textId="77777777" w:rsidR="008211B9" w:rsidRPr="008211B9" w:rsidRDefault="008211B9" w:rsidP="008211B9">
            <w:r w:rsidRPr="008211B9">
              <w:t>IEEE-CIS</w:t>
            </w:r>
          </w:p>
        </w:tc>
        <w:tc>
          <w:tcPr>
            <w:tcW w:w="0" w:type="auto"/>
            <w:vAlign w:val="center"/>
            <w:hideMark/>
          </w:tcPr>
          <w:p w14:paraId="6BC15698" w14:textId="77777777" w:rsidR="008211B9" w:rsidRPr="008211B9" w:rsidRDefault="008211B9" w:rsidP="008211B9">
            <w:r w:rsidRPr="008211B9">
              <w:rPr>
                <w:rFonts w:ascii="Segoe UI Emoji" w:hAnsi="Segoe UI Emoji" w:cs="Segoe UI Emoji"/>
              </w:rPr>
              <w:t>❌</w:t>
            </w:r>
            <w:r w:rsidRPr="008211B9">
              <w:t xml:space="preserve"> Not directly</w:t>
            </w:r>
          </w:p>
        </w:tc>
        <w:tc>
          <w:tcPr>
            <w:tcW w:w="0" w:type="auto"/>
            <w:vAlign w:val="center"/>
            <w:hideMark/>
          </w:tcPr>
          <w:p w14:paraId="73240053" w14:textId="77777777" w:rsidR="008211B9" w:rsidRPr="008211B9" w:rsidRDefault="008211B9" w:rsidP="008211B9">
            <w:r w:rsidRPr="008211B9">
              <w:rPr>
                <w:rFonts w:ascii="Segoe UI Emoji" w:hAnsi="Segoe UI Emoji" w:cs="Segoe UI Emoji"/>
              </w:rPr>
              <w:t>✅</w:t>
            </w:r>
          </w:p>
        </w:tc>
        <w:tc>
          <w:tcPr>
            <w:tcW w:w="0" w:type="auto"/>
            <w:vAlign w:val="center"/>
            <w:hideMark/>
          </w:tcPr>
          <w:p w14:paraId="472D5AC6" w14:textId="77777777" w:rsidR="008211B9" w:rsidRPr="008211B9" w:rsidRDefault="008211B9" w:rsidP="008211B9">
            <w:r w:rsidRPr="008211B9">
              <w:t>Huge</w:t>
            </w:r>
          </w:p>
        </w:tc>
        <w:tc>
          <w:tcPr>
            <w:tcW w:w="0" w:type="auto"/>
            <w:vAlign w:val="center"/>
            <w:hideMark/>
          </w:tcPr>
          <w:p w14:paraId="32004A0D" w14:textId="77777777" w:rsidR="008211B9" w:rsidRPr="008211B9" w:rsidRDefault="008211B9" w:rsidP="008211B9">
            <w:r w:rsidRPr="008211B9">
              <w:rPr>
                <w:rFonts w:ascii="Segoe UI Emoji" w:hAnsi="Segoe UI Emoji" w:cs="Segoe UI Emoji"/>
              </w:rPr>
              <w:t>⭐⭐⭐</w:t>
            </w:r>
          </w:p>
        </w:tc>
        <w:tc>
          <w:tcPr>
            <w:tcW w:w="0" w:type="auto"/>
            <w:vAlign w:val="center"/>
            <w:hideMark/>
          </w:tcPr>
          <w:p w14:paraId="5025B2AF" w14:textId="77777777" w:rsidR="008211B9" w:rsidRPr="008211B9" w:rsidRDefault="008211B9" w:rsidP="008211B9">
            <w:r w:rsidRPr="008211B9">
              <w:t>High</w:t>
            </w:r>
          </w:p>
        </w:tc>
      </w:tr>
      <w:tr w:rsidR="008211B9" w:rsidRPr="008211B9" w14:paraId="7D0C7A53" w14:textId="77777777">
        <w:trPr>
          <w:tblCellSpacing w:w="15" w:type="dxa"/>
        </w:trPr>
        <w:tc>
          <w:tcPr>
            <w:tcW w:w="0" w:type="auto"/>
            <w:vAlign w:val="center"/>
            <w:hideMark/>
          </w:tcPr>
          <w:p w14:paraId="53DBABEC" w14:textId="77777777" w:rsidR="008211B9" w:rsidRPr="008211B9" w:rsidRDefault="008211B9" w:rsidP="008211B9">
            <w:proofErr w:type="spellStart"/>
            <w:r w:rsidRPr="008211B9">
              <w:t>PaySim</w:t>
            </w:r>
            <w:proofErr w:type="spellEnd"/>
          </w:p>
        </w:tc>
        <w:tc>
          <w:tcPr>
            <w:tcW w:w="0" w:type="auto"/>
            <w:vAlign w:val="center"/>
            <w:hideMark/>
          </w:tcPr>
          <w:p w14:paraId="2D5F5F91" w14:textId="77777777" w:rsidR="008211B9" w:rsidRPr="008211B9" w:rsidRDefault="008211B9" w:rsidP="008211B9">
            <w:r w:rsidRPr="008211B9">
              <w:t>Accounts can form graph</w:t>
            </w:r>
          </w:p>
        </w:tc>
        <w:tc>
          <w:tcPr>
            <w:tcW w:w="0" w:type="auto"/>
            <w:vAlign w:val="center"/>
            <w:hideMark/>
          </w:tcPr>
          <w:p w14:paraId="3EE2078E" w14:textId="77777777" w:rsidR="008211B9" w:rsidRPr="008211B9" w:rsidRDefault="008211B9" w:rsidP="008211B9">
            <w:r w:rsidRPr="008211B9">
              <w:rPr>
                <w:rFonts w:ascii="Segoe UI Emoji" w:hAnsi="Segoe UI Emoji" w:cs="Segoe UI Emoji"/>
              </w:rPr>
              <w:t>✅</w:t>
            </w:r>
          </w:p>
        </w:tc>
        <w:tc>
          <w:tcPr>
            <w:tcW w:w="0" w:type="auto"/>
            <w:vAlign w:val="center"/>
            <w:hideMark/>
          </w:tcPr>
          <w:p w14:paraId="0048B02D" w14:textId="77777777" w:rsidR="008211B9" w:rsidRPr="008211B9" w:rsidRDefault="008211B9" w:rsidP="008211B9">
            <w:r w:rsidRPr="008211B9">
              <w:t>Moderate</w:t>
            </w:r>
          </w:p>
        </w:tc>
        <w:tc>
          <w:tcPr>
            <w:tcW w:w="0" w:type="auto"/>
            <w:vAlign w:val="center"/>
            <w:hideMark/>
          </w:tcPr>
          <w:p w14:paraId="7F9B5CCD" w14:textId="77777777" w:rsidR="008211B9" w:rsidRPr="008211B9" w:rsidRDefault="008211B9" w:rsidP="008211B9">
            <w:r w:rsidRPr="008211B9">
              <w:rPr>
                <w:rFonts w:ascii="Segoe UI Emoji" w:hAnsi="Segoe UI Emoji" w:cs="Segoe UI Emoji"/>
              </w:rPr>
              <w:t>⭐⭐⭐⭐</w:t>
            </w:r>
          </w:p>
        </w:tc>
        <w:tc>
          <w:tcPr>
            <w:tcW w:w="0" w:type="auto"/>
            <w:vAlign w:val="center"/>
            <w:hideMark/>
          </w:tcPr>
          <w:p w14:paraId="064415FF" w14:textId="77777777" w:rsidR="008211B9" w:rsidRPr="008211B9" w:rsidRDefault="008211B9" w:rsidP="008211B9">
            <w:r w:rsidRPr="008211B9">
              <w:t>Medium</w:t>
            </w:r>
          </w:p>
        </w:tc>
      </w:tr>
      <w:tr w:rsidR="008211B9" w:rsidRPr="008211B9" w14:paraId="117AC0E7" w14:textId="77777777">
        <w:trPr>
          <w:tblCellSpacing w:w="15" w:type="dxa"/>
        </w:trPr>
        <w:tc>
          <w:tcPr>
            <w:tcW w:w="0" w:type="auto"/>
            <w:vAlign w:val="center"/>
            <w:hideMark/>
          </w:tcPr>
          <w:p w14:paraId="62BDC62D" w14:textId="77777777" w:rsidR="008211B9" w:rsidRPr="008211B9" w:rsidRDefault="008211B9" w:rsidP="008211B9">
            <w:r w:rsidRPr="008211B9">
              <w:t>Credit Card Fraud dataset</w:t>
            </w:r>
          </w:p>
        </w:tc>
        <w:tc>
          <w:tcPr>
            <w:tcW w:w="0" w:type="auto"/>
            <w:vAlign w:val="center"/>
            <w:hideMark/>
          </w:tcPr>
          <w:p w14:paraId="25688849" w14:textId="77777777" w:rsidR="008211B9" w:rsidRPr="008211B9" w:rsidRDefault="008211B9" w:rsidP="008211B9">
            <w:r w:rsidRPr="008211B9">
              <w:rPr>
                <w:rFonts w:ascii="Segoe UI Emoji" w:hAnsi="Segoe UI Emoji" w:cs="Segoe UI Emoji"/>
              </w:rPr>
              <w:t>❌</w:t>
            </w:r>
            <w:r w:rsidRPr="008211B9">
              <w:t xml:space="preserve"> No natural graph</w:t>
            </w:r>
          </w:p>
        </w:tc>
        <w:tc>
          <w:tcPr>
            <w:tcW w:w="0" w:type="auto"/>
            <w:vAlign w:val="center"/>
            <w:hideMark/>
          </w:tcPr>
          <w:p w14:paraId="36412D7D" w14:textId="77777777" w:rsidR="008211B9" w:rsidRPr="008211B9" w:rsidRDefault="008211B9" w:rsidP="008211B9">
            <w:r w:rsidRPr="008211B9">
              <w:rPr>
                <w:rFonts w:ascii="Segoe UI Emoji" w:hAnsi="Segoe UI Emoji" w:cs="Segoe UI Emoji"/>
              </w:rPr>
              <w:t>✅</w:t>
            </w:r>
          </w:p>
        </w:tc>
        <w:tc>
          <w:tcPr>
            <w:tcW w:w="0" w:type="auto"/>
            <w:vAlign w:val="center"/>
            <w:hideMark/>
          </w:tcPr>
          <w:p w14:paraId="7D7AED7F" w14:textId="77777777" w:rsidR="008211B9" w:rsidRPr="008211B9" w:rsidRDefault="008211B9" w:rsidP="008211B9">
            <w:r w:rsidRPr="008211B9">
              <w:t>~30</w:t>
            </w:r>
          </w:p>
        </w:tc>
        <w:tc>
          <w:tcPr>
            <w:tcW w:w="0" w:type="auto"/>
            <w:vAlign w:val="center"/>
            <w:hideMark/>
          </w:tcPr>
          <w:p w14:paraId="6FF62036" w14:textId="77777777" w:rsidR="008211B9" w:rsidRPr="008211B9" w:rsidRDefault="008211B9" w:rsidP="008211B9">
            <w:r w:rsidRPr="008211B9">
              <w:rPr>
                <w:rFonts w:ascii="Segoe UI Emoji" w:hAnsi="Segoe UI Emoji" w:cs="Segoe UI Emoji"/>
              </w:rPr>
              <w:t>⭐⭐</w:t>
            </w:r>
          </w:p>
        </w:tc>
        <w:tc>
          <w:tcPr>
            <w:tcW w:w="0" w:type="auto"/>
            <w:vAlign w:val="center"/>
            <w:hideMark/>
          </w:tcPr>
          <w:p w14:paraId="503EBA37" w14:textId="77777777" w:rsidR="008211B9" w:rsidRPr="008211B9" w:rsidRDefault="008211B9" w:rsidP="008211B9">
            <w:r w:rsidRPr="008211B9">
              <w:t>Low</w:t>
            </w:r>
          </w:p>
        </w:tc>
      </w:tr>
    </w:tbl>
    <w:p w14:paraId="7104BFCF" w14:textId="77777777" w:rsidR="008211B9" w:rsidRDefault="008211B9" w:rsidP="001E7AFB"/>
    <w:p w14:paraId="24C7B625" w14:textId="77777777" w:rsidR="002A5926" w:rsidRDefault="002A5926" w:rsidP="001E7AFB"/>
    <w:p w14:paraId="43138AD4" w14:textId="77777777" w:rsidR="002A5926" w:rsidRDefault="002A5926" w:rsidP="001E7AFB"/>
    <w:p w14:paraId="24336436" w14:textId="77777777" w:rsidR="002A5926" w:rsidRDefault="002A5926" w:rsidP="001E7AFB"/>
    <w:p w14:paraId="031E342D" w14:textId="77777777" w:rsidR="002A5926" w:rsidRDefault="002A5926" w:rsidP="001E7AFB"/>
    <w:p w14:paraId="2CA8EC25" w14:textId="77777777" w:rsidR="002A5926" w:rsidRPr="006535AF" w:rsidRDefault="002A5926" w:rsidP="002A5926">
      <w:pPr>
        <w:rPr>
          <w:b/>
          <w:bCs/>
        </w:rPr>
      </w:pPr>
      <w:proofErr w:type="gramStart"/>
      <w:r w:rsidRPr="006535AF">
        <w:rPr>
          <w:b/>
          <w:bCs/>
        </w:rPr>
        <w:lastRenderedPageBreak/>
        <w:t>Therefore</w:t>
      </w:r>
      <w:proofErr w:type="gramEnd"/>
      <w:r w:rsidRPr="006535AF">
        <w:rPr>
          <w:b/>
          <w:bCs/>
        </w:rPr>
        <w:t xml:space="preserve"> I'd finalize the dataset split</w:t>
      </w:r>
    </w:p>
    <w:p w14:paraId="677808A0" w14:textId="77777777" w:rsidR="002A5926" w:rsidRPr="006535AF" w:rsidRDefault="002A5926" w:rsidP="002A5926">
      <w:r w:rsidRPr="006535AF">
        <w:t>Our V1 data organization should be:</w:t>
      </w:r>
    </w:p>
    <w:p w14:paraId="02EFE361" w14:textId="77777777" w:rsidR="002A5926" w:rsidRDefault="002A5926" w:rsidP="002A5926"/>
    <w:p w14:paraId="47F2C060" w14:textId="77777777" w:rsidR="002A5926" w:rsidRDefault="002A5926" w:rsidP="002A5926">
      <w:r>
        <w:t>ELLIPTIC — 203,769 transactions</w:t>
      </w:r>
    </w:p>
    <w:p w14:paraId="46CB0F4C" w14:textId="77777777" w:rsidR="002A5926" w:rsidRDefault="002A5926" w:rsidP="002A5926">
      <w:r>
        <w:t>│</w:t>
      </w:r>
    </w:p>
    <w:p w14:paraId="7716C114" w14:textId="77777777" w:rsidR="002A5926" w:rsidRDefault="002A5926" w:rsidP="002A5926">
      <w:r>
        <w:rPr>
          <w:rFonts w:ascii="MS Gothic" w:eastAsia="MS Gothic" w:hAnsi="MS Gothic" w:cs="MS Gothic" w:hint="eastAsia"/>
        </w:rPr>
        <w:t>├</w:t>
      </w:r>
      <w:r>
        <w:rPr>
          <w:rFonts w:ascii="Calibri" w:hAnsi="Calibri" w:cs="Calibri"/>
        </w:rPr>
        <w:t>──</w:t>
      </w:r>
      <w:r>
        <w:t xml:space="preserve"> TRAIN </w:t>
      </w:r>
      <w:r>
        <w:rPr>
          <w:rFonts w:ascii="Calibri" w:hAnsi="Calibri" w:cs="Calibri"/>
        </w:rPr>
        <w:t>—</w:t>
      </w:r>
      <w:r>
        <w:t xml:space="preserve"> Time 1</w:t>
      </w:r>
      <w:r>
        <w:rPr>
          <w:rFonts w:ascii="Calibri" w:hAnsi="Calibri" w:cs="Calibri"/>
        </w:rPr>
        <w:t>–</w:t>
      </w:r>
      <w:r>
        <w:t>34</w:t>
      </w:r>
    </w:p>
    <w:p w14:paraId="3EFA20BD" w14:textId="77777777" w:rsidR="002A5926" w:rsidRDefault="002A5926" w:rsidP="002A5926">
      <w:r>
        <w:t xml:space="preserve">│     </w:t>
      </w:r>
      <w:r>
        <w:rPr>
          <w:rFonts w:ascii="MS Gothic" w:eastAsia="MS Gothic" w:hAnsi="MS Gothic" w:cs="MS Gothic" w:hint="eastAsia"/>
        </w:rPr>
        <w:t>├</w:t>
      </w:r>
      <w:r>
        <w:rPr>
          <w:rFonts w:ascii="Calibri" w:hAnsi="Calibri" w:cs="Calibri"/>
        </w:rPr>
        <w:t>──</w:t>
      </w:r>
      <w:r>
        <w:t xml:space="preserve"> Illicit:      3,462</w:t>
      </w:r>
    </w:p>
    <w:p w14:paraId="1CC6D1E6" w14:textId="77777777" w:rsidR="002A5926" w:rsidRDefault="002A5926" w:rsidP="002A5926">
      <w:r>
        <w:t xml:space="preserve">│     </w:t>
      </w:r>
      <w:r>
        <w:rPr>
          <w:rFonts w:ascii="MS Gothic" w:eastAsia="MS Gothic" w:hAnsi="MS Gothic" w:cs="MS Gothic" w:hint="eastAsia"/>
        </w:rPr>
        <w:t>├</w:t>
      </w:r>
      <w:r>
        <w:rPr>
          <w:rFonts w:ascii="Calibri" w:hAnsi="Calibri" w:cs="Calibri"/>
        </w:rPr>
        <w:t>──</w:t>
      </w:r>
      <w:r>
        <w:t xml:space="preserve"> Licit:       26,432</w:t>
      </w:r>
    </w:p>
    <w:p w14:paraId="126F12DD" w14:textId="77777777" w:rsidR="002A5926" w:rsidRDefault="002A5926" w:rsidP="002A5926">
      <w:r>
        <w:t>│     └── Unknown:    106,371</w:t>
      </w:r>
    </w:p>
    <w:p w14:paraId="4A336580" w14:textId="77777777" w:rsidR="002A5926" w:rsidRDefault="002A5926" w:rsidP="002A5926">
      <w:r>
        <w:t>│</w:t>
      </w:r>
    </w:p>
    <w:p w14:paraId="30C9C8B3" w14:textId="77777777" w:rsidR="002A5926" w:rsidRDefault="002A5926" w:rsidP="002A5926">
      <w:r>
        <w:rPr>
          <w:rFonts w:ascii="MS Gothic" w:eastAsia="MS Gothic" w:hAnsi="MS Gothic" w:cs="MS Gothic" w:hint="eastAsia"/>
        </w:rPr>
        <w:t>├</w:t>
      </w:r>
      <w:r>
        <w:rPr>
          <w:rFonts w:ascii="Calibri" w:hAnsi="Calibri" w:cs="Calibri"/>
        </w:rPr>
        <w:t>──</w:t>
      </w:r>
      <w:r>
        <w:t xml:space="preserve"> VALIDATION </w:t>
      </w:r>
      <w:r>
        <w:rPr>
          <w:rFonts w:ascii="Calibri" w:hAnsi="Calibri" w:cs="Calibri"/>
        </w:rPr>
        <w:t>—</w:t>
      </w:r>
      <w:r>
        <w:t xml:space="preserve"> Time 35</w:t>
      </w:r>
      <w:r>
        <w:rPr>
          <w:rFonts w:ascii="Calibri" w:hAnsi="Calibri" w:cs="Calibri"/>
        </w:rPr>
        <w:t>–</w:t>
      </w:r>
      <w:r>
        <w:t>41</w:t>
      </w:r>
    </w:p>
    <w:p w14:paraId="482555C4" w14:textId="77777777" w:rsidR="002A5926" w:rsidRDefault="002A5926" w:rsidP="002A5926">
      <w:r>
        <w:t xml:space="preserve">│     </w:t>
      </w:r>
      <w:r>
        <w:rPr>
          <w:rFonts w:ascii="MS Gothic" w:eastAsia="MS Gothic" w:hAnsi="MS Gothic" w:cs="MS Gothic" w:hint="eastAsia"/>
        </w:rPr>
        <w:t>├</w:t>
      </w:r>
      <w:r>
        <w:rPr>
          <w:rFonts w:ascii="Calibri" w:hAnsi="Calibri" w:cs="Calibri"/>
        </w:rPr>
        <w:t>──</w:t>
      </w:r>
      <w:r>
        <w:t xml:space="preserve"> Illicit:        675</w:t>
      </w:r>
    </w:p>
    <w:p w14:paraId="5B5818C4" w14:textId="77777777" w:rsidR="002A5926" w:rsidRDefault="002A5926" w:rsidP="002A5926">
      <w:r>
        <w:t xml:space="preserve">│     </w:t>
      </w:r>
      <w:r>
        <w:rPr>
          <w:rFonts w:ascii="MS Gothic" w:eastAsia="MS Gothic" w:hAnsi="MS Gothic" w:cs="MS Gothic" w:hint="eastAsia"/>
        </w:rPr>
        <w:t>├</w:t>
      </w:r>
      <w:r>
        <w:rPr>
          <w:rFonts w:ascii="Calibri" w:hAnsi="Calibri" w:cs="Calibri"/>
        </w:rPr>
        <w:t>──</w:t>
      </w:r>
      <w:r>
        <w:t xml:space="preserve"> Licit:        7,154</w:t>
      </w:r>
    </w:p>
    <w:p w14:paraId="5DBB0BDD" w14:textId="77777777" w:rsidR="002A5926" w:rsidRDefault="002A5926" w:rsidP="002A5926">
      <w:r>
        <w:t>│     └── Unknown:     22,851</w:t>
      </w:r>
    </w:p>
    <w:p w14:paraId="6BC3165E" w14:textId="77777777" w:rsidR="002A5926" w:rsidRDefault="002A5926" w:rsidP="002A5926">
      <w:r>
        <w:t>│</w:t>
      </w:r>
    </w:p>
    <w:p w14:paraId="363E025E" w14:textId="77777777" w:rsidR="002A5926" w:rsidRDefault="002A5926" w:rsidP="002A5926">
      <w:r>
        <w:t>└── TEST — Time 42–49</w:t>
      </w:r>
    </w:p>
    <w:p w14:paraId="03EDB17C" w14:textId="77777777" w:rsidR="002A5926" w:rsidRDefault="002A5926" w:rsidP="002A5926">
      <w:r>
        <w:t xml:space="preserve">      </w:t>
      </w:r>
      <w:r>
        <w:rPr>
          <w:rFonts w:ascii="MS Gothic" w:eastAsia="MS Gothic" w:hAnsi="MS Gothic" w:cs="MS Gothic" w:hint="eastAsia"/>
        </w:rPr>
        <w:t>├</w:t>
      </w:r>
      <w:r>
        <w:rPr>
          <w:rFonts w:ascii="Calibri" w:hAnsi="Calibri" w:cs="Calibri"/>
        </w:rPr>
        <w:t>──</w:t>
      </w:r>
      <w:r>
        <w:t xml:space="preserve"> Illicit:        408</w:t>
      </w:r>
    </w:p>
    <w:p w14:paraId="50BE93A6" w14:textId="77777777" w:rsidR="002A5926" w:rsidRDefault="002A5926" w:rsidP="002A5926">
      <w:r>
        <w:t xml:space="preserve">      </w:t>
      </w:r>
      <w:r>
        <w:rPr>
          <w:rFonts w:ascii="MS Gothic" w:eastAsia="MS Gothic" w:hAnsi="MS Gothic" w:cs="MS Gothic" w:hint="eastAsia"/>
        </w:rPr>
        <w:t>├</w:t>
      </w:r>
      <w:r>
        <w:rPr>
          <w:rFonts w:ascii="Calibri" w:hAnsi="Calibri" w:cs="Calibri"/>
        </w:rPr>
        <w:t>──</w:t>
      </w:r>
      <w:r>
        <w:t xml:space="preserve"> Licit:        8,433</w:t>
      </w:r>
    </w:p>
    <w:p w14:paraId="3A332A96" w14:textId="77777777" w:rsidR="002A5926" w:rsidRPr="00AC2F95" w:rsidRDefault="002A5926" w:rsidP="002A5926">
      <w:r>
        <w:t xml:space="preserve">      └── Unknown:     27,983</w:t>
      </w:r>
    </w:p>
    <w:p w14:paraId="3EADCD47" w14:textId="77777777" w:rsidR="002A5926" w:rsidRDefault="002A5926" w:rsidP="001E7AFB"/>
    <w:p w14:paraId="6E3ACBAF" w14:textId="77777777" w:rsidR="00594521" w:rsidRPr="00594521" w:rsidRDefault="00594521" w:rsidP="00594521">
      <w:r w:rsidRPr="00594521">
        <w:t>For our simple V1:</w:t>
      </w:r>
    </w:p>
    <w:p w14:paraId="60A4EF8F" w14:textId="77777777" w:rsidR="00594521" w:rsidRPr="00594521" w:rsidRDefault="00594521" w:rsidP="00594521">
      <w:r w:rsidRPr="00594521">
        <w:rPr>
          <w:b/>
          <w:bCs/>
        </w:rPr>
        <w:t>temporal split + class-weighted loss</w:t>
      </w:r>
      <w:r w:rsidRPr="00594521">
        <w:t xml:space="preserve"> is enough.</w:t>
      </w:r>
    </w:p>
    <w:p w14:paraId="6A8B69D2" w14:textId="3B82A8CD" w:rsidR="0030021C" w:rsidRDefault="0030021C">
      <w:r>
        <w:br w:type="page"/>
      </w:r>
    </w:p>
    <w:p w14:paraId="1E92A567" w14:textId="63B79639" w:rsidR="00594521" w:rsidRDefault="009F71F8" w:rsidP="001E7AFB">
      <w:r w:rsidRPr="009F71F8">
        <w:lastRenderedPageBreak/>
        <w:t>V1 pipeline</w:t>
      </w:r>
    </w:p>
    <w:p w14:paraId="54F72C2C" w14:textId="77777777" w:rsidR="0030021C" w:rsidRDefault="0030021C" w:rsidP="0030021C">
      <w:r>
        <w:t>Elliptic Dataset</w:t>
      </w:r>
    </w:p>
    <w:p w14:paraId="29666DD3" w14:textId="77777777" w:rsidR="0030021C" w:rsidRDefault="0030021C" w:rsidP="0030021C">
      <w:r>
        <w:t xml:space="preserve">      ↓</w:t>
      </w:r>
    </w:p>
    <w:p w14:paraId="59900953" w14:textId="77777777" w:rsidR="0030021C" w:rsidRDefault="0030021C" w:rsidP="0030021C">
      <w:proofErr w:type="spellStart"/>
      <w:r>
        <w:t>Preprocessed</w:t>
      </w:r>
      <w:proofErr w:type="spellEnd"/>
      <w:r>
        <w:t xml:space="preserve"> Node Features</w:t>
      </w:r>
    </w:p>
    <w:p w14:paraId="05C28E8C" w14:textId="77777777" w:rsidR="0030021C" w:rsidRDefault="0030021C" w:rsidP="0030021C">
      <w:r>
        <w:t>203,769 × 167</w:t>
      </w:r>
    </w:p>
    <w:p w14:paraId="13E338B9" w14:textId="77777777" w:rsidR="0030021C" w:rsidRDefault="0030021C" w:rsidP="0030021C">
      <w:r>
        <w:t xml:space="preserve">      ↓</w:t>
      </w:r>
    </w:p>
    <w:p w14:paraId="0F03DCF6" w14:textId="77777777" w:rsidR="0030021C" w:rsidRDefault="0030021C" w:rsidP="0030021C">
      <w:r>
        <w:t>Transaction Graph</w:t>
      </w:r>
    </w:p>
    <w:p w14:paraId="22409559" w14:textId="77777777" w:rsidR="0030021C" w:rsidRDefault="0030021C" w:rsidP="0030021C">
      <w:r>
        <w:t>234,355 edges</w:t>
      </w:r>
    </w:p>
    <w:p w14:paraId="22AE31DA" w14:textId="77777777" w:rsidR="0030021C" w:rsidRDefault="0030021C" w:rsidP="0030021C">
      <w:r>
        <w:t xml:space="preserve">      ↓</w:t>
      </w:r>
    </w:p>
    <w:p w14:paraId="0FBB4CB8" w14:textId="77777777" w:rsidR="0030021C" w:rsidRDefault="0030021C" w:rsidP="0030021C">
      <w:r>
        <w:t>Train / Validation / Test Masks</w:t>
      </w:r>
    </w:p>
    <w:p w14:paraId="1F7ADE20" w14:textId="77777777" w:rsidR="0030021C" w:rsidRDefault="0030021C" w:rsidP="0030021C">
      <w:r>
        <w:t xml:space="preserve">      ↓</w:t>
      </w:r>
    </w:p>
    <w:p w14:paraId="47A83CB4" w14:textId="77777777" w:rsidR="0030021C" w:rsidRDefault="0030021C" w:rsidP="0030021C">
      <w:r>
        <w:t>Simple GNN</w:t>
      </w:r>
    </w:p>
    <w:p w14:paraId="1C2D9F62" w14:textId="77777777" w:rsidR="0030021C" w:rsidRDefault="0030021C" w:rsidP="0030021C">
      <w:r>
        <w:t>GCN</w:t>
      </w:r>
    </w:p>
    <w:p w14:paraId="1D482BD9" w14:textId="77777777" w:rsidR="0030021C" w:rsidRDefault="0030021C" w:rsidP="0030021C">
      <w:r>
        <w:t xml:space="preserve">      ↓</w:t>
      </w:r>
    </w:p>
    <w:p w14:paraId="74C6F4FA" w14:textId="77777777" w:rsidR="0030021C" w:rsidRDefault="0030021C" w:rsidP="0030021C">
      <w:r>
        <w:t>Fraud / Legitimate Prediction</w:t>
      </w:r>
    </w:p>
    <w:p w14:paraId="0FB11029" w14:textId="77777777" w:rsidR="0030021C" w:rsidRDefault="0030021C" w:rsidP="0030021C">
      <w:r>
        <w:t xml:space="preserve">      ↓</w:t>
      </w:r>
    </w:p>
    <w:p w14:paraId="16C5B9C2" w14:textId="77777777" w:rsidR="0030021C" w:rsidRDefault="0030021C" w:rsidP="0030021C">
      <w:r>
        <w:t>Evaluation</w:t>
      </w:r>
    </w:p>
    <w:p w14:paraId="3A73F82E" w14:textId="77777777" w:rsidR="0030021C" w:rsidRDefault="0030021C" w:rsidP="0030021C">
      <w:r>
        <w:t>Precision • Recall • F1 • Confusion Matrix</w:t>
      </w:r>
    </w:p>
    <w:p w14:paraId="0E04D91A" w14:textId="77777777" w:rsidR="0030021C" w:rsidRDefault="0030021C" w:rsidP="0030021C">
      <w:r>
        <w:t xml:space="preserve">      ↓</w:t>
      </w:r>
    </w:p>
    <w:p w14:paraId="6B096C7F" w14:textId="77777777" w:rsidR="0030021C" w:rsidRDefault="0030021C" w:rsidP="0030021C">
      <w:proofErr w:type="spellStart"/>
      <w:r>
        <w:t>GNNExplainer</w:t>
      </w:r>
      <w:proofErr w:type="spellEnd"/>
    </w:p>
    <w:p w14:paraId="63942ADD" w14:textId="77777777" w:rsidR="0030021C" w:rsidRDefault="0030021C" w:rsidP="0030021C">
      <w:r>
        <w:t>Why was this transaction classified as fraud?</w:t>
      </w:r>
    </w:p>
    <w:p w14:paraId="463D3B53" w14:textId="77777777" w:rsidR="0030021C" w:rsidRDefault="0030021C" w:rsidP="0030021C">
      <w:r>
        <w:t xml:space="preserve">      ↓</w:t>
      </w:r>
    </w:p>
    <w:p w14:paraId="3619AD3B" w14:textId="77777777" w:rsidR="0030021C" w:rsidRDefault="0030021C" w:rsidP="0030021C">
      <w:r>
        <w:t>Web App</w:t>
      </w:r>
    </w:p>
    <w:p w14:paraId="0541FD82" w14:textId="12176E41" w:rsidR="0030021C" w:rsidRDefault="0030021C" w:rsidP="0030021C">
      <w:r>
        <w:t>Transaction → Prediction → Explanation</w:t>
      </w:r>
    </w:p>
    <w:p w14:paraId="55AD555B" w14:textId="75B05AF9" w:rsidR="00E54CE1" w:rsidRDefault="00E54CE1">
      <w:r>
        <w:br w:type="page"/>
      </w:r>
    </w:p>
    <w:p w14:paraId="2D343604" w14:textId="77777777" w:rsidR="00E54CE1" w:rsidRPr="00E54CE1" w:rsidRDefault="00E54CE1" w:rsidP="00E54CE1">
      <w:r w:rsidRPr="00E54CE1">
        <w:lastRenderedPageBreak/>
        <w:t xml:space="preserve">I recommend that our </w:t>
      </w:r>
      <w:r w:rsidRPr="00E54CE1">
        <w:rPr>
          <w:b/>
          <w:bCs/>
        </w:rPr>
        <w:t>first model be a 2-layer GCN</w:t>
      </w:r>
      <w:r w:rsidRPr="00E54CE1">
        <w:t>.</w:t>
      </w:r>
    </w:p>
    <w:p w14:paraId="47090D8C" w14:textId="77777777" w:rsidR="00E54CE1" w:rsidRPr="00E54CE1" w:rsidRDefault="00E54CE1" w:rsidP="00E54CE1">
      <w:r w:rsidRPr="00E54CE1">
        <w:t>Something like:</w:t>
      </w:r>
    </w:p>
    <w:p w14:paraId="41598262" w14:textId="77777777" w:rsidR="00E54CE1" w:rsidRPr="00E54CE1" w:rsidRDefault="00E54CE1" w:rsidP="00741033">
      <w:pPr>
        <w:pBdr>
          <w:top w:val="single" w:sz="4" w:space="1" w:color="auto"/>
          <w:left w:val="single" w:sz="4" w:space="4" w:color="auto"/>
          <w:bottom w:val="single" w:sz="4" w:space="1" w:color="auto"/>
          <w:right w:val="single" w:sz="4" w:space="4" w:color="auto"/>
        </w:pBdr>
        <w:jc w:val="center"/>
        <w:rPr>
          <w:b/>
          <w:bCs/>
        </w:rPr>
      </w:pPr>
      <w:r w:rsidRPr="00E54CE1">
        <w:rPr>
          <w:b/>
          <w:bCs/>
        </w:rPr>
        <w:t>167 input features</w:t>
      </w:r>
    </w:p>
    <w:p w14:paraId="21EBD13B" w14:textId="14C07B79" w:rsidR="00E54CE1" w:rsidRPr="00E54CE1" w:rsidRDefault="00E54CE1" w:rsidP="00741033">
      <w:pPr>
        <w:pBdr>
          <w:top w:val="single" w:sz="4" w:space="1" w:color="auto"/>
          <w:left w:val="single" w:sz="4" w:space="4" w:color="auto"/>
          <w:bottom w:val="single" w:sz="4" w:space="1" w:color="auto"/>
          <w:right w:val="single" w:sz="4" w:space="4" w:color="auto"/>
        </w:pBdr>
        <w:jc w:val="center"/>
        <w:rPr>
          <w:b/>
          <w:bCs/>
        </w:rPr>
      </w:pPr>
      <w:r w:rsidRPr="00E54CE1">
        <w:rPr>
          <w:b/>
          <w:bCs/>
        </w:rPr>
        <w:t>↓</w:t>
      </w:r>
    </w:p>
    <w:p w14:paraId="6EC67FED" w14:textId="77777777" w:rsidR="00E54CE1" w:rsidRPr="00E54CE1" w:rsidRDefault="00E54CE1" w:rsidP="00741033">
      <w:pPr>
        <w:pBdr>
          <w:top w:val="single" w:sz="4" w:space="1" w:color="auto"/>
          <w:left w:val="single" w:sz="4" w:space="4" w:color="auto"/>
          <w:bottom w:val="single" w:sz="4" w:space="1" w:color="auto"/>
          <w:right w:val="single" w:sz="4" w:space="4" w:color="auto"/>
        </w:pBdr>
        <w:jc w:val="center"/>
        <w:rPr>
          <w:b/>
          <w:bCs/>
        </w:rPr>
      </w:pPr>
      <w:proofErr w:type="spellStart"/>
      <w:r w:rsidRPr="00E54CE1">
        <w:rPr>
          <w:b/>
          <w:bCs/>
        </w:rPr>
        <w:t>GCNConv</w:t>
      </w:r>
      <w:proofErr w:type="spellEnd"/>
      <w:r w:rsidRPr="00E54CE1">
        <w:rPr>
          <w:b/>
          <w:bCs/>
        </w:rPr>
        <w:t>(167 → 64)</w:t>
      </w:r>
    </w:p>
    <w:p w14:paraId="5026897A" w14:textId="374D900C" w:rsidR="00E54CE1" w:rsidRPr="00E54CE1" w:rsidRDefault="00E54CE1" w:rsidP="00741033">
      <w:pPr>
        <w:pBdr>
          <w:top w:val="single" w:sz="4" w:space="1" w:color="auto"/>
          <w:left w:val="single" w:sz="4" w:space="4" w:color="auto"/>
          <w:bottom w:val="single" w:sz="4" w:space="1" w:color="auto"/>
          <w:right w:val="single" w:sz="4" w:space="4" w:color="auto"/>
        </w:pBdr>
        <w:jc w:val="center"/>
        <w:rPr>
          <w:b/>
          <w:bCs/>
        </w:rPr>
      </w:pPr>
      <w:r w:rsidRPr="00E54CE1">
        <w:rPr>
          <w:b/>
          <w:bCs/>
        </w:rPr>
        <w:t>↓</w:t>
      </w:r>
    </w:p>
    <w:p w14:paraId="7174FA30" w14:textId="77777777" w:rsidR="00E54CE1" w:rsidRPr="00E54CE1" w:rsidRDefault="00E54CE1" w:rsidP="00741033">
      <w:pPr>
        <w:pBdr>
          <w:top w:val="single" w:sz="4" w:space="1" w:color="auto"/>
          <w:left w:val="single" w:sz="4" w:space="4" w:color="auto"/>
          <w:bottom w:val="single" w:sz="4" w:space="1" w:color="auto"/>
          <w:right w:val="single" w:sz="4" w:space="4" w:color="auto"/>
        </w:pBdr>
        <w:jc w:val="center"/>
        <w:rPr>
          <w:b/>
          <w:bCs/>
        </w:rPr>
      </w:pPr>
      <w:proofErr w:type="spellStart"/>
      <w:r w:rsidRPr="00E54CE1">
        <w:rPr>
          <w:b/>
          <w:bCs/>
        </w:rPr>
        <w:t>ReLU</w:t>
      </w:r>
      <w:proofErr w:type="spellEnd"/>
    </w:p>
    <w:p w14:paraId="2FAF00B8" w14:textId="359BF3F4" w:rsidR="00E54CE1" w:rsidRPr="00E54CE1" w:rsidRDefault="00E54CE1" w:rsidP="00741033">
      <w:pPr>
        <w:pBdr>
          <w:top w:val="single" w:sz="4" w:space="1" w:color="auto"/>
          <w:left w:val="single" w:sz="4" w:space="4" w:color="auto"/>
          <w:bottom w:val="single" w:sz="4" w:space="1" w:color="auto"/>
          <w:right w:val="single" w:sz="4" w:space="4" w:color="auto"/>
        </w:pBdr>
        <w:jc w:val="center"/>
        <w:rPr>
          <w:b/>
          <w:bCs/>
        </w:rPr>
      </w:pPr>
      <w:r w:rsidRPr="00E54CE1">
        <w:rPr>
          <w:b/>
          <w:bCs/>
        </w:rPr>
        <w:t>↓</w:t>
      </w:r>
    </w:p>
    <w:p w14:paraId="67BB614B" w14:textId="77777777" w:rsidR="00E54CE1" w:rsidRPr="00E54CE1" w:rsidRDefault="00E54CE1" w:rsidP="00741033">
      <w:pPr>
        <w:pBdr>
          <w:top w:val="single" w:sz="4" w:space="1" w:color="auto"/>
          <w:left w:val="single" w:sz="4" w:space="4" w:color="auto"/>
          <w:bottom w:val="single" w:sz="4" w:space="1" w:color="auto"/>
          <w:right w:val="single" w:sz="4" w:space="4" w:color="auto"/>
        </w:pBdr>
        <w:jc w:val="center"/>
        <w:rPr>
          <w:b/>
          <w:bCs/>
        </w:rPr>
      </w:pPr>
      <w:r w:rsidRPr="00E54CE1">
        <w:rPr>
          <w:b/>
          <w:bCs/>
        </w:rPr>
        <w:t>Dropout</w:t>
      </w:r>
    </w:p>
    <w:p w14:paraId="1A905AE8" w14:textId="3AEA9814" w:rsidR="00E54CE1" w:rsidRPr="00E54CE1" w:rsidRDefault="00E54CE1" w:rsidP="00741033">
      <w:pPr>
        <w:pBdr>
          <w:top w:val="single" w:sz="4" w:space="1" w:color="auto"/>
          <w:left w:val="single" w:sz="4" w:space="4" w:color="auto"/>
          <w:bottom w:val="single" w:sz="4" w:space="1" w:color="auto"/>
          <w:right w:val="single" w:sz="4" w:space="4" w:color="auto"/>
        </w:pBdr>
        <w:jc w:val="center"/>
        <w:rPr>
          <w:b/>
          <w:bCs/>
        </w:rPr>
      </w:pPr>
      <w:r w:rsidRPr="00E54CE1">
        <w:rPr>
          <w:b/>
          <w:bCs/>
        </w:rPr>
        <w:t>↓</w:t>
      </w:r>
    </w:p>
    <w:p w14:paraId="2EFC35E6" w14:textId="77777777" w:rsidR="00E54CE1" w:rsidRPr="00E54CE1" w:rsidRDefault="00E54CE1" w:rsidP="00741033">
      <w:pPr>
        <w:pBdr>
          <w:top w:val="single" w:sz="4" w:space="1" w:color="auto"/>
          <w:left w:val="single" w:sz="4" w:space="4" w:color="auto"/>
          <w:bottom w:val="single" w:sz="4" w:space="1" w:color="auto"/>
          <w:right w:val="single" w:sz="4" w:space="4" w:color="auto"/>
        </w:pBdr>
        <w:jc w:val="center"/>
        <w:rPr>
          <w:b/>
          <w:bCs/>
        </w:rPr>
      </w:pPr>
      <w:proofErr w:type="spellStart"/>
      <w:r w:rsidRPr="00E54CE1">
        <w:rPr>
          <w:b/>
          <w:bCs/>
        </w:rPr>
        <w:t>GCNConv</w:t>
      </w:r>
      <w:proofErr w:type="spellEnd"/>
      <w:r w:rsidRPr="00E54CE1">
        <w:rPr>
          <w:b/>
          <w:bCs/>
        </w:rPr>
        <w:t>(64 → 32)</w:t>
      </w:r>
    </w:p>
    <w:p w14:paraId="1CAC7433" w14:textId="54D91932" w:rsidR="00E54CE1" w:rsidRPr="00E54CE1" w:rsidRDefault="00E54CE1" w:rsidP="00741033">
      <w:pPr>
        <w:pBdr>
          <w:top w:val="single" w:sz="4" w:space="1" w:color="auto"/>
          <w:left w:val="single" w:sz="4" w:space="4" w:color="auto"/>
          <w:bottom w:val="single" w:sz="4" w:space="1" w:color="auto"/>
          <w:right w:val="single" w:sz="4" w:space="4" w:color="auto"/>
        </w:pBdr>
        <w:jc w:val="center"/>
        <w:rPr>
          <w:b/>
          <w:bCs/>
        </w:rPr>
      </w:pPr>
      <w:r w:rsidRPr="00E54CE1">
        <w:rPr>
          <w:b/>
          <w:bCs/>
        </w:rPr>
        <w:t>↓</w:t>
      </w:r>
    </w:p>
    <w:p w14:paraId="1EF2927C" w14:textId="77777777" w:rsidR="00E54CE1" w:rsidRPr="00E54CE1" w:rsidRDefault="00E54CE1" w:rsidP="00741033">
      <w:pPr>
        <w:pBdr>
          <w:top w:val="single" w:sz="4" w:space="1" w:color="auto"/>
          <w:left w:val="single" w:sz="4" w:space="4" w:color="auto"/>
          <w:bottom w:val="single" w:sz="4" w:space="1" w:color="auto"/>
          <w:right w:val="single" w:sz="4" w:space="4" w:color="auto"/>
        </w:pBdr>
        <w:jc w:val="center"/>
        <w:rPr>
          <w:b/>
          <w:bCs/>
        </w:rPr>
      </w:pPr>
      <w:proofErr w:type="spellStart"/>
      <w:r w:rsidRPr="00E54CE1">
        <w:rPr>
          <w:b/>
          <w:bCs/>
        </w:rPr>
        <w:t>ReLU</w:t>
      </w:r>
      <w:proofErr w:type="spellEnd"/>
    </w:p>
    <w:p w14:paraId="5AEA5D3C" w14:textId="27A87C84" w:rsidR="00E54CE1" w:rsidRPr="00E54CE1" w:rsidRDefault="00E54CE1" w:rsidP="00741033">
      <w:pPr>
        <w:pBdr>
          <w:top w:val="single" w:sz="4" w:space="1" w:color="auto"/>
          <w:left w:val="single" w:sz="4" w:space="4" w:color="auto"/>
          <w:bottom w:val="single" w:sz="4" w:space="1" w:color="auto"/>
          <w:right w:val="single" w:sz="4" w:space="4" w:color="auto"/>
        </w:pBdr>
        <w:jc w:val="center"/>
        <w:rPr>
          <w:b/>
          <w:bCs/>
        </w:rPr>
      </w:pPr>
      <w:r w:rsidRPr="00E54CE1">
        <w:rPr>
          <w:b/>
          <w:bCs/>
        </w:rPr>
        <w:t>↓</w:t>
      </w:r>
    </w:p>
    <w:p w14:paraId="6C07BDDB" w14:textId="77777777" w:rsidR="00E54CE1" w:rsidRPr="00E54CE1" w:rsidRDefault="00E54CE1" w:rsidP="00741033">
      <w:pPr>
        <w:pBdr>
          <w:top w:val="single" w:sz="4" w:space="1" w:color="auto"/>
          <w:left w:val="single" w:sz="4" w:space="4" w:color="auto"/>
          <w:bottom w:val="single" w:sz="4" w:space="1" w:color="auto"/>
          <w:right w:val="single" w:sz="4" w:space="4" w:color="auto"/>
        </w:pBdr>
        <w:jc w:val="center"/>
        <w:rPr>
          <w:b/>
          <w:bCs/>
        </w:rPr>
      </w:pPr>
      <w:r w:rsidRPr="00E54CE1">
        <w:rPr>
          <w:b/>
          <w:bCs/>
        </w:rPr>
        <w:t>Linear(32 → 2)</w:t>
      </w:r>
    </w:p>
    <w:p w14:paraId="000B6C74" w14:textId="05BD9645" w:rsidR="00E54CE1" w:rsidRPr="00E54CE1" w:rsidRDefault="00E54CE1" w:rsidP="00741033">
      <w:pPr>
        <w:pBdr>
          <w:top w:val="single" w:sz="4" w:space="1" w:color="auto"/>
          <w:left w:val="single" w:sz="4" w:space="4" w:color="auto"/>
          <w:bottom w:val="single" w:sz="4" w:space="1" w:color="auto"/>
          <w:right w:val="single" w:sz="4" w:space="4" w:color="auto"/>
        </w:pBdr>
        <w:jc w:val="center"/>
        <w:rPr>
          <w:b/>
          <w:bCs/>
        </w:rPr>
      </w:pPr>
      <w:r w:rsidRPr="00E54CE1">
        <w:rPr>
          <w:b/>
          <w:bCs/>
        </w:rPr>
        <w:t>↓</w:t>
      </w:r>
    </w:p>
    <w:p w14:paraId="514C5536" w14:textId="77777777" w:rsidR="00E54CE1" w:rsidRPr="00E54CE1" w:rsidRDefault="00E54CE1" w:rsidP="00741033">
      <w:pPr>
        <w:pBdr>
          <w:top w:val="single" w:sz="4" w:space="1" w:color="auto"/>
          <w:left w:val="single" w:sz="4" w:space="4" w:color="auto"/>
          <w:bottom w:val="single" w:sz="4" w:space="1" w:color="auto"/>
          <w:right w:val="single" w:sz="4" w:space="4" w:color="auto"/>
        </w:pBdr>
        <w:jc w:val="center"/>
        <w:rPr>
          <w:b/>
          <w:bCs/>
        </w:rPr>
      </w:pPr>
      <w:r w:rsidRPr="00E54CE1">
        <w:rPr>
          <w:b/>
          <w:bCs/>
        </w:rPr>
        <w:t>Fraud / Legitimate</w:t>
      </w:r>
    </w:p>
    <w:p w14:paraId="786DE5DC" w14:textId="77777777" w:rsidR="00E54CE1" w:rsidRPr="00E54CE1" w:rsidRDefault="00E54CE1" w:rsidP="00E54CE1">
      <w:r w:rsidRPr="00E54CE1">
        <w:t xml:space="preserve">This gives us several advantages for the college review. It's an actual GNN, it's easy to understand and explain, trains reasonably quickly, works naturally with the Elliptic transaction graph, and later gives us a clean baseline against which we can compare </w:t>
      </w:r>
      <w:proofErr w:type="spellStart"/>
      <w:r w:rsidRPr="00E54CE1">
        <w:rPr>
          <w:b/>
          <w:bCs/>
        </w:rPr>
        <w:t>GraphSAGE</w:t>
      </w:r>
      <w:proofErr w:type="spellEnd"/>
      <w:r w:rsidRPr="00E54CE1">
        <w:rPr>
          <w:b/>
          <w:bCs/>
        </w:rPr>
        <w:t>/GAT</w:t>
      </w:r>
      <w:r w:rsidRPr="00E54CE1">
        <w:t xml:space="preserve"> for the research paper.</w:t>
      </w:r>
    </w:p>
    <w:p w14:paraId="2B183052" w14:textId="77777777" w:rsidR="00E54CE1" w:rsidRPr="00E54CE1" w:rsidRDefault="00E54CE1" w:rsidP="00E54CE1">
      <w:r w:rsidRPr="00E54CE1">
        <w:t>For class mapping, we'll use:</w:t>
      </w:r>
    </w:p>
    <w:p w14:paraId="5A0275F5" w14:textId="77777777" w:rsidR="00E54CE1" w:rsidRPr="00E54CE1" w:rsidRDefault="00E54CE1" w:rsidP="00E54CE1">
      <w:r w:rsidRPr="00E54CE1">
        <w:t>Class 1 → Legitimate</w:t>
      </w:r>
    </w:p>
    <w:p w14:paraId="2B740C60" w14:textId="77777777" w:rsidR="00E54CE1" w:rsidRPr="00E54CE1" w:rsidRDefault="00E54CE1" w:rsidP="00E54CE1">
      <w:r w:rsidRPr="00E54CE1">
        <w:t>Class 2 → Fraud / Illicit</w:t>
      </w:r>
    </w:p>
    <w:p w14:paraId="1E0B8695" w14:textId="77777777" w:rsidR="00E54CE1" w:rsidRPr="00E54CE1" w:rsidRDefault="00E54CE1" w:rsidP="00E54CE1">
      <w:r w:rsidRPr="00E54CE1">
        <w:t>Unknown → Not used for supervised loss</w:t>
      </w:r>
    </w:p>
    <w:p w14:paraId="3B36D573" w14:textId="77777777" w:rsidR="00E54CE1" w:rsidRPr="00E54CE1" w:rsidRDefault="00E54CE1" w:rsidP="00E54CE1">
      <w:r w:rsidRPr="00E54CE1">
        <w:t xml:space="preserve">The unknown transactions can still remain inside the graph because they provide </w:t>
      </w:r>
      <w:r w:rsidRPr="00E54CE1">
        <w:rPr>
          <w:b/>
          <w:bCs/>
        </w:rPr>
        <w:t>graph structure/</w:t>
      </w:r>
      <w:proofErr w:type="spellStart"/>
      <w:r w:rsidRPr="00E54CE1">
        <w:rPr>
          <w:b/>
          <w:bCs/>
        </w:rPr>
        <w:t>neighborhood</w:t>
      </w:r>
      <w:proofErr w:type="spellEnd"/>
      <w:r w:rsidRPr="00E54CE1">
        <w:rPr>
          <w:b/>
          <w:bCs/>
        </w:rPr>
        <w:t xml:space="preserve"> information</w:t>
      </w:r>
      <w:r w:rsidRPr="00E54CE1">
        <w:t>. We simply don't calculate classification loss on them.</w:t>
      </w:r>
    </w:p>
    <w:p w14:paraId="41A77604" w14:textId="77777777" w:rsidR="00E54CE1" w:rsidRPr="00E54CE1" w:rsidRDefault="00E54CE1" w:rsidP="00E54CE1">
      <w:r w:rsidRPr="00E54CE1">
        <w:t>That distinction is important and is actually one of the interesting advantages of GNNs here.</w:t>
      </w:r>
    </w:p>
    <w:p w14:paraId="50675E1B" w14:textId="77777777" w:rsidR="00E54CE1" w:rsidRPr="00E54CE1" w:rsidRDefault="00E54CE1" w:rsidP="00E54CE1">
      <w:r w:rsidRPr="00E54CE1">
        <w:t>For example:</w:t>
      </w:r>
    </w:p>
    <w:p w14:paraId="289205CE" w14:textId="77777777" w:rsidR="00E54CE1" w:rsidRPr="00E54CE1" w:rsidRDefault="00E54CE1" w:rsidP="00D56521">
      <w:pPr>
        <w:pBdr>
          <w:top w:val="single" w:sz="4" w:space="1" w:color="auto"/>
          <w:left w:val="single" w:sz="4" w:space="4" w:color="auto"/>
          <w:bottom w:val="single" w:sz="4" w:space="1" w:color="auto"/>
          <w:right w:val="single" w:sz="4" w:space="4" w:color="auto"/>
        </w:pBdr>
        <w:rPr>
          <w:b/>
          <w:bCs/>
        </w:rPr>
      </w:pPr>
      <w:r w:rsidRPr="00E54CE1">
        <w:rPr>
          <w:b/>
          <w:bCs/>
        </w:rPr>
        <w:lastRenderedPageBreak/>
        <w:t>Known transaction ─ Unknown transaction ─ Known fraud</w:t>
      </w:r>
    </w:p>
    <w:p w14:paraId="04F57B11" w14:textId="77777777" w:rsidR="00E54CE1" w:rsidRPr="00E54CE1" w:rsidRDefault="00E54CE1" w:rsidP="00D56521">
      <w:pPr>
        <w:pBdr>
          <w:top w:val="single" w:sz="4" w:space="1" w:color="auto"/>
          <w:left w:val="single" w:sz="4" w:space="4" w:color="auto"/>
          <w:bottom w:val="single" w:sz="4" w:space="1" w:color="auto"/>
          <w:right w:val="single" w:sz="4" w:space="4" w:color="auto"/>
        </w:pBdr>
        <w:rPr>
          <w:b/>
          <w:bCs/>
        </w:rPr>
      </w:pPr>
      <w:r w:rsidRPr="00E54CE1">
        <w:rPr>
          <w:b/>
          <w:bCs/>
        </w:rPr>
        <w:t xml:space="preserve">                         │</w:t>
      </w:r>
    </w:p>
    <w:p w14:paraId="587EFCBD" w14:textId="77777777" w:rsidR="00E54CE1" w:rsidRPr="00E54CE1" w:rsidRDefault="00E54CE1" w:rsidP="00D56521">
      <w:pPr>
        <w:pBdr>
          <w:top w:val="single" w:sz="4" w:space="1" w:color="auto"/>
          <w:left w:val="single" w:sz="4" w:space="4" w:color="auto"/>
          <w:bottom w:val="single" w:sz="4" w:space="1" w:color="auto"/>
          <w:right w:val="single" w:sz="4" w:space="4" w:color="auto"/>
        </w:pBdr>
        <w:rPr>
          <w:b/>
          <w:bCs/>
        </w:rPr>
      </w:pPr>
      <w:r w:rsidRPr="00E54CE1">
        <w:rPr>
          <w:b/>
          <w:bCs/>
        </w:rPr>
        <w:t xml:space="preserve">                         └── Legitimate transaction</w:t>
      </w:r>
    </w:p>
    <w:p w14:paraId="1AB2B607" w14:textId="77777777" w:rsidR="00E54CE1" w:rsidRDefault="00E54CE1" w:rsidP="00E54CE1">
      <w:r w:rsidRPr="00E54CE1">
        <w:t>The unknown node may not have a training label, but its existence and connections can still contribute to message passing.</w:t>
      </w:r>
    </w:p>
    <w:p w14:paraId="001319B5" w14:textId="77777777" w:rsidR="00F22306" w:rsidRDefault="00F22306" w:rsidP="00E54CE1"/>
    <w:p w14:paraId="3338BB40" w14:textId="77777777" w:rsidR="00F22306" w:rsidRDefault="00F22306" w:rsidP="00E54CE1"/>
    <w:tbl>
      <w:tblPr>
        <w:tblStyle w:val="GridTable5Dark-Accent5"/>
        <w:tblW w:w="0" w:type="auto"/>
        <w:tblLook w:val="04A0" w:firstRow="1" w:lastRow="0" w:firstColumn="1" w:lastColumn="0" w:noHBand="0" w:noVBand="1"/>
      </w:tblPr>
      <w:tblGrid>
        <w:gridCol w:w="1350"/>
        <w:gridCol w:w="1134"/>
        <w:gridCol w:w="1349"/>
        <w:gridCol w:w="1134"/>
      </w:tblGrid>
      <w:tr w:rsidR="00F22306" w:rsidRPr="00F22306" w14:paraId="6793150D" w14:textId="77777777" w:rsidTr="00F223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hideMark/>
          </w:tcPr>
          <w:p w14:paraId="1FC210C2" w14:textId="77777777" w:rsidR="00F22306" w:rsidRPr="00F22306" w:rsidRDefault="00F22306" w:rsidP="00F22306">
            <w:pPr>
              <w:spacing w:after="160" w:line="278" w:lineRule="auto"/>
            </w:pPr>
            <w:r w:rsidRPr="00F22306">
              <w:t>Metric</w:t>
            </w:r>
          </w:p>
        </w:tc>
        <w:tc>
          <w:tcPr>
            <w:tcW w:w="1134" w:type="dxa"/>
            <w:hideMark/>
          </w:tcPr>
          <w:p w14:paraId="7309AC0E" w14:textId="77777777" w:rsidR="00F22306" w:rsidRPr="00F22306" w:rsidRDefault="00F22306" w:rsidP="00F22306">
            <w:pPr>
              <w:spacing w:after="160" w:line="278" w:lineRule="auto"/>
              <w:cnfStyle w:val="100000000000" w:firstRow="1" w:lastRow="0" w:firstColumn="0" w:lastColumn="0" w:oddVBand="0" w:evenVBand="0" w:oddHBand="0" w:evenHBand="0" w:firstRowFirstColumn="0" w:firstRowLastColumn="0" w:lastRowFirstColumn="0" w:lastRowLastColumn="0"/>
            </w:pPr>
            <w:r w:rsidRPr="00F22306">
              <w:t>GCN</w:t>
            </w:r>
          </w:p>
        </w:tc>
        <w:tc>
          <w:tcPr>
            <w:tcW w:w="1134" w:type="dxa"/>
            <w:hideMark/>
          </w:tcPr>
          <w:p w14:paraId="551A7D29" w14:textId="77777777" w:rsidR="00F22306" w:rsidRPr="00F22306" w:rsidRDefault="00F22306" w:rsidP="00F22306">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F22306">
              <w:t>GraphSAGE</w:t>
            </w:r>
            <w:proofErr w:type="spellEnd"/>
          </w:p>
        </w:tc>
        <w:tc>
          <w:tcPr>
            <w:tcW w:w="1134" w:type="dxa"/>
            <w:hideMark/>
          </w:tcPr>
          <w:p w14:paraId="74407345" w14:textId="77777777" w:rsidR="00F22306" w:rsidRPr="00F22306" w:rsidRDefault="00F22306" w:rsidP="00F22306">
            <w:pPr>
              <w:spacing w:after="160" w:line="278" w:lineRule="auto"/>
              <w:cnfStyle w:val="100000000000" w:firstRow="1" w:lastRow="0" w:firstColumn="0" w:lastColumn="0" w:oddVBand="0" w:evenVBand="0" w:oddHBand="0" w:evenHBand="0" w:firstRowFirstColumn="0" w:firstRowLastColumn="0" w:lastRowFirstColumn="0" w:lastRowLastColumn="0"/>
            </w:pPr>
            <w:r w:rsidRPr="00F22306">
              <w:t>GAT</w:t>
            </w:r>
          </w:p>
        </w:tc>
      </w:tr>
      <w:tr w:rsidR="00F22306" w:rsidRPr="00F22306" w14:paraId="198D8165" w14:textId="77777777" w:rsidTr="00F223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hideMark/>
          </w:tcPr>
          <w:p w14:paraId="109B7EA6" w14:textId="77777777" w:rsidR="00F22306" w:rsidRPr="00F22306" w:rsidRDefault="00F22306" w:rsidP="00F22306">
            <w:pPr>
              <w:spacing w:after="160" w:line="278" w:lineRule="auto"/>
            </w:pPr>
            <w:r w:rsidRPr="00F22306">
              <w:t>Accuracy</w:t>
            </w:r>
          </w:p>
        </w:tc>
        <w:tc>
          <w:tcPr>
            <w:tcW w:w="1134" w:type="dxa"/>
            <w:hideMark/>
          </w:tcPr>
          <w:p w14:paraId="38566180" w14:textId="77777777" w:rsidR="00F22306" w:rsidRPr="00F22306" w:rsidRDefault="00F22306" w:rsidP="00F22306">
            <w:pPr>
              <w:spacing w:after="160" w:line="278" w:lineRule="auto"/>
              <w:cnfStyle w:val="000000100000" w:firstRow="0" w:lastRow="0" w:firstColumn="0" w:lastColumn="0" w:oddVBand="0" w:evenVBand="0" w:oddHBand="1" w:evenHBand="0" w:firstRowFirstColumn="0" w:firstRowLastColumn="0" w:lastRowFirstColumn="0" w:lastRowLastColumn="0"/>
            </w:pPr>
            <w:r w:rsidRPr="00F22306">
              <w:t>—</w:t>
            </w:r>
          </w:p>
        </w:tc>
        <w:tc>
          <w:tcPr>
            <w:tcW w:w="1134" w:type="dxa"/>
            <w:hideMark/>
          </w:tcPr>
          <w:p w14:paraId="64E73201" w14:textId="77777777" w:rsidR="00F22306" w:rsidRPr="00F22306" w:rsidRDefault="00F22306" w:rsidP="00F22306">
            <w:pPr>
              <w:spacing w:after="160" w:line="278" w:lineRule="auto"/>
              <w:cnfStyle w:val="000000100000" w:firstRow="0" w:lastRow="0" w:firstColumn="0" w:lastColumn="0" w:oddVBand="0" w:evenVBand="0" w:oddHBand="1" w:evenHBand="0" w:firstRowFirstColumn="0" w:firstRowLastColumn="0" w:lastRowFirstColumn="0" w:lastRowLastColumn="0"/>
            </w:pPr>
            <w:r w:rsidRPr="00F22306">
              <w:t>—</w:t>
            </w:r>
          </w:p>
        </w:tc>
        <w:tc>
          <w:tcPr>
            <w:tcW w:w="1134" w:type="dxa"/>
            <w:hideMark/>
          </w:tcPr>
          <w:p w14:paraId="14764DA5" w14:textId="77777777" w:rsidR="00F22306" w:rsidRPr="00F22306" w:rsidRDefault="00F22306" w:rsidP="00F22306">
            <w:pPr>
              <w:spacing w:after="160" w:line="278" w:lineRule="auto"/>
              <w:cnfStyle w:val="000000100000" w:firstRow="0" w:lastRow="0" w:firstColumn="0" w:lastColumn="0" w:oddVBand="0" w:evenVBand="0" w:oddHBand="1" w:evenHBand="0" w:firstRowFirstColumn="0" w:firstRowLastColumn="0" w:lastRowFirstColumn="0" w:lastRowLastColumn="0"/>
            </w:pPr>
            <w:r w:rsidRPr="00F22306">
              <w:t>—</w:t>
            </w:r>
          </w:p>
        </w:tc>
      </w:tr>
      <w:tr w:rsidR="00F22306" w:rsidRPr="00F22306" w14:paraId="74027061" w14:textId="77777777" w:rsidTr="00F22306">
        <w:tc>
          <w:tcPr>
            <w:cnfStyle w:val="001000000000" w:firstRow="0" w:lastRow="0" w:firstColumn="1" w:lastColumn="0" w:oddVBand="0" w:evenVBand="0" w:oddHBand="0" w:evenHBand="0" w:firstRowFirstColumn="0" w:firstRowLastColumn="0" w:lastRowFirstColumn="0" w:lastRowLastColumn="0"/>
            <w:tcW w:w="1134" w:type="dxa"/>
            <w:hideMark/>
          </w:tcPr>
          <w:p w14:paraId="64A9B9FC" w14:textId="77777777" w:rsidR="00F22306" w:rsidRPr="00F22306" w:rsidRDefault="00F22306" w:rsidP="00F22306">
            <w:pPr>
              <w:spacing w:after="160" w:line="278" w:lineRule="auto"/>
            </w:pPr>
            <w:r w:rsidRPr="00F22306">
              <w:t>Precision</w:t>
            </w:r>
          </w:p>
        </w:tc>
        <w:tc>
          <w:tcPr>
            <w:tcW w:w="1134" w:type="dxa"/>
            <w:hideMark/>
          </w:tcPr>
          <w:p w14:paraId="5E50DE86" w14:textId="77777777" w:rsidR="00F22306" w:rsidRPr="00F22306" w:rsidRDefault="00F22306" w:rsidP="00F22306">
            <w:pPr>
              <w:spacing w:after="160" w:line="278" w:lineRule="auto"/>
              <w:cnfStyle w:val="000000000000" w:firstRow="0" w:lastRow="0" w:firstColumn="0" w:lastColumn="0" w:oddVBand="0" w:evenVBand="0" w:oddHBand="0" w:evenHBand="0" w:firstRowFirstColumn="0" w:firstRowLastColumn="0" w:lastRowFirstColumn="0" w:lastRowLastColumn="0"/>
            </w:pPr>
            <w:r w:rsidRPr="00F22306">
              <w:t>—</w:t>
            </w:r>
          </w:p>
        </w:tc>
        <w:tc>
          <w:tcPr>
            <w:tcW w:w="1134" w:type="dxa"/>
            <w:hideMark/>
          </w:tcPr>
          <w:p w14:paraId="5F759CAF" w14:textId="77777777" w:rsidR="00F22306" w:rsidRPr="00F22306" w:rsidRDefault="00F22306" w:rsidP="00F22306">
            <w:pPr>
              <w:spacing w:after="160" w:line="278" w:lineRule="auto"/>
              <w:cnfStyle w:val="000000000000" w:firstRow="0" w:lastRow="0" w:firstColumn="0" w:lastColumn="0" w:oddVBand="0" w:evenVBand="0" w:oddHBand="0" w:evenHBand="0" w:firstRowFirstColumn="0" w:firstRowLastColumn="0" w:lastRowFirstColumn="0" w:lastRowLastColumn="0"/>
            </w:pPr>
            <w:r w:rsidRPr="00F22306">
              <w:t>—</w:t>
            </w:r>
          </w:p>
        </w:tc>
        <w:tc>
          <w:tcPr>
            <w:tcW w:w="1134" w:type="dxa"/>
            <w:hideMark/>
          </w:tcPr>
          <w:p w14:paraId="3E08D5E4" w14:textId="77777777" w:rsidR="00F22306" w:rsidRPr="00F22306" w:rsidRDefault="00F22306" w:rsidP="00F22306">
            <w:pPr>
              <w:spacing w:after="160" w:line="278" w:lineRule="auto"/>
              <w:cnfStyle w:val="000000000000" w:firstRow="0" w:lastRow="0" w:firstColumn="0" w:lastColumn="0" w:oddVBand="0" w:evenVBand="0" w:oddHBand="0" w:evenHBand="0" w:firstRowFirstColumn="0" w:firstRowLastColumn="0" w:lastRowFirstColumn="0" w:lastRowLastColumn="0"/>
            </w:pPr>
            <w:r w:rsidRPr="00F22306">
              <w:t>—</w:t>
            </w:r>
          </w:p>
        </w:tc>
      </w:tr>
      <w:tr w:rsidR="00F22306" w:rsidRPr="00F22306" w14:paraId="7FE35822" w14:textId="77777777" w:rsidTr="00F223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hideMark/>
          </w:tcPr>
          <w:p w14:paraId="1C9E304D" w14:textId="77777777" w:rsidR="00F22306" w:rsidRPr="00F22306" w:rsidRDefault="00F22306" w:rsidP="00F22306">
            <w:pPr>
              <w:spacing w:after="160" w:line="278" w:lineRule="auto"/>
            </w:pPr>
            <w:r w:rsidRPr="00F22306">
              <w:t>Recall</w:t>
            </w:r>
          </w:p>
        </w:tc>
        <w:tc>
          <w:tcPr>
            <w:tcW w:w="1134" w:type="dxa"/>
            <w:hideMark/>
          </w:tcPr>
          <w:p w14:paraId="7BAFC592" w14:textId="77777777" w:rsidR="00F22306" w:rsidRPr="00F22306" w:rsidRDefault="00F22306" w:rsidP="00F22306">
            <w:pPr>
              <w:spacing w:after="160" w:line="278" w:lineRule="auto"/>
              <w:cnfStyle w:val="000000100000" w:firstRow="0" w:lastRow="0" w:firstColumn="0" w:lastColumn="0" w:oddVBand="0" w:evenVBand="0" w:oddHBand="1" w:evenHBand="0" w:firstRowFirstColumn="0" w:firstRowLastColumn="0" w:lastRowFirstColumn="0" w:lastRowLastColumn="0"/>
            </w:pPr>
            <w:r w:rsidRPr="00F22306">
              <w:t>—</w:t>
            </w:r>
          </w:p>
        </w:tc>
        <w:tc>
          <w:tcPr>
            <w:tcW w:w="1134" w:type="dxa"/>
            <w:hideMark/>
          </w:tcPr>
          <w:p w14:paraId="213B7CCF" w14:textId="77777777" w:rsidR="00F22306" w:rsidRPr="00F22306" w:rsidRDefault="00F22306" w:rsidP="00F22306">
            <w:pPr>
              <w:spacing w:after="160" w:line="278" w:lineRule="auto"/>
              <w:cnfStyle w:val="000000100000" w:firstRow="0" w:lastRow="0" w:firstColumn="0" w:lastColumn="0" w:oddVBand="0" w:evenVBand="0" w:oddHBand="1" w:evenHBand="0" w:firstRowFirstColumn="0" w:firstRowLastColumn="0" w:lastRowFirstColumn="0" w:lastRowLastColumn="0"/>
            </w:pPr>
            <w:r w:rsidRPr="00F22306">
              <w:t>—</w:t>
            </w:r>
          </w:p>
        </w:tc>
        <w:tc>
          <w:tcPr>
            <w:tcW w:w="1134" w:type="dxa"/>
            <w:hideMark/>
          </w:tcPr>
          <w:p w14:paraId="022FD3F7" w14:textId="77777777" w:rsidR="00F22306" w:rsidRPr="00F22306" w:rsidRDefault="00F22306" w:rsidP="00F22306">
            <w:pPr>
              <w:spacing w:after="160" w:line="278" w:lineRule="auto"/>
              <w:cnfStyle w:val="000000100000" w:firstRow="0" w:lastRow="0" w:firstColumn="0" w:lastColumn="0" w:oddVBand="0" w:evenVBand="0" w:oddHBand="1" w:evenHBand="0" w:firstRowFirstColumn="0" w:firstRowLastColumn="0" w:lastRowFirstColumn="0" w:lastRowLastColumn="0"/>
            </w:pPr>
            <w:r w:rsidRPr="00F22306">
              <w:t>—</w:t>
            </w:r>
          </w:p>
        </w:tc>
      </w:tr>
      <w:tr w:rsidR="00F22306" w:rsidRPr="00F22306" w14:paraId="45381AE6" w14:textId="77777777" w:rsidTr="00F22306">
        <w:tc>
          <w:tcPr>
            <w:cnfStyle w:val="001000000000" w:firstRow="0" w:lastRow="0" w:firstColumn="1" w:lastColumn="0" w:oddVBand="0" w:evenVBand="0" w:oddHBand="0" w:evenHBand="0" w:firstRowFirstColumn="0" w:firstRowLastColumn="0" w:lastRowFirstColumn="0" w:lastRowLastColumn="0"/>
            <w:tcW w:w="1134" w:type="dxa"/>
            <w:hideMark/>
          </w:tcPr>
          <w:p w14:paraId="4FB91367" w14:textId="77777777" w:rsidR="00F22306" w:rsidRPr="00F22306" w:rsidRDefault="00F22306" w:rsidP="00F22306">
            <w:pPr>
              <w:spacing w:after="160" w:line="278" w:lineRule="auto"/>
            </w:pPr>
            <w:r w:rsidRPr="00F22306">
              <w:t>F1</w:t>
            </w:r>
          </w:p>
        </w:tc>
        <w:tc>
          <w:tcPr>
            <w:tcW w:w="1134" w:type="dxa"/>
            <w:hideMark/>
          </w:tcPr>
          <w:p w14:paraId="0A2A3B5A" w14:textId="77777777" w:rsidR="00F22306" w:rsidRPr="00F22306" w:rsidRDefault="00F22306" w:rsidP="00F22306">
            <w:pPr>
              <w:spacing w:after="160" w:line="278" w:lineRule="auto"/>
              <w:cnfStyle w:val="000000000000" w:firstRow="0" w:lastRow="0" w:firstColumn="0" w:lastColumn="0" w:oddVBand="0" w:evenVBand="0" w:oddHBand="0" w:evenHBand="0" w:firstRowFirstColumn="0" w:firstRowLastColumn="0" w:lastRowFirstColumn="0" w:lastRowLastColumn="0"/>
            </w:pPr>
            <w:r w:rsidRPr="00F22306">
              <w:t>—</w:t>
            </w:r>
          </w:p>
        </w:tc>
        <w:tc>
          <w:tcPr>
            <w:tcW w:w="1134" w:type="dxa"/>
            <w:hideMark/>
          </w:tcPr>
          <w:p w14:paraId="11339283" w14:textId="77777777" w:rsidR="00F22306" w:rsidRPr="00F22306" w:rsidRDefault="00F22306" w:rsidP="00F22306">
            <w:pPr>
              <w:spacing w:after="160" w:line="278" w:lineRule="auto"/>
              <w:cnfStyle w:val="000000000000" w:firstRow="0" w:lastRow="0" w:firstColumn="0" w:lastColumn="0" w:oddVBand="0" w:evenVBand="0" w:oddHBand="0" w:evenHBand="0" w:firstRowFirstColumn="0" w:firstRowLastColumn="0" w:lastRowFirstColumn="0" w:lastRowLastColumn="0"/>
            </w:pPr>
            <w:r w:rsidRPr="00F22306">
              <w:t>—</w:t>
            </w:r>
          </w:p>
        </w:tc>
        <w:tc>
          <w:tcPr>
            <w:tcW w:w="1134" w:type="dxa"/>
            <w:hideMark/>
          </w:tcPr>
          <w:p w14:paraId="02886284" w14:textId="77777777" w:rsidR="00F22306" w:rsidRPr="00F22306" w:rsidRDefault="00F22306" w:rsidP="00F22306">
            <w:pPr>
              <w:spacing w:after="160" w:line="278" w:lineRule="auto"/>
              <w:cnfStyle w:val="000000000000" w:firstRow="0" w:lastRow="0" w:firstColumn="0" w:lastColumn="0" w:oddVBand="0" w:evenVBand="0" w:oddHBand="0" w:evenHBand="0" w:firstRowFirstColumn="0" w:firstRowLastColumn="0" w:lastRowFirstColumn="0" w:lastRowLastColumn="0"/>
            </w:pPr>
            <w:r w:rsidRPr="00F22306">
              <w:t>—</w:t>
            </w:r>
          </w:p>
        </w:tc>
      </w:tr>
      <w:tr w:rsidR="00F22306" w:rsidRPr="00F22306" w14:paraId="3A75D643" w14:textId="77777777" w:rsidTr="00F223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hideMark/>
          </w:tcPr>
          <w:p w14:paraId="146CC533" w14:textId="77777777" w:rsidR="00F22306" w:rsidRPr="00F22306" w:rsidRDefault="00F22306" w:rsidP="00F22306">
            <w:pPr>
              <w:spacing w:after="160" w:line="278" w:lineRule="auto"/>
            </w:pPr>
            <w:r w:rsidRPr="00F22306">
              <w:t>Training time</w:t>
            </w:r>
          </w:p>
        </w:tc>
        <w:tc>
          <w:tcPr>
            <w:tcW w:w="1134" w:type="dxa"/>
            <w:hideMark/>
          </w:tcPr>
          <w:p w14:paraId="2BD5DF44" w14:textId="77777777" w:rsidR="00F22306" w:rsidRPr="00F22306" w:rsidRDefault="00F22306" w:rsidP="00F22306">
            <w:pPr>
              <w:spacing w:after="160" w:line="278" w:lineRule="auto"/>
              <w:cnfStyle w:val="000000100000" w:firstRow="0" w:lastRow="0" w:firstColumn="0" w:lastColumn="0" w:oddVBand="0" w:evenVBand="0" w:oddHBand="1" w:evenHBand="0" w:firstRowFirstColumn="0" w:firstRowLastColumn="0" w:lastRowFirstColumn="0" w:lastRowLastColumn="0"/>
            </w:pPr>
            <w:r w:rsidRPr="00F22306">
              <w:t>—</w:t>
            </w:r>
          </w:p>
        </w:tc>
        <w:tc>
          <w:tcPr>
            <w:tcW w:w="1134" w:type="dxa"/>
            <w:hideMark/>
          </w:tcPr>
          <w:p w14:paraId="46E2EDD9" w14:textId="77777777" w:rsidR="00F22306" w:rsidRPr="00F22306" w:rsidRDefault="00F22306" w:rsidP="00F22306">
            <w:pPr>
              <w:spacing w:after="160" w:line="278" w:lineRule="auto"/>
              <w:cnfStyle w:val="000000100000" w:firstRow="0" w:lastRow="0" w:firstColumn="0" w:lastColumn="0" w:oddVBand="0" w:evenVBand="0" w:oddHBand="1" w:evenHBand="0" w:firstRowFirstColumn="0" w:firstRowLastColumn="0" w:lastRowFirstColumn="0" w:lastRowLastColumn="0"/>
            </w:pPr>
            <w:r w:rsidRPr="00F22306">
              <w:t>—</w:t>
            </w:r>
          </w:p>
        </w:tc>
        <w:tc>
          <w:tcPr>
            <w:tcW w:w="1134" w:type="dxa"/>
            <w:hideMark/>
          </w:tcPr>
          <w:p w14:paraId="0ACB75E0" w14:textId="77777777" w:rsidR="00F22306" w:rsidRPr="00F22306" w:rsidRDefault="00F22306" w:rsidP="00F22306">
            <w:pPr>
              <w:spacing w:after="160" w:line="278" w:lineRule="auto"/>
              <w:cnfStyle w:val="000000100000" w:firstRow="0" w:lastRow="0" w:firstColumn="0" w:lastColumn="0" w:oddVBand="0" w:evenVBand="0" w:oddHBand="1" w:evenHBand="0" w:firstRowFirstColumn="0" w:firstRowLastColumn="0" w:lastRowFirstColumn="0" w:lastRowLastColumn="0"/>
            </w:pPr>
            <w:r w:rsidRPr="00F22306">
              <w:t>—</w:t>
            </w:r>
          </w:p>
        </w:tc>
      </w:tr>
      <w:tr w:rsidR="00F22306" w:rsidRPr="00F22306" w14:paraId="3D577456" w14:textId="77777777" w:rsidTr="00F22306">
        <w:tc>
          <w:tcPr>
            <w:cnfStyle w:val="001000000000" w:firstRow="0" w:lastRow="0" w:firstColumn="1" w:lastColumn="0" w:oddVBand="0" w:evenVBand="0" w:oddHBand="0" w:evenHBand="0" w:firstRowFirstColumn="0" w:firstRowLastColumn="0" w:lastRowFirstColumn="0" w:lastRowLastColumn="0"/>
            <w:tcW w:w="1134" w:type="dxa"/>
            <w:hideMark/>
          </w:tcPr>
          <w:p w14:paraId="55A9918B" w14:textId="77777777" w:rsidR="00F22306" w:rsidRPr="00F22306" w:rsidRDefault="00F22306" w:rsidP="00F22306">
            <w:pPr>
              <w:spacing w:after="160" w:line="278" w:lineRule="auto"/>
            </w:pPr>
            <w:r w:rsidRPr="00F22306">
              <w:t>Parameters</w:t>
            </w:r>
          </w:p>
        </w:tc>
        <w:tc>
          <w:tcPr>
            <w:tcW w:w="1134" w:type="dxa"/>
            <w:hideMark/>
          </w:tcPr>
          <w:p w14:paraId="65416D17" w14:textId="77777777" w:rsidR="00F22306" w:rsidRPr="00F22306" w:rsidRDefault="00F22306" w:rsidP="00F22306">
            <w:pPr>
              <w:spacing w:after="160" w:line="278" w:lineRule="auto"/>
              <w:cnfStyle w:val="000000000000" w:firstRow="0" w:lastRow="0" w:firstColumn="0" w:lastColumn="0" w:oddVBand="0" w:evenVBand="0" w:oddHBand="0" w:evenHBand="0" w:firstRowFirstColumn="0" w:firstRowLastColumn="0" w:lastRowFirstColumn="0" w:lastRowLastColumn="0"/>
            </w:pPr>
            <w:r w:rsidRPr="00F22306">
              <w:t>—</w:t>
            </w:r>
          </w:p>
        </w:tc>
        <w:tc>
          <w:tcPr>
            <w:tcW w:w="1134" w:type="dxa"/>
            <w:hideMark/>
          </w:tcPr>
          <w:p w14:paraId="1A030544" w14:textId="77777777" w:rsidR="00F22306" w:rsidRPr="00F22306" w:rsidRDefault="00F22306" w:rsidP="00F22306">
            <w:pPr>
              <w:spacing w:after="160" w:line="278" w:lineRule="auto"/>
              <w:cnfStyle w:val="000000000000" w:firstRow="0" w:lastRow="0" w:firstColumn="0" w:lastColumn="0" w:oddVBand="0" w:evenVBand="0" w:oddHBand="0" w:evenHBand="0" w:firstRowFirstColumn="0" w:firstRowLastColumn="0" w:lastRowFirstColumn="0" w:lastRowLastColumn="0"/>
            </w:pPr>
            <w:r w:rsidRPr="00F22306">
              <w:t>—</w:t>
            </w:r>
          </w:p>
        </w:tc>
        <w:tc>
          <w:tcPr>
            <w:tcW w:w="1134" w:type="dxa"/>
            <w:hideMark/>
          </w:tcPr>
          <w:p w14:paraId="00EDC97D" w14:textId="77777777" w:rsidR="00F22306" w:rsidRPr="00F22306" w:rsidRDefault="00F22306" w:rsidP="00F22306">
            <w:pPr>
              <w:spacing w:after="160" w:line="278" w:lineRule="auto"/>
              <w:cnfStyle w:val="000000000000" w:firstRow="0" w:lastRow="0" w:firstColumn="0" w:lastColumn="0" w:oddVBand="0" w:evenVBand="0" w:oddHBand="0" w:evenHBand="0" w:firstRowFirstColumn="0" w:firstRowLastColumn="0" w:lastRowFirstColumn="0" w:lastRowLastColumn="0"/>
            </w:pPr>
            <w:r w:rsidRPr="00F22306">
              <w:t>—</w:t>
            </w:r>
          </w:p>
        </w:tc>
      </w:tr>
    </w:tbl>
    <w:p w14:paraId="66B0D75A" w14:textId="77777777" w:rsidR="00F22306" w:rsidRPr="00E54CE1" w:rsidRDefault="00F22306" w:rsidP="00E54CE1"/>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1697"/>
        <w:gridCol w:w="2442"/>
        <w:gridCol w:w="2227"/>
        <w:gridCol w:w="292"/>
        <w:gridCol w:w="81"/>
      </w:tblGrid>
      <w:tr w:rsidR="00BD3D13" w:rsidRPr="00251AD2" w14:paraId="22F1E15C" w14:textId="7EFFE68B" w:rsidTr="00822959">
        <w:trPr>
          <w:tblHeader/>
          <w:tblCellSpacing w:w="15" w:type="dxa"/>
        </w:trPr>
        <w:tc>
          <w:tcPr>
            <w:tcW w:w="0" w:type="auto"/>
            <w:vAlign w:val="center"/>
            <w:hideMark/>
          </w:tcPr>
          <w:p w14:paraId="745E8623" w14:textId="77777777" w:rsidR="00BD3D13" w:rsidRPr="00251AD2" w:rsidRDefault="00BD3D13" w:rsidP="00251AD2">
            <w:pPr>
              <w:rPr>
                <w:b/>
                <w:bCs/>
              </w:rPr>
            </w:pPr>
            <w:r w:rsidRPr="00251AD2">
              <w:rPr>
                <w:b/>
                <w:bCs/>
              </w:rPr>
              <w:t>Model</w:t>
            </w:r>
          </w:p>
        </w:tc>
        <w:tc>
          <w:tcPr>
            <w:tcW w:w="0" w:type="auto"/>
            <w:vAlign w:val="center"/>
            <w:hideMark/>
          </w:tcPr>
          <w:p w14:paraId="694CE14D" w14:textId="77777777" w:rsidR="00BD3D13" w:rsidRPr="00251AD2" w:rsidRDefault="00BD3D13" w:rsidP="00251AD2">
            <w:pPr>
              <w:rPr>
                <w:b/>
                <w:bCs/>
              </w:rPr>
            </w:pPr>
            <w:r w:rsidRPr="00251AD2">
              <w:rPr>
                <w:b/>
                <w:bCs/>
              </w:rPr>
              <w:t>Spatial structure</w:t>
            </w:r>
          </w:p>
        </w:tc>
        <w:tc>
          <w:tcPr>
            <w:tcW w:w="0" w:type="auto"/>
            <w:vAlign w:val="center"/>
            <w:hideMark/>
          </w:tcPr>
          <w:p w14:paraId="456C3917" w14:textId="77777777" w:rsidR="00BD3D13" w:rsidRPr="00251AD2" w:rsidRDefault="00BD3D13" w:rsidP="00251AD2">
            <w:pPr>
              <w:rPr>
                <w:b/>
                <w:bCs/>
              </w:rPr>
            </w:pPr>
            <w:proofErr w:type="spellStart"/>
            <w:r w:rsidRPr="00251AD2">
              <w:rPr>
                <w:b/>
                <w:bCs/>
              </w:rPr>
              <w:t>Neighbor</w:t>
            </w:r>
            <w:proofErr w:type="spellEnd"/>
            <w:r w:rsidRPr="00251AD2">
              <w:rPr>
                <w:b/>
                <w:bCs/>
              </w:rPr>
              <w:t xml:space="preserve"> attention</w:t>
            </w:r>
          </w:p>
        </w:tc>
        <w:tc>
          <w:tcPr>
            <w:tcW w:w="0" w:type="auto"/>
            <w:vAlign w:val="center"/>
            <w:hideMark/>
          </w:tcPr>
          <w:p w14:paraId="63D6F355" w14:textId="77777777" w:rsidR="00BD3D13" w:rsidRPr="00251AD2" w:rsidRDefault="00BD3D13" w:rsidP="00251AD2">
            <w:pPr>
              <w:rPr>
                <w:b/>
                <w:bCs/>
              </w:rPr>
            </w:pPr>
            <w:r w:rsidRPr="00251AD2">
              <w:rPr>
                <w:b/>
                <w:bCs/>
              </w:rPr>
              <w:t>Temporal information</w:t>
            </w:r>
          </w:p>
        </w:tc>
        <w:tc>
          <w:tcPr>
            <w:tcW w:w="0" w:type="auto"/>
            <w:vAlign w:val="center"/>
            <w:hideMark/>
          </w:tcPr>
          <w:p w14:paraId="4841E4C3" w14:textId="77777777" w:rsidR="00BD3D13" w:rsidRPr="00251AD2" w:rsidRDefault="00BD3D13" w:rsidP="00251AD2">
            <w:pPr>
              <w:rPr>
                <w:b/>
                <w:bCs/>
              </w:rPr>
            </w:pPr>
            <w:r w:rsidRPr="00251AD2">
              <w:rPr>
                <w:b/>
                <w:bCs/>
              </w:rPr>
              <w:t>F1</w:t>
            </w:r>
          </w:p>
        </w:tc>
        <w:tc>
          <w:tcPr>
            <w:tcW w:w="0" w:type="auto"/>
          </w:tcPr>
          <w:p w14:paraId="3A3C62A0" w14:textId="77777777" w:rsidR="00BD3D13" w:rsidRPr="00251AD2" w:rsidRDefault="00BD3D13" w:rsidP="00251AD2">
            <w:pPr>
              <w:rPr>
                <w:b/>
                <w:bCs/>
              </w:rPr>
            </w:pPr>
          </w:p>
        </w:tc>
      </w:tr>
      <w:tr w:rsidR="00BD3D13" w:rsidRPr="00251AD2" w14:paraId="7E84A445" w14:textId="39A05EFB" w:rsidTr="00822959">
        <w:trPr>
          <w:tblCellSpacing w:w="15" w:type="dxa"/>
        </w:trPr>
        <w:tc>
          <w:tcPr>
            <w:tcW w:w="0" w:type="auto"/>
            <w:vAlign w:val="center"/>
            <w:hideMark/>
          </w:tcPr>
          <w:p w14:paraId="345F5C11" w14:textId="77777777" w:rsidR="00BD3D13" w:rsidRPr="00251AD2" w:rsidRDefault="00BD3D13" w:rsidP="00251AD2">
            <w:r w:rsidRPr="00251AD2">
              <w:t>GCN</w:t>
            </w:r>
          </w:p>
        </w:tc>
        <w:tc>
          <w:tcPr>
            <w:tcW w:w="0" w:type="auto"/>
            <w:vAlign w:val="center"/>
            <w:hideMark/>
          </w:tcPr>
          <w:p w14:paraId="495BC341" w14:textId="77777777" w:rsidR="00BD3D13" w:rsidRPr="00251AD2" w:rsidRDefault="00BD3D13" w:rsidP="00251AD2">
            <w:r w:rsidRPr="00251AD2">
              <w:rPr>
                <w:rFonts w:ascii="Segoe UI Symbol" w:hAnsi="Segoe UI Symbol" w:cs="Segoe UI Symbol"/>
              </w:rPr>
              <w:t>✓</w:t>
            </w:r>
          </w:p>
        </w:tc>
        <w:tc>
          <w:tcPr>
            <w:tcW w:w="0" w:type="auto"/>
            <w:vAlign w:val="center"/>
            <w:hideMark/>
          </w:tcPr>
          <w:p w14:paraId="605E6E9A" w14:textId="77777777" w:rsidR="00BD3D13" w:rsidRPr="00251AD2" w:rsidRDefault="00BD3D13" w:rsidP="00251AD2">
            <w:r w:rsidRPr="00251AD2">
              <w:t>—</w:t>
            </w:r>
          </w:p>
        </w:tc>
        <w:tc>
          <w:tcPr>
            <w:tcW w:w="0" w:type="auto"/>
            <w:vAlign w:val="center"/>
            <w:hideMark/>
          </w:tcPr>
          <w:p w14:paraId="21C5E98E" w14:textId="77777777" w:rsidR="00BD3D13" w:rsidRPr="00251AD2" w:rsidRDefault="00BD3D13" w:rsidP="00251AD2">
            <w:r w:rsidRPr="00251AD2">
              <w:t>—</w:t>
            </w:r>
          </w:p>
        </w:tc>
        <w:tc>
          <w:tcPr>
            <w:tcW w:w="0" w:type="auto"/>
            <w:vAlign w:val="center"/>
            <w:hideMark/>
          </w:tcPr>
          <w:p w14:paraId="409DBDBC" w14:textId="77777777" w:rsidR="00BD3D13" w:rsidRPr="00251AD2" w:rsidRDefault="00BD3D13" w:rsidP="00251AD2">
            <w:r w:rsidRPr="00251AD2">
              <w:t>—</w:t>
            </w:r>
          </w:p>
        </w:tc>
        <w:tc>
          <w:tcPr>
            <w:tcW w:w="0" w:type="auto"/>
          </w:tcPr>
          <w:p w14:paraId="58688844" w14:textId="77777777" w:rsidR="00BD3D13" w:rsidRPr="00251AD2" w:rsidRDefault="00BD3D13" w:rsidP="00251AD2"/>
        </w:tc>
      </w:tr>
      <w:tr w:rsidR="00BD3D13" w:rsidRPr="00251AD2" w14:paraId="062393A4" w14:textId="3D4084AD" w:rsidTr="00822959">
        <w:trPr>
          <w:tblCellSpacing w:w="15" w:type="dxa"/>
        </w:trPr>
        <w:tc>
          <w:tcPr>
            <w:tcW w:w="0" w:type="auto"/>
            <w:vAlign w:val="center"/>
            <w:hideMark/>
          </w:tcPr>
          <w:p w14:paraId="419ED624" w14:textId="77777777" w:rsidR="00BD3D13" w:rsidRPr="00251AD2" w:rsidRDefault="00BD3D13" w:rsidP="00251AD2">
            <w:proofErr w:type="spellStart"/>
            <w:r w:rsidRPr="00251AD2">
              <w:t>GraphSAGE</w:t>
            </w:r>
            <w:proofErr w:type="spellEnd"/>
          </w:p>
        </w:tc>
        <w:tc>
          <w:tcPr>
            <w:tcW w:w="0" w:type="auto"/>
            <w:vAlign w:val="center"/>
            <w:hideMark/>
          </w:tcPr>
          <w:p w14:paraId="0589EC49" w14:textId="77777777" w:rsidR="00BD3D13" w:rsidRPr="00251AD2" w:rsidRDefault="00BD3D13" w:rsidP="00251AD2">
            <w:r w:rsidRPr="00251AD2">
              <w:rPr>
                <w:rFonts w:ascii="Segoe UI Symbol" w:hAnsi="Segoe UI Symbol" w:cs="Segoe UI Symbol"/>
              </w:rPr>
              <w:t>✓</w:t>
            </w:r>
          </w:p>
        </w:tc>
        <w:tc>
          <w:tcPr>
            <w:tcW w:w="0" w:type="auto"/>
            <w:vAlign w:val="center"/>
            <w:hideMark/>
          </w:tcPr>
          <w:p w14:paraId="173A71C2" w14:textId="77777777" w:rsidR="00BD3D13" w:rsidRPr="00251AD2" w:rsidRDefault="00BD3D13" w:rsidP="00251AD2">
            <w:r w:rsidRPr="00251AD2">
              <w:t>—</w:t>
            </w:r>
          </w:p>
        </w:tc>
        <w:tc>
          <w:tcPr>
            <w:tcW w:w="0" w:type="auto"/>
            <w:vAlign w:val="center"/>
            <w:hideMark/>
          </w:tcPr>
          <w:p w14:paraId="382ACCA9" w14:textId="77777777" w:rsidR="00BD3D13" w:rsidRPr="00251AD2" w:rsidRDefault="00BD3D13" w:rsidP="00251AD2">
            <w:r w:rsidRPr="00251AD2">
              <w:t>—</w:t>
            </w:r>
          </w:p>
        </w:tc>
        <w:tc>
          <w:tcPr>
            <w:tcW w:w="0" w:type="auto"/>
            <w:vAlign w:val="center"/>
            <w:hideMark/>
          </w:tcPr>
          <w:p w14:paraId="5CFA372D" w14:textId="77777777" w:rsidR="00BD3D13" w:rsidRPr="00251AD2" w:rsidRDefault="00BD3D13" w:rsidP="00251AD2">
            <w:r w:rsidRPr="00251AD2">
              <w:t>—</w:t>
            </w:r>
          </w:p>
        </w:tc>
        <w:tc>
          <w:tcPr>
            <w:tcW w:w="0" w:type="auto"/>
          </w:tcPr>
          <w:p w14:paraId="6F2EB0DE" w14:textId="77777777" w:rsidR="00BD3D13" w:rsidRPr="00251AD2" w:rsidRDefault="00BD3D13" w:rsidP="00251AD2"/>
        </w:tc>
      </w:tr>
      <w:tr w:rsidR="00BD3D13" w:rsidRPr="00251AD2" w14:paraId="474FE8DC" w14:textId="6D44348C" w:rsidTr="00822959">
        <w:trPr>
          <w:tblCellSpacing w:w="15" w:type="dxa"/>
        </w:trPr>
        <w:tc>
          <w:tcPr>
            <w:tcW w:w="0" w:type="auto"/>
            <w:vAlign w:val="center"/>
            <w:hideMark/>
          </w:tcPr>
          <w:p w14:paraId="1DE3A956" w14:textId="77777777" w:rsidR="00BD3D13" w:rsidRPr="00251AD2" w:rsidRDefault="00BD3D13" w:rsidP="00251AD2">
            <w:r w:rsidRPr="00251AD2">
              <w:t>GAT</w:t>
            </w:r>
          </w:p>
        </w:tc>
        <w:tc>
          <w:tcPr>
            <w:tcW w:w="0" w:type="auto"/>
            <w:vAlign w:val="center"/>
            <w:hideMark/>
          </w:tcPr>
          <w:p w14:paraId="41E408E8" w14:textId="77777777" w:rsidR="00BD3D13" w:rsidRPr="00251AD2" w:rsidRDefault="00BD3D13" w:rsidP="00251AD2">
            <w:r w:rsidRPr="00251AD2">
              <w:rPr>
                <w:rFonts w:ascii="Segoe UI Symbol" w:hAnsi="Segoe UI Symbol" w:cs="Segoe UI Symbol"/>
              </w:rPr>
              <w:t>✓</w:t>
            </w:r>
          </w:p>
        </w:tc>
        <w:tc>
          <w:tcPr>
            <w:tcW w:w="0" w:type="auto"/>
            <w:vAlign w:val="center"/>
            <w:hideMark/>
          </w:tcPr>
          <w:p w14:paraId="64367CC1" w14:textId="77777777" w:rsidR="00BD3D13" w:rsidRPr="00251AD2" w:rsidRDefault="00BD3D13" w:rsidP="00251AD2">
            <w:r w:rsidRPr="00251AD2">
              <w:rPr>
                <w:rFonts w:ascii="Segoe UI Symbol" w:hAnsi="Segoe UI Symbol" w:cs="Segoe UI Symbol"/>
              </w:rPr>
              <w:t>✓</w:t>
            </w:r>
          </w:p>
        </w:tc>
        <w:tc>
          <w:tcPr>
            <w:tcW w:w="0" w:type="auto"/>
            <w:vAlign w:val="center"/>
            <w:hideMark/>
          </w:tcPr>
          <w:p w14:paraId="195CD51A" w14:textId="77777777" w:rsidR="00BD3D13" w:rsidRPr="00251AD2" w:rsidRDefault="00BD3D13" w:rsidP="00251AD2">
            <w:r w:rsidRPr="00251AD2">
              <w:t>—</w:t>
            </w:r>
          </w:p>
        </w:tc>
        <w:tc>
          <w:tcPr>
            <w:tcW w:w="0" w:type="auto"/>
            <w:vAlign w:val="center"/>
            <w:hideMark/>
          </w:tcPr>
          <w:p w14:paraId="196809E2" w14:textId="77777777" w:rsidR="00BD3D13" w:rsidRPr="00251AD2" w:rsidRDefault="00BD3D13" w:rsidP="00251AD2">
            <w:r w:rsidRPr="00251AD2">
              <w:t>—</w:t>
            </w:r>
          </w:p>
        </w:tc>
        <w:tc>
          <w:tcPr>
            <w:tcW w:w="0" w:type="auto"/>
          </w:tcPr>
          <w:p w14:paraId="6CA0E175" w14:textId="77777777" w:rsidR="00BD3D13" w:rsidRPr="00251AD2" w:rsidRDefault="00BD3D13" w:rsidP="00251AD2"/>
        </w:tc>
      </w:tr>
      <w:tr w:rsidR="00BD3D13" w:rsidRPr="00251AD2" w14:paraId="3BA26263" w14:textId="72F6366B" w:rsidTr="00822959">
        <w:trPr>
          <w:tblCellSpacing w:w="15" w:type="dxa"/>
        </w:trPr>
        <w:tc>
          <w:tcPr>
            <w:tcW w:w="0" w:type="auto"/>
            <w:vAlign w:val="center"/>
            <w:hideMark/>
          </w:tcPr>
          <w:p w14:paraId="5FA51DE1" w14:textId="77777777" w:rsidR="00BD3D13" w:rsidRPr="00251AD2" w:rsidRDefault="00BD3D13" w:rsidP="00251AD2">
            <w:r w:rsidRPr="00251AD2">
              <w:t>Temporal GNN</w:t>
            </w:r>
          </w:p>
        </w:tc>
        <w:tc>
          <w:tcPr>
            <w:tcW w:w="0" w:type="auto"/>
            <w:vAlign w:val="center"/>
            <w:hideMark/>
          </w:tcPr>
          <w:p w14:paraId="5C783866" w14:textId="77777777" w:rsidR="00BD3D13" w:rsidRPr="00251AD2" w:rsidRDefault="00BD3D13" w:rsidP="00251AD2">
            <w:r w:rsidRPr="00251AD2">
              <w:rPr>
                <w:rFonts w:ascii="Segoe UI Symbol" w:hAnsi="Segoe UI Symbol" w:cs="Segoe UI Symbol"/>
              </w:rPr>
              <w:t>✓</w:t>
            </w:r>
          </w:p>
        </w:tc>
        <w:tc>
          <w:tcPr>
            <w:tcW w:w="0" w:type="auto"/>
            <w:vAlign w:val="center"/>
            <w:hideMark/>
          </w:tcPr>
          <w:p w14:paraId="0B187DF8" w14:textId="77777777" w:rsidR="00BD3D13" w:rsidRPr="00251AD2" w:rsidRDefault="00BD3D13" w:rsidP="00251AD2">
            <w:r w:rsidRPr="00251AD2">
              <w:t>depends on architecture</w:t>
            </w:r>
          </w:p>
        </w:tc>
        <w:tc>
          <w:tcPr>
            <w:tcW w:w="0" w:type="auto"/>
            <w:vAlign w:val="center"/>
            <w:hideMark/>
          </w:tcPr>
          <w:p w14:paraId="45A54F90" w14:textId="77777777" w:rsidR="00BD3D13" w:rsidRPr="00251AD2" w:rsidRDefault="00BD3D13" w:rsidP="00251AD2">
            <w:r w:rsidRPr="00251AD2">
              <w:rPr>
                <w:rFonts w:ascii="Segoe UI Symbol" w:hAnsi="Segoe UI Symbol" w:cs="Segoe UI Symbol"/>
              </w:rPr>
              <w:t>✓</w:t>
            </w:r>
          </w:p>
        </w:tc>
        <w:tc>
          <w:tcPr>
            <w:tcW w:w="0" w:type="auto"/>
            <w:vAlign w:val="center"/>
            <w:hideMark/>
          </w:tcPr>
          <w:p w14:paraId="71EA1130" w14:textId="77777777" w:rsidR="00BD3D13" w:rsidRPr="00251AD2" w:rsidRDefault="00BD3D13" w:rsidP="00251AD2">
            <w:r w:rsidRPr="00251AD2">
              <w:t>—</w:t>
            </w:r>
          </w:p>
        </w:tc>
        <w:tc>
          <w:tcPr>
            <w:tcW w:w="0" w:type="auto"/>
          </w:tcPr>
          <w:p w14:paraId="6A929CE2" w14:textId="77777777" w:rsidR="00BD3D13" w:rsidRPr="00251AD2" w:rsidRDefault="00BD3D13" w:rsidP="00251AD2"/>
        </w:tc>
      </w:tr>
    </w:tbl>
    <w:p w14:paraId="099EF746" w14:textId="77777777" w:rsidR="00E54CE1" w:rsidRDefault="00E54CE1" w:rsidP="0030021C"/>
    <w:sectPr w:rsidR="00E54C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76C37"/>
    <w:multiLevelType w:val="hybridMultilevel"/>
    <w:tmpl w:val="951CDC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21588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45C"/>
    <w:rsid w:val="001E7AFB"/>
    <w:rsid w:val="00251AD2"/>
    <w:rsid w:val="002A5926"/>
    <w:rsid w:val="0030021C"/>
    <w:rsid w:val="004A5F52"/>
    <w:rsid w:val="00525880"/>
    <w:rsid w:val="005701B0"/>
    <w:rsid w:val="00594521"/>
    <w:rsid w:val="00631C8F"/>
    <w:rsid w:val="006A525D"/>
    <w:rsid w:val="006B1283"/>
    <w:rsid w:val="00741033"/>
    <w:rsid w:val="008211B9"/>
    <w:rsid w:val="009F71F8"/>
    <w:rsid w:val="00A275C1"/>
    <w:rsid w:val="00A61510"/>
    <w:rsid w:val="00BD3D13"/>
    <w:rsid w:val="00D22470"/>
    <w:rsid w:val="00D56521"/>
    <w:rsid w:val="00DB545C"/>
    <w:rsid w:val="00E54CE1"/>
    <w:rsid w:val="00F22306"/>
    <w:rsid w:val="00FC23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A8417"/>
  <w15:chartTrackingRefBased/>
  <w15:docId w15:val="{4EC73C16-30AD-47DE-962A-0CC50E6F1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4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54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54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54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54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54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4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4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4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4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54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54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54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54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54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4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4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45C"/>
    <w:rPr>
      <w:rFonts w:eastAsiaTheme="majorEastAsia" w:cstheme="majorBidi"/>
      <w:color w:val="272727" w:themeColor="text1" w:themeTint="D8"/>
    </w:rPr>
  </w:style>
  <w:style w:type="paragraph" w:styleId="Title">
    <w:name w:val="Title"/>
    <w:basedOn w:val="Normal"/>
    <w:next w:val="Normal"/>
    <w:link w:val="TitleChar"/>
    <w:uiPriority w:val="10"/>
    <w:qFormat/>
    <w:rsid w:val="00DB54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4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4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4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45C"/>
    <w:pPr>
      <w:spacing w:before="160"/>
      <w:jc w:val="center"/>
    </w:pPr>
    <w:rPr>
      <w:i/>
      <w:iCs/>
      <w:color w:val="404040" w:themeColor="text1" w:themeTint="BF"/>
    </w:rPr>
  </w:style>
  <w:style w:type="character" w:customStyle="1" w:styleId="QuoteChar">
    <w:name w:val="Quote Char"/>
    <w:basedOn w:val="DefaultParagraphFont"/>
    <w:link w:val="Quote"/>
    <w:uiPriority w:val="29"/>
    <w:rsid w:val="00DB545C"/>
    <w:rPr>
      <w:i/>
      <w:iCs/>
      <w:color w:val="404040" w:themeColor="text1" w:themeTint="BF"/>
    </w:rPr>
  </w:style>
  <w:style w:type="paragraph" w:styleId="ListParagraph">
    <w:name w:val="List Paragraph"/>
    <w:basedOn w:val="Normal"/>
    <w:uiPriority w:val="34"/>
    <w:qFormat/>
    <w:rsid w:val="00DB545C"/>
    <w:pPr>
      <w:ind w:left="720"/>
      <w:contextualSpacing/>
    </w:pPr>
  </w:style>
  <w:style w:type="character" w:styleId="IntenseEmphasis">
    <w:name w:val="Intense Emphasis"/>
    <w:basedOn w:val="DefaultParagraphFont"/>
    <w:uiPriority w:val="21"/>
    <w:qFormat/>
    <w:rsid w:val="00DB545C"/>
    <w:rPr>
      <w:i/>
      <w:iCs/>
      <w:color w:val="2F5496" w:themeColor="accent1" w:themeShade="BF"/>
    </w:rPr>
  </w:style>
  <w:style w:type="paragraph" w:styleId="IntenseQuote">
    <w:name w:val="Intense Quote"/>
    <w:basedOn w:val="Normal"/>
    <w:next w:val="Normal"/>
    <w:link w:val="IntenseQuoteChar"/>
    <w:uiPriority w:val="30"/>
    <w:qFormat/>
    <w:rsid w:val="00DB54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545C"/>
    <w:rPr>
      <w:i/>
      <w:iCs/>
      <w:color w:val="2F5496" w:themeColor="accent1" w:themeShade="BF"/>
    </w:rPr>
  </w:style>
  <w:style w:type="character" w:styleId="IntenseReference">
    <w:name w:val="Intense Reference"/>
    <w:basedOn w:val="DefaultParagraphFont"/>
    <w:uiPriority w:val="32"/>
    <w:qFormat/>
    <w:rsid w:val="00DB545C"/>
    <w:rPr>
      <w:b/>
      <w:bCs/>
      <w:smallCaps/>
      <w:color w:val="2F5496" w:themeColor="accent1" w:themeShade="BF"/>
      <w:spacing w:val="5"/>
    </w:rPr>
  </w:style>
  <w:style w:type="table" w:styleId="GridTable5Dark-Accent2">
    <w:name w:val="Grid Table 5 Dark Accent 2"/>
    <w:basedOn w:val="TableNormal"/>
    <w:uiPriority w:val="50"/>
    <w:rsid w:val="00F2230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5">
    <w:name w:val="Grid Table 5 Dark Accent 5"/>
    <w:basedOn w:val="TableNormal"/>
    <w:uiPriority w:val="50"/>
    <w:rsid w:val="00F2230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8</Pages>
  <Words>868</Words>
  <Characters>4948</Characters>
  <Application>Microsoft Office Word</Application>
  <DocSecurity>0</DocSecurity>
  <Lines>41</Lines>
  <Paragraphs>11</Paragraphs>
  <ScaleCrop>false</ScaleCrop>
  <Company/>
  <LinksUpToDate>false</LinksUpToDate>
  <CharactersWithSpaces>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Nakul Kumar Agarwal</dc:creator>
  <cp:keywords/>
  <dc:description/>
  <cp:lastModifiedBy>Nakul Kumar Agarwal</cp:lastModifiedBy>
  <cp:revision>22</cp:revision>
  <dcterms:created xsi:type="dcterms:W3CDTF">2026-10-03T04:49:00Z</dcterms:created>
  <dcterms:modified xsi:type="dcterms:W3CDTF">2026-10-07T10:36:00Z</dcterms:modified>
</cp:coreProperties>
</file>