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477" w:rsidRDefault="004A7477" w:rsidP="004A7477">
      <w:pPr>
        <w:spacing w:after="40"/>
      </w:pPr>
      <w:r>
        <w:rPr>
          <w:b/>
          <w:bCs/>
          <w:color w:val="1A2E4A"/>
          <w:sz w:val="30"/>
          <w:szCs w:val="30"/>
        </w:rPr>
        <w:t>Aarogya -- Health Insurance AI Assistant</w:t>
      </w:r>
    </w:p>
    <w:p w:rsidR="004A7477" w:rsidRDefault="004A7477" w:rsidP="004A7477">
      <w:pPr>
        <w:spacing w:after="20"/>
      </w:pPr>
      <w:r>
        <w:rPr>
          <w:color w:val="16A34A"/>
          <w:sz w:val="18"/>
          <w:szCs w:val="18"/>
        </w:rPr>
        <w:t>Domain: Healthcare + Finance + Legal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A747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sz w:val="20"/>
                <w:szCs w:val="20"/>
              </w:rPr>
              <w:t>Senior citizens aged 60-80 struggle to understand health insurance policies, file claims and know their IRDAI legal rights -- losing thousands of rupees due to complexity and language barriers.</w:t>
            </w:r>
          </w:p>
        </w:tc>
      </w:tr>
      <w:tr w:rsidR="004A747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>Role: AI Health Insurance Assistant. Domain: Health + Finance combined. Step 1: Greet and ask language. Step 2: Ask service needed. Step 3: Respond with disclaimers and domain rules. Language: User's choice -- Telugu/Hindi/English. Special: Simple language for 60-80 age group. Output: 2 sentences 20 words each.</w:t>
            </w:r>
          </w:p>
        </w:tc>
      </w:tr>
      <w:tr w:rsidR="004A747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sz w:val="20"/>
                <w:szCs w:val="20"/>
              </w:rPr>
              <w:t>Multi-Domain -- Health + Finance + Legal | System Prompts | Conditional Routing | Language Selection | Age-Specific UX | Human Checkpoint | Ethics + Disclaimers</w:t>
            </w:r>
          </w:p>
        </w:tc>
      </w:tr>
      <w:tr w:rsidR="004A747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4-language health insurance assistant handling 6 service types: information, claims, policy details, legal rights, cashless hospitals and emergency -- with auto-disclaimers.</w:t>
            </w:r>
          </w:p>
        </w:tc>
      </w:tr>
      <w:tr w:rsidR="004A747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7477" w:rsidRDefault="004A7477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Insurance companies pay Rs.50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>-1,50,000 for multilingual senior-friendly AI systems. Reaches underserved 60-80 age group. Prevents thousands of rupees lost due to claim ignorance.</w:t>
            </w:r>
          </w:p>
        </w:tc>
      </w:tr>
    </w:tbl>
    <w:p w:rsidR="004A7477" w:rsidRDefault="004A7477" w:rsidP="004A7477">
      <w:pPr>
        <w:spacing w:before="200"/>
      </w:pPr>
    </w:p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477"/>
    <w:rsid w:val="004A7477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4840B-791B-4061-8A1B-E0AAA795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7477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2026-05-11T13:44:00Z</dcterms:created>
  <dcterms:modified xsi:type="dcterms:W3CDTF">2026-05-11T13:45:00Z</dcterms:modified>
</cp:coreProperties>
</file>