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2C74" w:rsidRDefault="00522C74" w:rsidP="00522C74">
      <w:pPr>
        <w:spacing w:after="40"/>
      </w:pPr>
      <w:r>
        <w:rPr>
          <w:b/>
          <w:bCs/>
          <w:color w:val="1A2E4A"/>
          <w:sz w:val="30"/>
          <w:szCs w:val="30"/>
        </w:rPr>
        <w:t>EduBridge -- Complete AI Student Platform</w:t>
      </w:r>
    </w:p>
    <w:p w:rsidR="00522C74" w:rsidRDefault="00522C74" w:rsidP="00522C74">
      <w:pPr>
        <w:spacing w:after="20"/>
      </w:pPr>
      <w:r>
        <w:rPr>
          <w:color w:val="2563EB"/>
          <w:sz w:val="18"/>
          <w:szCs w:val="18"/>
        </w:rPr>
        <w:t>Domain: Education Technology -- Enterprise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522C74" w:rsidTr="00FC7A9E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2C74" w:rsidRDefault="00522C74" w:rsidP="00FC7A9E">
            <w:pPr>
              <w:spacing w:before="40" w:after="40"/>
            </w:pPr>
            <w:r>
              <w:rPr>
                <w:b/>
                <w:bCs/>
                <w:color w:val="1A2E4A"/>
                <w:sz w:val="20"/>
                <w:szCs w:val="20"/>
              </w:rPr>
              <w:t>Problem Solved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2C74" w:rsidRDefault="00522C74" w:rsidP="00FC7A9E">
            <w:pPr>
              <w:spacing w:before="40" w:after="40"/>
            </w:pPr>
            <w:r>
              <w:rPr>
                <w:sz w:val="20"/>
                <w:szCs w:val="20"/>
              </w:rPr>
              <w:t xml:space="preserve">Coaching institutes for EAMCET/JEE/NEET manually handle admissions, doubts, motivation, </w:t>
            </w:r>
            <w:proofErr w:type="gramStart"/>
            <w:r>
              <w:rPr>
                <w:sz w:val="20"/>
                <w:szCs w:val="20"/>
              </w:rPr>
              <w:t>study</w:t>
            </w:r>
            <w:proofErr w:type="gramEnd"/>
            <w:r>
              <w:rPr>
                <w:sz w:val="20"/>
                <w:szCs w:val="20"/>
              </w:rPr>
              <w:t xml:space="preserve"> planning and parent communication -- consuming 8+ staff hours daily with inconsistent quality.</w:t>
            </w:r>
          </w:p>
        </w:tc>
      </w:tr>
      <w:tr w:rsidR="00522C74" w:rsidTr="00FC7A9E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2C74" w:rsidRDefault="00522C74" w:rsidP="00FC7A9E">
            <w:pPr>
              <w:spacing w:before="40" w:after="40"/>
            </w:pPr>
            <w:r>
              <w:rPr>
                <w:b/>
                <w:bCs/>
                <w:color w:val="1A2E4A"/>
                <w:sz w:val="20"/>
                <w:szCs w:val="20"/>
              </w:rPr>
              <w:t>Prompt Used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2C74" w:rsidRDefault="00522C74" w:rsidP="00FC7A9E">
            <w:pPr>
              <w:spacing w:before="40" w:after="40"/>
            </w:pPr>
            <w:r>
              <w:rPr>
                <w:i/>
                <w:iCs/>
                <w:color w:val="6B7280"/>
                <w:sz w:val="20"/>
                <w:szCs w:val="20"/>
              </w:rPr>
              <w:t>Complete AI platform: Master System Prompt + Admission Bot (6-step) + Doubt Clearing System (subject-wise) + Motivation Engine (few-shot + negative) + Study Planner (4-chain) + Parent Hub (conditional routing) + Security Layer (6-defense) + Distress Protocol (mental health safety).</w:t>
            </w:r>
          </w:p>
        </w:tc>
      </w:tr>
      <w:tr w:rsidR="00522C74" w:rsidTr="00FC7A9E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2C74" w:rsidRDefault="00522C74" w:rsidP="00FC7A9E">
            <w:pPr>
              <w:spacing w:before="40" w:after="40"/>
            </w:pPr>
            <w:r>
              <w:rPr>
                <w:b/>
                <w:bCs/>
                <w:color w:val="1A2E4A"/>
                <w:sz w:val="20"/>
                <w:szCs w:val="20"/>
              </w:rPr>
              <w:t>Techniques Applied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2C74" w:rsidRDefault="00522C74" w:rsidP="00FC7A9E">
            <w:pPr>
              <w:spacing w:before="40" w:after="40"/>
            </w:pPr>
            <w:r>
              <w:rPr>
                <w:sz w:val="20"/>
                <w:szCs w:val="20"/>
              </w:rPr>
              <w:t xml:space="preserve">All 5-Day Techniques Combined: System Prompts | Few-Shot | </w:t>
            </w:r>
            <w:proofErr w:type="spellStart"/>
            <w:r>
              <w:rPr>
                <w:sz w:val="20"/>
                <w:szCs w:val="20"/>
              </w:rPr>
              <w:t>CoT</w:t>
            </w:r>
            <w:proofErr w:type="spellEnd"/>
            <w:r>
              <w:rPr>
                <w:sz w:val="20"/>
                <w:szCs w:val="20"/>
              </w:rPr>
              <w:t xml:space="preserve"> | Role | Negative | Domain Specific | Prompt Chaining | Advanced Workflow | Security | Ethics | Multi-Language | Age-Specific</w:t>
            </w:r>
          </w:p>
        </w:tc>
      </w:tr>
      <w:tr w:rsidR="00522C74" w:rsidTr="00FC7A9E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2C74" w:rsidRDefault="00522C74" w:rsidP="00FC7A9E">
            <w:pPr>
              <w:spacing w:before="40" w:after="40"/>
            </w:pPr>
            <w:r>
              <w:rPr>
                <w:b/>
                <w:bCs/>
                <w:color w:val="1A2E4A"/>
                <w:sz w:val="20"/>
                <w:szCs w:val="20"/>
              </w:rPr>
              <w:t>Output Delivered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2C74" w:rsidRDefault="00522C74" w:rsidP="00FC7A9E">
            <w:pPr>
              <w:spacing w:before="40" w:after="40"/>
            </w:pPr>
            <w:r>
              <w:rPr>
                <w:sz w:val="20"/>
                <w:szCs w:val="20"/>
              </w:rPr>
              <w:t xml:space="preserve">Complete 8-component AI platform: master prompt, </w:t>
            </w:r>
            <w:proofErr w:type="spellStart"/>
            <w:r>
              <w:rPr>
                <w:sz w:val="20"/>
                <w:szCs w:val="20"/>
              </w:rPr>
              <w:t>enrollment</w:t>
            </w:r>
            <w:proofErr w:type="spellEnd"/>
            <w:r>
              <w:rPr>
                <w:sz w:val="20"/>
                <w:szCs w:val="20"/>
              </w:rPr>
              <w:t>, doubts, motivation, planning, parent communication, security and mental health protocol -- production-ready for deployment.</w:t>
            </w:r>
          </w:p>
        </w:tc>
      </w:tr>
      <w:tr w:rsidR="00522C74" w:rsidTr="00FC7A9E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2C74" w:rsidRDefault="00522C74" w:rsidP="00FC7A9E">
            <w:pPr>
              <w:spacing w:before="40" w:after="40"/>
            </w:pPr>
            <w:r>
              <w:rPr>
                <w:b/>
                <w:bCs/>
                <w:color w:val="1A2E4A"/>
                <w:sz w:val="20"/>
                <w:szCs w:val="20"/>
              </w:rPr>
              <w:t>Business Value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2C74" w:rsidRDefault="00522C74" w:rsidP="00FC7A9E">
            <w:pPr>
              <w:spacing w:before="40" w:after="40"/>
            </w:pPr>
            <w:r>
              <w:rPr>
                <w:color w:val="16A34A"/>
                <w:sz w:val="20"/>
                <w:szCs w:val="20"/>
              </w:rPr>
              <w:t>Project value Rs.20</w:t>
            </w:r>
            <w:proofErr w:type="gramStart"/>
            <w:r>
              <w:rPr>
                <w:color w:val="16A34A"/>
                <w:sz w:val="20"/>
                <w:szCs w:val="20"/>
              </w:rPr>
              <w:t>,000</w:t>
            </w:r>
            <w:proofErr w:type="gramEnd"/>
            <w:r>
              <w:rPr>
                <w:color w:val="16A34A"/>
                <w:sz w:val="20"/>
                <w:szCs w:val="20"/>
              </w:rPr>
              <w:t>. Annual client saving Rs.8</w:t>
            </w:r>
            <w:proofErr w:type="gramStart"/>
            <w:r>
              <w:rPr>
                <w:color w:val="16A34A"/>
                <w:sz w:val="20"/>
                <w:szCs w:val="20"/>
              </w:rPr>
              <w:t>,00,000</w:t>
            </w:r>
            <w:proofErr w:type="gramEnd"/>
            <w:r>
              <w:rPr>
                <w:color w:val="16A34A"/>
                <w:sz w:val="20"/>
                <w:szCs w:val="20"/>
              </w:rPr>
              <w:t>+. ROI 40x in year one. Deployable across 50,000+ coaching institutes in AP and Telangana -- massive scalability.</w:t>
            </w:r>
          </w:p>
        </w:tc>
      </w:tr>
    </w:tbl>
    <w:p w:rsidR="009033C6" w:rsidRDefault="009033C6">
      <w:bookmarkStart w:id="0" w:name="_GoBack"/>
      <w:bookmarkEnd w:id="0"/>
    </w:p>
    <w:sectPr w:rsidR="009033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2C74"/>
    <w:rsid w:val="00522C74"/>
    <w:rsid w:val="00903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73F388-86C4-4435-BEBE-188FE17CF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22C74"/>
    <w:pPr>
      <w:spacing w:after="0" w:line="240" w:lineRule="auto"/>
    </w:pPr>
    <w:rPr>
      <w:rFonts w:ascii="Arial" w:eastAsia="Arial" w:hAnsi="Arial" w:cs="Arial"/>
      <w:color w:val="1F293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177</Words>
  <Characters>1009</Characters>
  <Application>Microsoft Office Word</Application>
  <DocSecurity>0</DocSecurity>
  <Lines>8</Lines>
  <Paragraphs>2</Paragraphs>
  <ScaleCrop>false</ScaleCrop>
  <Company/>
  <LinksUpToDate>false</LinksUpToDate>
  <CharactersWithSpaces>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</dc:creator>
  <cp:keywords/>
  <dc:description/>
  <cp:lastModifiedBy>Mr</cp:lastModifiedBy>
  <cp:revision>1</cp:revision>
  <dcterms:created xsi:type="dcterms:W3CDTF">2026-05-11T13:47:00Z</dcterms:created>
  <dcterms:modified xsi:type="dcterms:W3CDTF">2026-05-11T13:49:00Z</dcterms:modified>
</cp:coreProperties>
</file>