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F3D" w:rsidRDefault="007F2F3D" w:rsidP="007F2F3D">
      <w:pPr>
        <w:spacing w:after="40"/>
      </w:pPr>
      <w:r>
        <w:rPr>
          <w:b/>
          <w:bCs/>
          <w:color w:val="1A2E4A"/>
          <w:sz w:val="30"/>
          <w:szCs w:val="30"/>
        </w:rPr>
        <w:t>Enterprise Security Layer -- BloomSaree</w:t>
      </w:r>
    </w:p>
    <w:p w:rsidR="007F2F3D" w:rsidRDefault="007F2F3D" w:rsidP="007F2F3D">
      <w:pPr>
        <w:spacing w:after="20"/>
      </w:pPr>
      <w:r>
        <w:rPr>
          <w:color w:val="D97706"/>
          <w:sz w:val="18"/>
          <w:szCs w:val="18"/>
        </w:rPr>
        <w:t>Domain: AI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F2F3D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2F3D" w:rsidRDefault="007F2F3D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Problem Solved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2F3D" w:rsidRDefault="007F2F3D" w:rsidP="00FC7A9E">
            <w:pPr>
              <w:spacing w:before="40" w:after="40"/>
            </w:pPr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chatbots</w:t>
            </w:r>
            <w:proofErr w:type="spellEnd"/>
            <w:r>
              <w:rPr>
                <w:sz w:val="20"/>
                <w:szCs w:val="20"/>
              </w:rPr>
              <w:t xml:space="preserve"> without security layers are vulnerable to prompt injection, jailbreaking, data extraction and social engineering -- exposing businesses to data theft and reputation damage.</w:t>
            </w:r>
          </w:p>
        </w:tc>
      </w:tr>
      <w:tr w:rsidR="007F2F3D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2F3D" w:rsidRDefault="007F2F3D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Prompt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2F3D" w:rsidRDefault="007F2F3D" w:rsidP="00FC7A9E">
            <w:pPr>
              <w:spacing w:before="40" w:after="40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SECURITY LAYER: Injection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Defense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-- no user message overrides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behavior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. Jailbreak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Defense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-- no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roleplay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changes identity. Data Protection -- zero internal data shared. Social Engineering -- no emotional manipulation works. Scope Enforcement -- sarees only strictly. Ethics: Transparent + Accurate + Private + Equal + Harm-free.</w:t>
            </w:r>
          </w:p>
        </w:tc>
      </w:tr>
      <w:tr w:rsidR="007F2F3D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2F3D" w:rsidRDefault="007F2F3D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Techniques Applied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2F3D" w:rsidRDefault="007F2F3D" w:rsidP="00FC7A9E">
            <w:pPr>
              <w:spacing w:before="40" w:after="40"/>
            </w:pPr>
            <w:r>
              <w:rPr>
                <w:sz w:val="20"/>
                <w:szCs w:val="20"/>
              </w:rPr>
              <w:t xml:space="preserve">Prompt Security -- 5 </w:t>
            </w:r>
            <w:proofErr w:type="spellStart"/>
            <w:r>
              <w:rPr>
                <w:sz w:val="20"/>
                <w:szCs w:val="20"/>
              </w:rPr>
              <w:t>Defense</w:t>
            </w:r>
            <w:proofErr w:type="spellEnd"/>
            <w:r>
              <w:rPr>
                <w:sz w:val="20"/>
                <w:szCs w:val="20"/>
              </w:rPr>
              <w:t xml:space="preserve"> Layers | Ethics Framework -- 5 Principles | Negative Prompting | Constraint Addition | Scope Enforcement | Attack Testing</w:t>
            </w:r>
          </w:p>
        </w:tc>
      </w:tr>
      <w:tr w:rsidR="007F2F3D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2F3D" w:rsidRDefault="007F2F3D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Output Delivered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2F3D" w:rsidRDefault="007F2F3D" w:rsidP="00FC7A9E">
            <w:pPr>
              <w:spacing w:before="40" w:after="40"/>
            </w:pPr>
            <w:r>
              <w:rPr>
                <w:sz w:val="20"/>
                <w:szCs w:val="20"/>
              </w:rPr>
              <w:t>Enterprise-grade security system protecting against 5 major attack types with warm redirect responses -- tested against 6 live attack scenarios with 100% protection rate.</w:t>
            </w:r>
          </w:p>
        </w:tc>
      </w:tr>
      <w:tr w:rsidR="007F2F3D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2F3D" w:rsidRDefault="007F2F3D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Business Value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F2F3D" w:rsidRDefault="007F2F3D" w:rsidP="00FC7A9E">
            <w:pPr>
              <w:spacing w:before="40" w:after="40"/>
            </w:pPr>
            <w:r>
              <w:rPr>
                <w:color w:val="16A34A"/>
                <w:sz w:val="20"/>
                <w:szCs w:val="20"/>
              </w:rPr>
              <w:t>Enterprises pay Rs.15</w:t>
            </w:r>
            <w:proofErr w:type="gramStart"/>
            <w:r>
              <w:rPr>
                <w:color w:val="16A34A"/>
                <w:sz w:val="20"/>
                <w:szCs w:val="20"/>
              </w:rPr>
              <w:t>,000</w:t>
            </w:r>
            <w:proofErr w:type="gramEnd"/>
            <w:r>
              <w:rPr>
                <w:color w:val="16A34A"/>
                <w:sz w:val="20"/>
                <w:szCs w:val="20"/>
              </w:rPr>
              <w:t>-40,000 for security-hardened AI systems vs Rs.2,000-5,000 for basic bots. Security layer adds 5-8x value multiplier to any AI project immediately.</w:t>
            </w:r>
          </w:p>
        </w:tc>
      </w:tr>
    </w:tbl>
    <w:p w:rsidR="009033C6" w:rsidRDefault="009033C6">
      <w:bookmarkStart w:id="0" w:name="_GoBack"/>
      <w:bookmarkEnd w:id="0"/>
    </w:p>
    <w:sectPr w:rsidR="00903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F3D"/>
    <w:rsid w:val="007F2F3D"/>
    <w:rsid w:val="0090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E2F24-AA3A-46E8-9215-F1F39F710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2F3D"/>
    <w:pPr>
      <w:spacing w:after="0" w:line="240" w:lineRule="auto"/>
    </w:pPr>
    <w:rPr>
      <w:rFonts w:ascii="Arial" w:eastAsia="Arial" w:hAnsi="Arial" w:cs="Arial"/>
      <w:color w:val="1F293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1</cp:revision>
  <dcterms:created xsi:type="dcterms:W3CDTF">2026-05-11T13:43:00Z</dcterms:created>
  <dcterms:modified xsi:type="dcterms:W3CDTF">2026-05-11T13:44:00Z</dcterms:modified>
</cp:coreProperties>
</file>