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artigo faz uma analogia, comparando um sistema á um lobisomem, algo que parece comum, familiar mas rapidamente se transforma em algo terrível. No software, essa “transformação” pode ter diversos nomes, desde cronogramas perdidos, à orçamentos estourados e produtos falhos. No entanto, ao contrário da lenda, o artigo reforça que não há uma “bala de prata”, que impeça um projeto de se tornar um caos completo.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E não há nenhum indício de que exista para software, as mesmas soluções absolutas que muitas vezes revolucionaram os problemas em hardwares. O autor faz uma relação entre o progresso que o hardware teve, desde sua criação, e o quão rápida essa evolução parece (e de fato é, quando temos em conta que nenhuma outra tecnologia ao longo da história apresentou a mesma evolução e o custo-desempenho dos hardwares), se comparada com o software.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Ainda no início do artigo, Frederick Brooks então decide analisar e separar as dificuldades enfrentadas nessa tecnologia por dificuldades essenciais e ambientais. As dificuldades </w:t>
      </w:r>
      <w:r w:rsidDel="00000000" w:rsidR="00000000" w:rsidRPr="00000000">
        <w:rPr>
          <w:i w:val="1"/>
          <w:rtl w:val="0"/>
        </w:rPr>
        <w:t xml:space="preserve">essenciais </w:t>
      </w:r>
      <w:r w:rsidDel="00000000" w:rsidR="00000000" w:rsidRPr="00000000">
        <w:rPr>
          <w:rtl w:val="0"/>
        </w:rPr>
        <w:t xml:space="preserve">estão ligadas à natureza do software, e entre elas estão a complexidade, conformidade, mutabilidade e invisibilidade do software.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 O fator complexidade, está diretamente ligado ao fato de que sistemas de software são muito mais complexos do que grande parte das coisas produzidas pelo ser humano, a julgar principalmente pelo nível de abstração. Muitos dos problemas clássicos de desenvolvimento  de software são derivados da  </w:t>
      </w:r>
      <w:r w:rsidDel="00000000" w:rsidR="00000000" w:rsidRPr="00000000">
        <w:rPr>
          <w:b w:val="1"/>
          <w:rtl w:val="0"/>
        </w:rPr>
        <w:t xml:space="preserve">complexidade</w:t>
      </w:r>
      <w:r w:rsidDel="00000000" w:rsidR="00000000" w:rsidRPr="00000000">
        <w:rPr>
          <w:rtl w:val="0"/>
        </w:rPr>
        <w:t xml:space="preserve"> e seu crescimento não-linear com o aumento de tamanho, como a dificuldade de comunicação entre os membros da equipe, o que leva a falhas de produtos. </w:t>
        <w:br w:type="textWrapping"/>
        <w:br w:type="textWrapping"/>
        <w:tab/>
        <w:t xml:space="preserve">A área de software e projetos, não é a única a lidar com a complexidade dos objetos. É difícil fazer o software atender a interfaces de uso muito diferentes. Cada pessoa, pensa de um jeito diferente sobre como usar aquele software, que deve ser adaptável </w:t>
      </w:r>
      <w:r w:rsidDel="00000000" w:rsidR="00000000" w:rsidRPr="00000000">
        <w:rPr>
          <w:b w:val="1"/>
          <w:rtl w:val="0"/>
        </w:rPr>
        <w:t xml:space="preserve">conforme</w:t>
      </w:r>
      <w:r w:rsidDel="00000000" w:rsidR="00000000" w:rsidRPr="00000000">
        <w:rPr>
          <w:rtl w:val="0"/>
        </w:rPr>
        <w:t xml:space="preserve"> o sistema ou instituição onde será utilizado. </w:t>
      </w:r>
      <w:r w:rsidDel="00000000" w:rsidR="00000000" w:rsidRPr="00000000">
        <w:rPr>
          <w:b w:val="1"/>
          <w:rtl w:val="0"/>
        </w:rPr>
        <w:t xml:space="preserve">Mutabilidad</w:t>
      </w:r>
      <w:r w:rsidDel="00000000" w:rsidR="00000000" w:rsidRPr="00000000">
        <w:rPr>
          <w:rtl w:val="0"/>
        </w:rPr>
        <w:t xml:space="preserve">e consiste na gestão das mudanças, já que diferente de outras construções, o software está sujeito à alterações o tempo todo. O feedback  em tempo real é um grande fator conjunto com a mutabilidade, pois a necessidade de melhoria é percebida de acordo com o uso. Essa gestão de mudanças, mantendo a qualidade, é um grande desafio no dia a dia.</w:t>
      </w:r>
      <w:r w:rsidDel="00000000" w:rsidR="00000000" w:rsidRPr="00000000">
        <w:rPr>
          <w:highlight w:val="yellow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falta de uma representação visual do produto final do software, também é uma dificuldade inevitável. Então desde a projeção até a entrega dos artefatos, é difícil acompanhar os gaps gerados. As técnicas atuais de visualização ainda não resolvem plenamente essa dificuldade.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ab/>
        <w:t xml:space="preserve">Os erros acidentais podem surgir tanto de erros essenciais quanto de outros erros acidentais, que, em cadeia, acabam gerando novos erros. À primeira vista, pode parecer complexo, afinal, o que é acidental ocorre de forma imprevisível. No entanto, erros e avanços passados podem contribuir tanto para a prevenção quanto para a correção desse tipo de falha. </w:t>
        <w:br w:type="textWrapping"/>
      </w:r>
    </w:p>
    <w:p w:rsidR="00000000" w:rsidDel="00000000" w:rsidP="00000000" w:rsidRDefault="00000000" w:rsidRPr="00000000" w14:paraId="00000006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O artigo mostra que</w:t>
      </w:r>
      <w:r w:rsidDel="00000000" w:rsidR="00000000" w:rsidRPr="00000000">
        <w:rPr>
          <w:rtl w:val="0"/>
        </w:rPr>
        <w:t xml:space="preserve">, por exemplo, ao usar linguagens de alto-nível o programa  tem  uma grande parte de complexidade acidental, e que ainda não é o suficiente para resolver a existência de  problemas acidentais.A orientação a objetos, permite uma organização mais clara e visual do software, reduzindo parte das dificuldades acidentais. Porém, segundo Brooks, essa abordagem melhora apenas a expressão do design, sem simplificar a complexidade profunda do software. </w:t>
        <w:br w:type="textWrapping"/>
        <w:br w:type="textWrapping"/>
        <w:t xml:space="preserve"> Outra ferramenta citada, foi a inteligência artificial, que é tida para algumas pessoas como a atual “bala de prata” do software, no entanto, o autor argumenta que, embora a IA seja útil para tarefas específicas, ela não oferece uma solução universal e que pode facilitar a expressão do conhecimento, mas não resolve a complexidade do software.</w:t>
        <w:br w:type="textWrapping"/>
        <w:br w:type="textWrapping"/>
        <w:tab/>
        <w:t xml:space="preserve">Brooks enfatiza que um dos maiores desafios do desenvolvimento de software é definir precisamente o que deve ser construído. Ele propõe a prototipagem rápida como uma solução para refinar os requisitos junto aos clientes, permitindo que experimentem uma versão inicial do sistema, ajustando suas expectativas e contribuindo para uma definição mais clara e realista do projeto final, como funcionam por exemplo, as metodologias ágeis. </w:t>
        <w:br w:type="textWrapping"/>
        <w:br w:type="textWrapping"/>
        <w:tab/>
        <w:t xml:space="preserve">Concluindo, o artigo dá a entender, que apesar dos avanços, nenhum desenvolvimento isolado garante ao software os saltos mágicos de desempenho observados no hardware. E que o progresso vem de ataques conceituais promissores, não de soluções milagrosas.Brooks defende uma abordagem </w:t>
      </w:r>
      <w:r w:rsidDel="00000000" w:rsidR="00000000" w:rsidRPr="00000000">
        <w:rPr>
          <w:rtl w:val="0"/>
        </w:rPr>
        <w:t xml:space="preserve">disciplinada e paciente,</w:t>
      </w:r>
      <w:r w:rsidDel="00000000" w:rsidR="00000000" w:rsidRPr="00000000">
        <w:rPr>
          <w:rtl w:val="0"/>
        </w:rPr>
        <w:t xml:space="preserve"> que se relaciona com evolução da medicina. E enfatiza que, apesar da ausência de soluções mágicas, é possível alcançar</w:t>
      </w:r>
      <w:r w:rsidDel="00000000" w:rsidR="00000000" w:rsidRPr="00000000">
        <w:rPr>
          <w:rtl w:val="0"/>
        </w:rPr>
        <w:t xml:space="preserve"> melhorias significativas em produtividade e qualidade</w:t>
      </w:r>
      <w:r w:rsidDel="00000000" w:rsidR="00000000" w:rsidRPr="00000000">
        <w:rPr>
          <w:rtl w:val="0"/>
        </w:rPr>
        <w:t xml:space="preserve"> na engenharia de software.</w:t>
      </w:r>
      <w:r w:rsidDel="00000000" w:rsidR="00000000" w:rsidRPr="00000000">
        <w:rPr>
          <w:highlight w:val="yellow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