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1"/>
        <w:gridCol w:w="4500"/>
        <w:gridCol w:w="1501"/>
        <w:gridCol w:w="3000"/>
        <w:gridCol w:w="898"/>
      </w:tblGrid>
      <w:tr w:rsidR="00C3569F" w14:paraId="569F7064" w14:textId="77777777" w:rsidTr="00E367A9">
        <w:trPr>
          <w:trHeight w:val="10015"/>
        </w:trPr>
        <w:tc>
          <w:tcPr>
            <w:tcW w:w="5000" w:type="pct"/>
            <w:gridSpan w:val="5"/>
          </w:tcPr>
          <w:p w14:paraId="694351A1" w14:textId="7197C7A6" w:rsidR="00C3569F" w:rsidRDefault="009635C2" w:rsidP="00B7244E">
            <w:r w:rsidRPr="009635C2">
              <w:rPr>
                <w:noProof/>
              </w:rPr>
              <w:drawing>
                <wp:inline distT="0" distB="0" distL="0" distR="0" wp14:anchorId="66D31EC4" wp14:editId="615E3689">
                  <wp:extent cx="6969125" cy="6305909"/>
                  <wp:effectExtent l="0" t="0" r="3175" b="0"/>
                  <wp:docPr id="207377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776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206" cy="631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9F" w14:paraId="663DED73" w14:textId="77777777" w:rsidTr="00E367A9">
        <w:trPr>
          <w:trHeight w:val="147"/>
        </w:trPr>
        <w:tc>
          <w:tcPr>
            <w:tcW w:w="417" w:type="pct"/>
            <w:shd w:val="clear" w:color="auto" w:fill="262626" w:themeFill="text1" w:themeFillTint="D9"/>
          </w:tcPr>
          <w:p w14:paraId="3DA7A38A" w14:textId="77777777" w:rsidR="00C3569F" w:rsidRDefault="00C3569F" w:rsidP="00B7244E"/>
        </w:tc>
        <w:tc>
          <w:tcPr>
            <w:tcW w:w="2083" w:type="pct"/>
            <w:tcBorders>
              <w:top w:val="single" w:sz="48" w:space="0" w:color="D83D27" w:themeColor="accent2"/>
            </w:tcBorders>
            <w:shd w:val="clear" w:color="auto" w:fill="262626" w:themeFill="text1" w:themeFillTint="D9"/>
          </w:tcPr>
          <w:p w14:paraId="6339BE98" w14:textId="77777777" w:rsidR="00C3569F" w:rsidRPr="00A00E8F" w:rsidRDefault="00C3569F" w:rsidP="00B7244E"/>
        </w:tc>
        <w:tc>
          <w:tcPr>
            <w:tcW w:w="2084" w:type="pct"/>
            <w:gridSpan w:val="2"/>
            <w:shd w:val="clear" w:color="auto" w:fill="262626" w:themeFill="text1" w:themeFillTint="D9"/>
          </w:tcPr>
          <w:p w14:paraId="3951C8C7" w14:textId="77777777" w:rsidR="00C3569F" w:rsidRPr="00A00E8F" w:rsidRDefault="00C3569F" w:rsidP="00B7244E"/>
        </w:tc>
        <w:tc>
          <w:tcPr>
            <w:tcW w:w="416" w:type="pct"/>
            <w:shd w:val="clear" w:color="auto" w:fill="262626" w:themeFill="text1" w:themeFillTint="D9"/>
          </w:tcPr>
          <w:p w14:paraId="119041ED" w14:textId="77777777" w:rsidR="00C3569F" w:rsidRDefault="00C3569F" w:rsidP="00B7244E"/>
        </w:tc>
      </w:tr>
      <w:tr w:rsidR="00C3569F" w14:paraId="0E84E3ED" w14:textId="77777777" w:rsidTr="00E367A9">
        <w:trPr>
          <w:trHeight w:val="3282"/>
        </w:trPr>
        <w:tc>
          <w:tcPr>
            <w:tcW w:w="417" w:type="pct"/>
            <w:shd w:val="clear" w:color="auto" w:fill="262626" w:themeFill="text1" w:themeFillTint="D9"/>
          </w:tcPr>
          <w:p w14:paraId="70CB3223" w14:textId="77777777" w:rsidR="00C3569F" w:rsidRDefault="00C3569F" w:rsidP="00B7244E"/>
        </w:tc>
        <w:tc>
          <w:tcPr>
            <w:tcW w:w="4167" w:type="pct"/>
            <w:gridSpan w:val="3"/>
            <w:shd w:val="clear" w:color="auto" w:fill="262626" w:themeFill="text1" w:themeFillTint="D9"/>
          </w:tcPr>
          <w:p w14:paraId="3E4F4EFE" w14:textId="46A5A5D2" w:rsidR="00C3569F" w:rsidRPr="00B45EF7" w:rsidRDefault="00E367A9" w:rsidP="00B45EF7">
            <w:pPr>
              <w:pStyle w:val="Title"/>
            </w:pPr>
            <w:r>
              <w:t>BookBuster Library</w:t>
            </w:r>
          </w:p>
          <w:p w14:paraId="03963DDE" w14:textId="5E9CB60C" w:rsidR="00C3569F" w:rsidRPr="003D71D4" w:rsidRDefault="00E367A9" w:rsidP="003D71D4">
            <w:pPr>
              <w:pStyle w:val="Subtitle"/>
            </w:pPr>
            <w:r>
              <w:t>Normalization Report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35D02E16" w14:textId="77777777" w:rsidR="00C3569F" w:rsidRDefault="00C3569F" w:rsidP="00B7244E"/>
        </w:tc>
      </w:tr>
      <w:tr w:rsidR="00C3569F" w14:paraId="6AB61F2A" w14:textId="77777777" w:rsidTr="00E367A9">
        <w:trPr>
          <w:trHeight w:val="594"/>
        </w:trPr>
        <w:tc>
          <w:tcPr>
            <w:tcW w:w="417" w:type="pct"/>
            <w:shd w:val="clear" w:color="auto" w:fill="262626" w:themeFill="text1" w:themeFillTint="D9"/>
          </w:tcPr>
          <w:p w14:paraId="1B28BE16" w14:textId="77777777" w:rsidR="00C3569F" w:rsidRDefault="00C3569F" w:rsidP="00B7244E"/>
        </w:tc>
        <w:tc>
          <w:tcPr>
            <w:tcW w:w="2778" w:type="pct"/>
            <w:gridSpan w:val="2"/>
            <w:shd w:val="clear" w:color="auto" w:fill="262626" w:themeFill="text1" w:themeFillTint="D9"/>
          </w:tcPr>
          <w:p w14:paraId="0511144F" w14:textId="32F5F025" w:rsidR="00E367A9" w:rsidRPr="001A531B" w:rsidRDefault="00E367A9" w:rsidP="00B7244E">
            <w:pPr>
              <w:pStyle w:val="Company"/>
              <w:rPr>
                <w:szCs w:val="72"/>
              </w:rPr>
            </w:pPr>
            <w:r>
              <w:rPr>
                <w:szCs w:val="72"/>
              </w:rPr>
              <w:t>RElational databases, Group 3</w:t>
            </w:r>
          </w:p>
        </w:tc>
        <w:tc>
          <w:tcPr>
            <w:tcW w:w="1389" w:type="pct"/>
            <w:shd w:val="clear" w:color="auto" w:fill="262626" w:themeFill="text1" w:themeFillTint="D9"/>
          </w:tcPr>
          <w:p w14:paraId="7B44C4A8" w14:textId="46FD3088" w:rsidR="00E367A9" w:rsidRPr="00C3569F" w:rsidRDefault="001C353A" w:rsidP="00E367A9">
            <w:pPr>
              <w:pStyle w:val="Company"/>
              <w:jc w:val="right"/>
            </w:pPr>
            <w:r>
              <w:t xml:space="preserve">Prepared by </w:t>
            </w:r>
            <w:r w:rsidR="00E367A9">
              <w:t>BRad Kajganich, Zemmat Hagos, Najaf Ali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18395672" w14:textId="380E88A3" w:rsidR="00C3569F" w:rsidRDefault="00C3569F" w:rsidP="00B7244E"/>
        </w:tc>
      </w:tr>
    </w:tbl>
    <w:p w14:paraId="67D68099" w14:textId="77777777" w:rsidR="00C3569F" w:rsidRDefault="00C3569F" w:rsidP="00B45EF7"/>
    <w:p w14:paraId="2B104E77" w14:textId="77777777" w:rsidR="00B45EF7" w:rsidRDefault="00B45EF7" w:rsidP="00B45EF7">
      <w:pPr>
        <w:sectPr w:rsidR="00B45EF7" w:rsidSect="00B45EF7">
          <w:headerReference w:type="even" r:id="rId12"/>
          <w:headerReference w:type="default" r:id="rId13"/>
          <w:footerReference w:type="default" r:id="rId14"/>
          <w:pgSz w:w="12240" w:h="15840" w:code="1"/>
          <w:pgMar w:top="720" w:right="720" w:bottom="432" w:left="720" w:header="288" w:footer="0" w:gutter="0"/>
          <w:cols w:space="708"/>
          <w:titlePg/>
          <w:docGrid w:linePitch="360"/>
        </w:sectPr>
      </w:pPr>
    </w:p>
    <w:tbl>
      <w:tblPr>
        <w:tblW w:w="10806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99"/>
        <w:gridCol w:w="4462"/>
        <w:gridCol w:w="4538"/>
        <w:gridCol w:w="894"/>
        <w:gridCol w:w="13"/>
      </w:tblGrid>
      <w:tr w:rsidR="00C3569F" w14:paraId="0DC63E65" w14:textId="77777777" w:rsidTr="003D4122">
        <w:trPr>
          <w:gridAfter w:val="1"/>
          <w:wAfter w:w="13" w:type="dxa"/>
          <w:trHeight w:val="9749"/>
        </w:trPr>
        <w:tc>
          <w:tcPr>
            <w:tcW w:w="10793" w:type="dxa"/>
            <w:gridSpan w:val="4"/>
          </w:tcPr>
          <w:p w14:paraId="2B9EFFC0" w14:textId="3DFF3E67" w:rsidR="00C3569F" w:rsidRDefault="009635C2" w:rsidP="00B7244E">
            <w:r w:rsidRPr="009B5DF8">
              <w:rPr>
                <w:noProof/>
                <w:lang w:eastAsia="en-AU"/>
              </w:rPr>
              <w:lastRenderedPageBreak/>
              <w:drawing>
                <wp:inline distT="0" distB="0" distL="0" distR="0" wp14:anchorId="0409CC90" wp14:editId="06F96D4F">
                  <wp:extent cx="6856942" cy="6188148"/>
                  <wp:effectExtent l="0" t="0" r="1270" b="0"/>
                  <wp:docPr id="2" name="Picture 2" descr="Close up of a scul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lose up of a sculpture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96" r="1473" b="1133"/>
                          <a:stretch/>
                        </pic:blipFill>
                        <pic:spPr bwMode="auto">
                          <a:xfrm>
                            <a:off x="0" y="0"/>
                            <a:ext cx="6857664" cy="6188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9F" w14:paraId="7A11DC09" w14:textId="77777777" w:rsidTr="00CF7320">
        <w:trPr>
          <w:trHeight w:val="24"/>
        </w:trPr>
        <w:tc>
          <w:tcPr>
            <w:tcW w:w="899" w:type="dxa"/>
            <w:shd w:val="clear" w:color="auto" w:fill="262626" w:themeFill="text1" w:themeFillTint="D9"/>
          </w:tcPr>
          <w:p w14:paraId="095473C6" w14:textId="77777777" w:rsidR="00C3569F" w:rsidRPr="00415473" w:rsidRDefault="00C3569F" w:rsidP="00B7244E">
            <w:pPr>
              <w:rPr>
                <w:noProof/>
                <w:lang w:eastAsia="en-AU"/>
              </w:rPr>
            </w:pPr>
          </w:p>
        </w:tc>
        <w:tc>
          <w:tcPr>
            <w:tcW w:w="4462" w:type="dxa"/>
            <w:tcBorders>
              <w:top w:val="single" w:sz="48" w:space="0" w:color="D83D27" w:themeColor="accent2"/>
            </w:tcBorders>
            <w:shd w:val="clear" w:color="auto" w:fill="262626" w:themeFill="text1" w:themeFillTint="D9"/>
          </w:tcPr>
          <w:p w14:paraId="07EA268F" w14:textId="77777777" w:rsidR="00C3569F" w:rsidRPr="00415473" w:rsidRDefault="00C3569F" w:rsidP="00B7244E">
            <w:pPr>
              <w:rPr>
                <w:noProof/>
                <w:vertAlign w:val="subscript"/>
                <w:lang w:eastAsia="en-AU"/>
              </w:rPr>
            </w:pPr>
          </w:p>
        </w:tc>
        <w:tc>
          <w:tcPr>
            <w:tcW w:w="4538" w:type="dxa"/>
            <w:shd w:val="clear" w:color="auto" w:fill="262626" w:themeFill="text1" w:themeFillTint="D9"/>
          </w:tcPr>
          <w:p w14:paraId="3CD5F532" w14:textId="77777777" w:rsidR="00C3569F" w:rsidRPr="00415473" w:rsidRDefault="00C3569F" w:rsidP="00B7244E">
            <w:pPr>
              <w:rPr>
                <w:noProof/>
                <w:lang w:eastAsia="en-AU"/>
              </w:rPr>
            </w:pPr>
          </w:p>
        </w:tc>
        <w:tc>
          <w:tcPr>
            <w:tcW w:w="907" w:type="dxa"/>
            <w:gridSpan w:val="2"/>
            <w:shd w:val="clear" w:color="auto" w:fill="262626" w:themeFill="text1" w:themeFillTint="D9"/>
          </w:tcPr>
          <w:p w14:paraId="772C504F" w14:textId="77777777" w:rsidR="00C3569F" w:rsidRPr="00415473" w:rsidRDefault="00C3569F" w:rsidP="00B7244E">
            <w:pPr>
              <w:rPr>
                <w:noProof/>
                <w:lang w:eastAsia="en-AU"/>
              </w:rPr>
            </w:pPr>
          </w:p>
        </w:tc>
      </w:tr>
      <w:tr w:rsidR="00C3569F" w14:paraId="5204D504" w14:textId="77777777" w:rsidTr="001A2FA5">
        <w:trPr>
          <w:trHeight w:val="4032"/>
        </w:trPr>
        <w:tc>
          <w:tcPr>
            <w:tcW w:w="899" w:type="dxa"/>
            <w:shd w:val="clear" w:color="auto" w:fill="262626" w:themeFill="text1" w:themeFillTint="D9"/>
          </w:tcPr>
          <w:p w14:paraId="1A33307F" w14:textId="77777777" w:rsidR="00C3569F" w:rsidRDefault="00C3569F" w:rsidP="00B7244E"/>
        </w:tc>
        <w:tc>
          <w:tcPr>
            <w:tcW w:w="9000" w:type="dxa"/>
            <w:gridSpan w:val="2"/>
            <w:shd w:val="clear" w:color="auto" w:fill="262626" w:themeFill="text1" w:themeFillTint="D9"/>
          </w:tcPr>
          <w:p w14:paraId="38D828EA" w14:textId="77777777" w:rsidR="00C3569F" w:rsidRPr="008D1BFA" w:rsidRDefault="00DC1BE2" w:rsidP="00B7244E">
            <w:pPr>
              <w:pStyle w:val="Heading1White"/>
            </w:pPr>
            <w:r>
              <w:t>Overview</w:t>
            </w:r>
          </w:p>
          <w:p w14:paraId="57A67C5D" w14:textId="0F581063" w:rsidR="00C3569F" w:rsidRDefault="00E367A9" w:rsidP="00B45EF7">
            <w:pPr>
              <w:pStyle w:val="NormalWhite"/>
            </w:pPr>
            <w:r>
              <w:t>This report is a review of the data normalization process and database structure determined by a set of sample data (attached). In this report, we break down the normalization process and what was done to reduce redundancy</w:t>
            </w:r>
            <w:r w:rsidR="005F370F">
              <w:t xml:space="preserve"> and organize dependencies logically.</w:t>
            </w:r>
          </w:p>
          <w:p w14:paraId="28FDD015" w14:textId="77777777" w:rsidR="003D71D4" w:rsidRDefault="003D71D4" w:rsidP="00B45EF7">
            <w:pPr>
              <w:pStyle w:val="NormalWhite"/>
            </w:pPr>
          </w:p>
          <w:p w14:paraId="2C24765E" w14:textId="77777777" w:rsidR="003D71D4" w:rsidRDefault="003D71D4" w:rsidP="00B45EF7">
            <w:pPr>
              <w:pStyle w:val="NormalWhite"/>
            </w:pPr>
          </w:p>
          <w:p w14:paraId="0DDDCB98" w14:textId="77777777" w:rsidR="003D71D4" w:rsidRPr="001B28D2" w:rsidRDefault="003D71D4" w:rsidP="00B45EF7">
            <w:pPr>
              <w:pStyle w:val="NormalWhite"/>
            </w:pPr>
          </w:p>
        </w:tc>
        <w:tc>
          <w:tcPr>
            <w:tcW w:w="907" w:type="dxa"/>
            <w:gridSpan w:val="2"/>
            <w:shd w:val="clear" w:color="auto" w:fill="262626" w:themeFill="text1" w:themeFillTint="D9"/>
          </w:tcPr>
          <w:p w14:paraId="10D838B9" w14:textId="77777777" w:rsidR="00C3569F" w:rsidRDefault="00C3569F" w:rsidP="00B7244E"/>
        </w:tc>
      </w:tr>
    </w:tbl>
    <w:p w14:paraId="650D098A" w14:textId="77777777" w:rsidR="00776C15" w:rsidRDefault="00776C15" w:rsidP="00B7244E"/>
    <w:p w14:paraId="75B757A9" w14:textId="2675C626" w:rsidR="00425542" w:rsidRPr="007512FB" w:rsidRDefault="00425542" w:rsidP="007512FB">
      <w:pPr>
        <w:pStyle w:val="Heading2"/>
        <w:rPr>
          <w:color w:val="000000" w:themeColor="text1"/>
          <w:sz w:val="28"/>
          <w:szCs w:val="28"/>
        </w:rPr>
      </w:pPr>
      <w:r w:rsidRPr="00425542">
        <w:rPr>
          <w:color w:val="000000" w:themeColor="text1"/>
          <w:sz w:val="28"/>
          <w:szCs w:val="28"/>
        </w:rPr>
        <w:lastRenderedPageBreak/>
        <w:t>Sample data</w:t>
      </w:r>
    </w:p>
    <w:p w14:paraId="202BCD23" w14:textId="3D965765" w:rsidR="007512FB" w:rsidRDefault="00425542" w:rsidP="00425542">
      <w:r>
        <w:t xml:space="preserve">Below is some sample data written to illustrate the necessary changes that were made to our database </w:t>
      </w:r>
      <w:r w:rsidR="00027103">
        <w:t>to</w:t>
      </w:r>
      <w:r>
        <w:t xml:space="preserve"> achieve each level </w:t>
      </w:r>
      <w:r w:rsidR="007512FB">
        <w:t>of normalization</w:t>
      </w:r>
      <w:r w:rsidR="00027103">
        <w:t>:</w:t>
      </w:r>
      <w:r w:rsidR="007512FB" w:rsidRPr="007512FB">
        <w:rPr>
          <w:noProof/>
        </w:rPr>
        <w:drawing>
          <wp:inline distT="0" distB="0" distL="0" distR="0" wp14:anchorId="6A0AF015" wp14:editId="29247B05">
            <wp:extent cx="6858000" cy="3260725"/>
            <wp:effectExtent l="0" t="0" r="0" b="0"/>
            <wp:docPr id="953046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462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2FB">
        <w:br/>
      </w:r>
    </w:p>
    <w:p w14:paraId="524F5971" w14:textId="36601C56" w:rsidR="00425542" w:rsidRPr="00425542" w:rsidRDefault="007512FB" w:rsidP="00425542">
      <w:pPr>
        <w:sectPr w:rsidR="00425542" w:rsidRPr="00425542" w:rsidSect="001A2FA5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  <w:r w:rsidRPr="00776C15">
        <w:rPr>
          <w:noProof/>
        </w:rPr>
        <w:drawing>
          <wp:inline distT="0" distB="0" distL="0" distR="0" wp14:anchorId="40ABF287" wp14:editId="55BCBB1F">
            <wp:extent cx="6858000" cy="3651250"/>
            <wp:effectExtent l="0" t="0" r="0" b="6350"/>
            <wp:docPr id="311418357" name="Picture 1" descr="A screenshot of a data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8357" name="Picture 1" descr="A screenshot of a data se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BC58" w14:textId="376D2FCF" w:rsidR="007512FB" w:rsidRDefault="007512FB" w:rsidP="007512FB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First </w:t>
      </w:r>
      <w:r w:rsidR="000357BA">
        <w:rPr>
          <w:color w:val="000000" w:themeColor="text1"/>
          <w:sz w:val="28"/>
          <w:szCs w:val="28"/>
        </w:rPr>
        <w:t>form normalization</w:t>
      </w:r>
    </w:p>
    <w:p w14:paraId="582AD76F" w14:textId="79193F1F" w:rsidR="00776C15" w:rsidRDefault="000357BA" w:rsidP="00415CA0">
      <w:pPr>
        <w:pStyle w:val="Heading3"/>
      </w:pPr>
      <w:r>
        <w:t xml:space="preserve">ATomicity </w:t>
      </w:r>
    </w:p>
    <w:p w14:paraId="44A679A8" w14:textId="5AF24412" w:rsidR="00415CA0" w:rsidRDefault="004C20A9" w:rsidP="00415CA0">
      <w:r>
        <w:t>The first thing we did, in the interest of readability, was to separate each of the Book, Member Details and Staff</w:t>
      </w:r>
      <w:r w:rsidR="00D90539">
        <w:t xml:space="preserve"> ID columns into their own tables. This made things easier to examine moving forward.</w:t>
      </w:r>
      <w:r w:rsidR="009C41F3">
        <w:t xml:space="preserve"> Even after separation, we could see that in the case of </w:t>
      </w:r>
      <w:r w:rsidR="005171EA">
        <w:t xml:space="preserve">our Book and Staff Tables, the Genre and Role columns did not have full atomicity. To break this down, we reconfigured a bridge table to allow </w:t>
      </w:r>
      <w:r w:rsidR="00687F20">
        <w:t>for this. Below is a breakdown of those adjustments:</w:t>
      </w:r>
    </w:p>
    <w:p w14:paraId="2026075A" w14:textId="77777777" w:rsidR="00576BEA" w:rsidRDefault="00576BEA" w:rsidP="00415CA0"/>
    <w:p w14:paraId="27AB64F7" w14:textId="45AB2713" w:rsidR="003C0738" w:rsidRDefault="003C0738" w:rsidP="003C0738">
      <w:pPr>
        <w:jc w:val="center"/>
        <w:rPr>
          <w:sz w:val="28"/>
          <w:u w:val="single"/>
        </w:rPr>
      </w:pPr>
      <w:r w:rsidRPr="003C0738">
        <w:rPr>
          <w:sz w:val="28"/>
          <w:u w:val="single"/>
        </w:rPr>
        <w:t>BOOKS:</w:t>
      </w:r>
    </w:p>
    <w:p w14:paraId="1DA73EF9" w14:textId="77777777" w:rsidR="001731CF" w:rsidRPr="003C0738" w:rsidRDefault="001731CF" w:rsidP="003C0738">
      <w:pPr>
        <w:jc w:val="center"/>
        <w:rPr>
          <w:sz w:val="28"/>
          <w:u w:val="single"/>
        </w:rPr>
      </w:pPr>
    </w:p>
    <w:p w14:paraId="695D684A" w14:textId="5133165E" w:rsidR="00576BEA" w:rsidRPr="00415CA0" w:rsidRDefault="00027103" w:rsidP="003C0738">
      <w:pPr>
        <w:jc w:val="center"/>
      </w:pPr>
      <w:r w:rsidRPr="00027103">
        <w:rPr>
          <w:noProof/>
        </w:rPr>
        <w:drawing>
          <wp:inline distT="0" distB="0" distL="0" distR="0" wp14:anchorId="2FEDE9CB" wp14:editId="552EDBD3">
            <wp:extent cx="5087060" cy="2219635"/>
            <wp:effectExtent l="0" t="0" r="0" b="9525"/>
            <wp:docPr id="7282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8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7771" w14:textId="06E16842" w:rsidR="00776C15" w:rsidRPr="003C0738" w:rsidRDefault="00756CD1" w:rsidP="00AE09DC">
      <w:pPr>
        <w:jc w:val="center"/>
        <w:rPr>
          <w:b/>
          <w:bCs/>
        </w:rPr>
      </w:pPr>
      <w:r w:rsidRPr="003C0738">
        <w:rPr>
          <w:b/>
          <w:bCs/>
        </w:rPr>
        <w:t>WOULD BECOME:</w:t>
      </w:r>
    </w:p>
    <w:p w14:paraId="32C24901" w14:textId="0DCC6A0C" w:rsidR="00756CD1" w:rsidRDefault="00756CD1" w:rsidP="003C0738">
      <w:pPr>
        <w:jc w:val="center"/>
      </w:pPr>
      <w:r w:rsidRPr="00756CD1">
        <w:rPr>
          <w:noProof/>
        </w:rPr>
        <w:drawing>
          <wp:inline distT="0" distB="0" distL="0" distR="0" wp14:anchorId="760CF9BD" wp14:editId="379ED3D8">
            <wp:extent cx="5143500" cy="3363809"/>
            <wp:effectExtent l="0" t="0" r="0" b="8255"/>
            <wp:docPr id="192463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36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405" cy="33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93A8" w14:textId="5CB81C48" w:rsidR="008A7059" w:rsidRDefault="008A7059">
      <w:r>
        <w:br w:type="page"/>
      </w:r>
    </w:p>
    <w:p w14:paraId="44052226" w14:textId="573D2C7D" w:rsidR="001731CF" w:rsidRDefault="001731CF" w:rsidP="001731CF">
      <w:pPr>
        <w:jc w:val="center"/>
        <w:rPr>
          <w:sz w:val="28"/>
          <w:u w:val="single"/>
        </w:rPr>
      </w:pPr>
      <w:r>
        <w:rPr>
          <w:sz w:val="28"/>
          <w:u w:val="single"/>
        </w:rPr>
        <w:lastRenderedPageBreak/>
        <w:t>STAFF</w:t>
      </w:r>
      <w:r w:rsidRPr="003C0738">
        <w:rPr>
          <w:sz w:val="28"/>
          <w:u w:val="single"/>
        </w:rPr>
        <w:t>:</w:t>
      </w:r>
    </w:p>
    <w:p w14:paraId="4DB9FF93" w14:textId="1822F3A8" w:rsidR="005B0197" w:rsidRDefault="00AE09DC" w:rsidP="001731CF">
      <w:pPr>
        <w:jc w:val="center"/>
        <w:rPr>
          <w:sz w:val="28"/>
          <w:u w:val="single"/>
        </w:rPr>
      </w:pPr>
      <w:r w:rsidRPr="00AE09DC">
        <w:rPr>
          <w:noProof/>
          <w:sz w:val="28"/>
          <w:u w:val="single"/>
        </w:rPr>
        <w:drawing>
          <wp:inline distT="0" distB="0" distL="0" distR="0" wp14:anchorId="0FEA2CAE" wp14:editId="25C0CEFA">
            <wp:extent cx="5582429" cy="1857634"/>
            <wp:effectExtent l="0" t="0" r="0" b="9525"/>
            <wp:docPr id="21006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FA4E" w14:textId="77777777" w:rsidR="005720ED" w:rsidRPr="003C0738" w:rsidRDefault="005720ED" w:rsidP="005720ED">
      <w:pPr>
        <w:jc w:val="center"/>
        <w:rPr>
          <w:b/>
          <w:bCs/>
        </w:rPr>
      </w:pPr>
      <w:r w:rsidRPr="003C0738">
        <w:rPr>
          <w:b/>
          <w:bCs/>
        </w:rPr>
        <w:t>WOULD BECOME:</w:t>
      </w:r>
    </w:p>
    <w:p w14:paraId="1E21CDC0" w14:textId="047C8C30" w:rsidR="00776C15" w:rsidRDefault="00102A36" w:rsidP="007B6E38">
      <w:pPr>
        <w:jc w:val="center"/>
      </w:pPr>
      <w:r w:rsidRPr="00102A36">
        <w:rPr>
          <w:noProof/>
        </w:rPr>
        <w:drawing>
          <wp:inline distT="0" distB="0" distL="0" distR="0" wp14:anchorId="391ABCDE" wp14:editId="2AC12D30">
            <wp:extent cx="5711897" cy="1714500"/>
            <wp:effectExtent l="0" t="0" r="3175" b="0"/>
            <wp:docPr id="19402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9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17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E0CE" w14:textId="77777777" w:rsidR="007B6E38" w:rsidRDefault="007B6E38" w:rsidP="007B6E38">
      <w:pPr>
        <w:jc w:val="center"/>
      </w:pPr>
    </w:p>
    <w:p w14:paraId="031259E5" w14:textId="410EEE3A" w:rsidR="007B6E38" w:rsidRPr="00C1518F" w:rsidRDefault="001C2795" w:rsidP="007B6E38">
      <w:pPr>
        <w:jc w:val="center"/>
        <w:rPr>
          <w:sz w:val="28"/>
          <w:u w:val="single"/>
        </w:rPr>
      </w:pPr>
      <w:r w:rsidRPr="00C1518F">
        <w:rPr>
          <w:sz w:val="28"/>
          <w:u w:val="single"/>
        </w:rPr>
        <w:t>MEMBER DETAILS WOULD BECOME:</w:t>
      </w:r>
    </w:p>
    <w:p w14:paraId="4244BF29" w14:textId="35EC7222" w:rsidR="00052185" w:rsidRDefault="00052185" w:rsidP="007B6E38">
      <w:pPr>
        <w:jc w:val="center"/>
        <w:rPr>
          <w:b/>
          <w:bCs/>
          <w:sz w:val="28"/>
          <w:u w:val="single"/>
        </w:rPr>
      </w:pPr>
      <w:r w:rsidRPr="00052185">
        <w:rPr>
          <w:b/>
          <w:bCs/>
          <w:noProof/>
          <w:sz w:val="28"/>
          <w:u w:val="single"/>
        </w:rPr>
        <w:drawing>
          <wp:inline distT="0" distB="0" distL="0" distR="0" wp14:anchorId="4AE34347" wp14:editId="3E58DB20">
            <wp:extent cx="6858000" cy="1631950"/>
            <wp:effectExtent l="0" t="0" r="0" b="6350"/>
            <wp:docPr id="12431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6CD9" w14:textId="20C29337" w:rsidR="00052185" w:rsidRDefault="00052185" w:rsidP="00052185">
      <w:pPr>
        <w:jc w:val="center"/>
        <w:rPr>
          <w:b/>
          <w:bCs/>
          <w:szCs w:val="22"/>
        </w:rPr>
      </w:pPr>
      <w:r w:rsidRPr="00C1518F">
        <w:rPr>
          <w:b/>
          <w:bCs/>
          <w:szCs w:val="22"/>
        </w:rPr>
        <w:t>(No further changes to reach 1nf)</w:t>
      </w:r>
    </w:p>
    <w:p w14:paraId="4DC1D4C9" w14:textId="77777777" w:rsidR="00C062EE" w:rsidRDefault="00C062EE" w:rsidP="00C062EE">
      <w:pPr>
        <w:rPr>
          <w:b/>
          <w:bCs/>
          <w:szCs w:val="22"/>
        </w:rPr>
      </w:pPr>
    </w:p>
    <w:p w14:paraId="54ADD3FD" w14:textId="10DAF060" w:rsidR="00FB65E6" w:rsidRDefault="00C062EE" w:rsidP="00C062EE">
      <w:pPr>
        <w:rPr>
          <w:szCs w:val="22"/>
        </w:rPr>
      </w:pPr>
      <w:r>
        <w:rPr>
          <w:szCs w:val="22"/>
        </w:rPr>
        <w:tab/>
        <w:t>After making these changes</w:t>
      </w:r>
      <w:r w:rsidR="00415ED9">
        <w:rPr>
          <w:szCs w:val="22"/>
        </w:rPr>
        <w:t xml:space="preserve"> and implementing them in the existing sample dataset, we can see that all values are atomic and no </w:t>
      </w:r>
      <w:r w:rsidR="00615801">
        <w:rPr>
          <w:szCs w:val="22"/>
        </w:rPr>
        <w:t xml:space="preserve">rows are repeated. Moving forward, we </w:t>
      </w:r>
      <w:r w:rsidR="009D3834">
        <w:rPr>
          <w:szCs w:val="22"/>
        </w:rPr>
        <w:t>investigate</w:t>
      </w:r>
      <w:r w:rsidR="00615801">
        <w:rPr>
          <w:szCs w:val="22"/>
        </w:rPr>
        <w:t xml:space="preserve"> Second normal form and how we can reduce redundant data through bridge tables and further</w:t>
      </w:r>
      <w:r w:rsidR="009D3834">
        <w:rPr>
          <w:szCs w:val="22"/>
        </w:rPr>
        <w:t xml:space="preserve"> </w:t>
      </w:r>
      <w:r w:rsidR="00FB65E6">
        <w:rPr>
          <w:szCs w:val="22"/>
        </w:rPr>
        <w:t>normalize our sample data.</w:t>
      </w:r>
    </w:p>
    <w:p w14:paraId="3A44576F" w14:textId="77777777" w:rsidR="00FB65E6" w:rsidRDefault="00FB65E6">
      <w:pPr>
        <w:rPr>
          <w:szCs w:val="22"/>
        </w:rPr>
      </w:pPr>
      <w:r>
        <w:rPr>
          <w:szCs w:val="22"/>
        </w:rPr>
        <w:br w:type="page"/>
      </w:r>
    </w:p>
    <w:p w14:paraId="576D22BF" w14:textId="7BF0067C" w:rsidR="00C062EE" w:rsidRDefault="00FB65E6" w:rsidP="00FB65E6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Second form normalization</w:t>
      </w:r>
    </w:p>
    <w:p w14:paraId="7257527C" w14:textId="2A798DFC" w:rsidR="00FB65E6" w:rsidRDefault="00FB65E6" w:rsidP="00FB65E6">
      <w:pPr>
        <w:pStyle w:val="Heading3"/>
      </w:pPr>
      <w:r>
        <w:t>Partial dependency elimination</w:t>
      </w:r>
    </w:p>
    <w:p w14:paraId="52D3D13D" w14:textId="2DB296A9" w:rsidR="00FB65E6" w:rsidRDefault="00FB65E6" w:rsidP="00F75CE8">
      <w:pPr>
        <w:ind w:firstLine="720"/>
      </w:pPr>
      <w:r>
        <w:t>The second step in our process was to</w:t>
      </w:r>
      <w:r w:rsidR="002B5885">
        <w:t xml:space="preserve"> eliminate partial dependencies. Regarding our previous adjustments, </w:t>
      </w:r>
      <w:r w:rsidR="008C7005">
        <w:t xml:space="preserve">that involved making bridge tables to </w:t>
      </w:r>
      <w:r w:rsidR="00A7253D">
        <w:t xml:space="preserve">accommodate the Roles and Genres </w:t>
      </w:r>
      <w:r w:rsidR="00C41AD0">
        <w:t>previously outlined. Those bridges were defined as follows:</w:t>
      </w:r>
    </w:p>
    <w:p w14:paraId="47BA5821" w14:textId="79B5AB49" w:rsidR="00FB65E6" w:rsidRPr="00FB65E6" w:rsidRDefault="00C41AD0" w:rsidP="00C41AD0">
      <w:pPr>
        <w:jc w:val="center"/>
      </w:pPr>
      <w:r w:rsidRPr="003C0738">
        <w:rPr>
          <w:sz w:val="28"/>
          <w:u w:val="single"/>
        </w:rPr>
        <w:t>BOOKS</w:t>
      </w:r>
      <w:r w:rsidR="0082514F">
        <w:rPr>
          <w:sz w:val="28"/>
          <w:u w:val="single"/>
        </w:rPr>
        <w:t xml:space="preserve"> AND STAFF</w:t>
      </w:r>
      <w:r>
        <w:rPr>
          <w:sz w:val="28"/>
          <w:u w:val="single"/>
        </w:rPr>
        <w:t xml:space="preserve"> WOULD BECOME:</w:t>
      </w:r>
    </w:p>
    <w:p w14:paraId="210C5CF8" w14:textId="7DEA7027" w:rsidR="00FB65E6" w:rsidRDefault="0082514F" w:rsidP="00FB65E6">
      <w:r w:rsidRPr="0082514F">
        <w:rPr>
          <w:noProof/>
        </w:rPr>
        <w:drawing>
          <wp:inline distT="0" distB="0" distL="0" distR="0" wp14:anchorId="57424586" wp14:editId="4B02E5FD">
            <wp:extent cx="3075709" cy="2362036"/>
            <wp:effectExtent l="0" t="0" r="0" b="635"/>
            <wp:docPr id="1314825646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5646" name="Picture 1" descr="A table with numbers and lett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2033" cy="23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28C" w:rsidRPr="002B128C">
        <w:rPr>
          <w:noProof/>
        </w:rPr>
        <w:drawing>
          <wp:inline distT="0" distB="0" distL="0" distR="0" wp14:anchorId="25DD7531" wp14:editId="07B33151">
            <wp:extent cx="3652468" cy="1869002"/>
            <wp:effectExtent l="0" t="0" r="5715" b="0"/>
            <wp:docPr id="1333780791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0791" name="Picture 1" descr="A table with text and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512" cy="1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6320" w14:textId="60546DFD" w:rsidR="00395F36" w:rsidRDefault="00395F36" w:rsidP="00395F36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Third form normalization</w:t>
      </w:r>
    </w:p>
    <w:p w14:paraId="53A49180" w14:textId="68528B8E" w:rsidR="00395F36" w:rsidRDefault="00395F36" w:rsidP="00395F36">
      <w:pPr>
        <w:pStyle w:val="Heading3"/>
      </w:pPr>
      <w:r>
        <w:t>Transitive dependency elimination</w:t>
      </w:r>
    </w:p>
    <w:p w14:paraId="6F19FC1B" w14:textId="61F2529A" w:rsidR="00395F36" w:rsidRDefault="00F75CE8" w:rsidP="00395F36">
      <w:r>
        <w:t>Finally, to further remove partial dependencies, we have made the following adjustments:</w:t>
      </w:r>
    </w:p>
    <w:p w14:paraId="6C8BABF2" w14:textId="77777777" w:rsidR="00372506" w:rsidRDefault="008E1843" w:rsidP="001B1D51">
      <w:pPr>
        <w:pStyle w:val="ListParagraph"/>
        <w:numPr>
          <w:ilvl w:val="0"/>
          <w:numId w:val="22"/>
        </w:numPr>
      </w:pPr>
      <w:r>
        <w:t>FineAmount</w:t>
      </w:r>
      <w:r w:rsidR="00784B78">
        <w:t xml:space="preserve"> is $1.00 per day past due date, equivalent to</w:t>
      </w:r>
      <w:r w:rsidR="00372506">
        <w:t>:</w:t>
      </w:r>
    </w:p>
    <w:p w14:paraId="63C1E9EB" w14:textId="50EF6035" w:rsidR="00395F36" w:rsidRPr="00243F09" w:rsidRDefault="00784B78" w:rsidP="00372506">
      <w:pPr>
        <w:pStyle w:val="ListParagraph"/>
        <w:rPr>
          <w:b/>
          <w:bCs/>
        </w:rPr>
      </w:pPr>
      <w:r w:rsidRPr="00243F09">
        <w:rPr>
          <w:b/>
          <w:bCs/>
        </w:rPr>
        <w:t xml:space="preserve"> </w:t>
      </w:r>
      <w:proofErr w:type="gramStart"/>
      <w:r w:rsidR="001F5B94">
        <w:rPr>
          <w:b/>
          <w:bCs/>
        </w:rPr>
        <w:t>Greatest</w:t>
      </w:r>
      <w:r w:rsidR="00C13603" w:rsidRPr="00243F09">
        <w:rPr>
          <w:b/>
          <w:bCs/>
        </w:rPr>
        <w:t>(</w:t>
      </w:r>
      <w:proofErr w:type="gramEnd"/>
      <w:r w:rsidR="00A56E28" w:rsidRPr="00243F09">
        <w:rPr>
          <w:b/>
          <w:bCs/>
        </w:rPr>
        <w:t>(</w:t>
      </w:r>
      <w:r w:rsidRPr="00243F09">
        <w:rPr>
          <w:b/>
          <w:bCs/>
        </w:rPr>
        <w:t>LoanID.ReturnDate – LoanID.CheckOutDate</w:t>
      </w:r>
      <w:r w:rsidR="00A56E28" w:rsidRPr="00243F09">
        <w:rPr>
          <w:b/>
          <w:bCs/>
        </w:rPr>
        <w:t>)</w:t>
      </w:r>
      <w:r w:rsidR="003B4CE5" w:rsidRPr="00243F09">
        <w:rPr>
          <w:b/>
          <w:bCs/>
        </w:rPr>
        <w:t>, 0</w:t>
      </w:r>
      <w:r w:rsidRPr="00243F09">
        <w:rPr>
          <w:b/>
          <w:bCs/>
        </w:rPr>
        <w:t>)</w:t>
      </w:r>
      <w:r w:rsidR="00372506" w:rsidRPr="00243F09">
        <w:rPr>
          <w:b/>
          <w:bCs/>
        </w:rPr>
        <w:t>.</w:t>
      </w:r>
    </w:p>
    <w:p w14:paraId="341732C7" w14:textId="720FF2C2" w:rsidR="00372506" w:rsidRDefault="00945B2D" w:rsidP="00D05FAD">
      <w:pPr>
        <w:pStyle w:val="ListParagraph"/>
        <w:numPr>
          <w:ilvl w:val="0"/>
          <w:numId w:val="22"/>
        </w:numPr>
      </w:pPr>
      <w:r>
        <w:t>Also</w:t>
      </w:r>
      <w:r w:rsidR="002843E6">
        <w:t xml:space="preserve">, our Fine Tables </w:t>
      </w:r>
      <w:r w:rsidR="00914056" w:rsidRPr="00BD3D3B">
        <w:rPr>
          <w:b/>
          <w:bCs/>
        </w:rPr>
        <w:t>FineID.</w:t>
      </w:r>
      <w:r w:rsidR="002843E6" w:rsidRPr="00BD3D3B">
        <w:rPr>
          <w:b/>
          <w:bCs/>
        </w:rPr>
        <w:t xml:space="preserve">DateIssued </w:t>
      </w:r>
      <w:r w:rsidR="00BD3D3B">
        <w:t>p</w:t>
      </w:r>
      <w:r w:rsidR="002843E6">
        <w:t xml:space="preserve">roperty can </w:t>
      </w:r>
      <w:r w:rsidR="00E552B3">
        <w:t>be define</w:t>
      </w:r>
      <w:r w:rsidR="00914056">
        <w:t>d</w:t>
      </w:r>
      <w:r w:rsidR="00E552B3">
        <w:t xml:space="preserve"> as</w:t>
      </w:r>
      <w:r w:rsidR="00372506">
        <w:t>:</w:t>
      </w:r>
    </w:p>
    <w:p w14:paraId="74B7405C" w14:textId="6C365525" w:rsidR="00395F36" w:rsidRPr="00623413" w:rsidRDefault="000C7FA3" w:rsidP="00372506">
      <w:pPr>
        <w:pStyle w:val="ListParagraph"/>
        <w:rPr>
          <w:b/>
          <w:bCs/>
        </w:rPr>
      </w:pPr>
      <w:r>
        <w:t xml:space="preserve"> </w:t>
      </w:r>
      <w:r w:rsidRPr="00623413">
        <w:rPr>
          <w:b/>
          <w:bCs/>
        </w:rPr>
        <w:t>L</w:t>
      </w:r>
      <w:r w:rsidR="00E552B3" w:rsidRPr="00623413">
        <w:rPr>
          <w:b/>
          <w:bCs/>
        </w:rPr>
        <w:t>oanID.</w:t>
      </w:r>
      <w:r w:rsidR="00150518" w:rsidRPr="00623413">
        <w:rPr>
          <w:b/>
          <w:bCs/>
        </w:rPr>
        <w:t>Return</w:t>
      </w:r>
      <w:r w:rsidR="00E552B3" w:rsidRPr="00623413">
        <w:rPr>
          <w:b/>
          <w:bCs/>
        </w:rPr>
        <w:t>Date</w:t>
      </w:r>
      <w:r w:rsidR="00AC01FA" w:rsidRPr="00623413">
        <w:rPr>
          <w:b/>
          <w:bCs/>
        </w:rPr>
        <w:t>.</w:t>
      </w:r>
    </w:p>
    <w:p w14:paraId="4A8DA427" w14:textId="39A749DB" w:rsidR="0090194B" w:rsidRDefault="00945B2D" w:rsidP="00C7503D">
      <w:pPr>
        <w:pStyle w:val="ListParagraph"/>
        <w:numPr>
          <w:ilvl w:val="0"/>
          <w:numId w:val="22"/>
        </w:numPr>
      </w:pPr>
      <w:r>
        <w:t>Furthermore</w:t>
      </w:r>
      <w:r w:rsidR="00AC01FA">
        <w:t xml:space="preserve">, our </w:t>
      </w:r>
      <w:r w:rsidR="00914056">
        <w:t>FineID.</w:t>
      </w:r>
      <w:r w:rsidR="00AC01FA">
        <w:t>StatusOfFine</w:t>
      </w:r>
      <w:r w:rsidR="006C4FE4">
        <w:t xml:space="preserve"> can be determined by the connected table “Payment” such th</w:t>
      </w:r>
      <w:r w:rsidR="00017464">
        <w:t>at</w:t>
      </w:r>
      <w:r w:rsidR="00C7503D">
        <w:t>:</w:t>
      </w:r>
    </w:p>
    <w:p w14:paraId="463076C4" w14:textId="4087A16F" w:rsidR="00B82E8E" w:rsidRPr="00623413" w:rsidRDefault="00017464" w:rsidP="0090194B">
      <w:pPr>
        <w:ind w:left="360" w:firstLine="360"/>
        <w:rPr>
          <w:b/>
          <w:bCs/>
        </w:rPr>
      </w:pPr>
      <w:r w:rsidRPr="00623413">
        <w:rPr>
          <w:b/>
          <w:bCs/>
        </w:rPr>
        <w:t>FineID.StatusOfFine =</w:t>
      </w:r>
      <w:r w:rsidR="005930F3" w:rsidRPr="00623413">
        <w:rPr>
          <w:b/>
          <w:bCs/>
        </w:rPr>
        <w:t xml:space="preserve"> </w:t>
      </w:r>
      <w:r w:rsidR="00B82E8E" w:rsidRPr="00623413">
        <w:rPr>
          <w:b/>
          <w:bCs/>
        </w:rPr>
        <w:t xml:space="preserve">“Unpaid” </w:t>
      </w:r>
      <w:r w:rsidR="00891DD8" w:rsidRPr="00623413">
        <w:rPr>
          <w:b/>
          <w:bCs/>
        </w:rPr>
        <w:t>IF</w:t>
      </w:r>
    </w:p>
    <w:p w14:paraId="55E98CB7" w14:textId="1AE08306" w:rsidR="0090194B" w:rsidRPr="00623413" w:rsidRDefault="00B82E8E" w:rsidP="00C7503D">
      <w:pPr>
        <w:ind w:left="360" w:firstLine="360"/>
        <w:rPr>
          <w:b/>
          <w:bCs/>
        </w:rPr>
      </w:pPr>
      <w:r w:rsidRPr="00623413">
        <w:rPr>
          <w:b/>
          <w:bCs/>
        </w:rPr>
        <w:t>(</w:t>
      </w:r>
      <w:r w:rsidR="00243F09" w:rsidRPr="00623413">
        <w:rPr>
          <w:b/>
          <w:bCs/>
        </w:rPr>
        <w:t>Max (</w:t>
      </w:r>
      <w:r w:rsidR="005930F3" w:rsidRPr="00623413">
        <w:rPr>
          <w:b/>
          <w:bCs/>
        </w:rPr>
        <w:t xml:space="preserve">LoanID.ReturnDate – LoanID.CheckOutDate, 0) </w:t>
      </w:r>
      <w:r w:rsidR="00414C95" w:rsidRPr="00623413">
        <w:rPr>
          <w:b/>
          <w:bCs/>
        </w:rPr>
        <w:t>–</w:t>
      </w:r>
      <w:r w:rsidR="005930F3" w:rsidRPr="00623413">
        <w:rPr>
          <w:b/>
          <w:bCs/>
        </w:rPr>
        <w:t xml:space="preserve"> </w:t>
      </w:r>
      <w:r w:rsidR="00C7503D" w:rsidRPr="00623413">
        <w:rPr>
          <w:b/>
          <w:bCs/>
        </w:rPr>
        <w:t>FineID.</w:t>
      </w:r>
      <w:r w:rsidR="005930F3" w:rsidRPr="00623413">
        <w:rPr>
          <w:b/>
          <w:bCs/>
        </w:rPr>
        <w:t>PaymentID</w:t>
      </w:r>
      <w:r w:rsidR="00414C95" w:rsidRPr="00623413">
        <w:rPr>
          <w:b/>
          <w:bCs/>
        </w:rPr>
        <w:t>.AmountPaid</w:t>
      </w:r>
      <w:r w:rsidR="00372506" w:rsidRPr="00623413">
        <w:rPr>
          <w:b/>
          <w:bCs/>
        </w:rPr>
        <w:t xml:space="preserve">) </w:t>
      </w:r>
      <w:r w:rsidR="0043734B" w:rsidRPr="00623413">
        <w:rPr>
          <w:b/>
          <w:bCs/>
        </w:rPr>
        <w:t>&gt;</w:t>
      </w:r>
      <w:r w:rsidR="00C7503D" w:rsidRPr="00623413">
        <w:rPr>
          <w:b/>
          <w:bCs/>
        </w:rPr>
        <w:t>=</w:t>
      </w:r>
      <w:r w:rsidR="00372506" w:rsidRPr="00623413">
        <w:rPr>
          <w:b/>
          <w:bCs/>
        </w:rPr>
        <w:t xml:space="preserve"> </w:t>
      </w:r>
      <w:r w:rsidR="0043734B" w:rsidRPr="00623413">
        <w:rPr>
          <w:b/>
          <w:bCs/>
        </w:rPr>
        <w:t>0</w:t>
      </w:r>
    </w:p>
    <w:p w14:paraId="2C1F0523" w14:textId="351491B5" w:rsidR="00AA7B82" w:rsidRPr="00623413" w:rsidRDefault="00C7503D" w:rsidP="001B1D51">
      <w:pPr>
        <w:ind w:left="360" w:firstLine="360"/>
        <w:rPr>
          <w:b/>
          <w:bCs/>
        </w:rPr>
      </w:pPr>
      <w:r w:rsidRPr="00623413">
        <w:rPr>
          <w:b/>
          <w:bCs/>
        </w:rPr>
        <w:t>Else FineID.</w:t>
      </w:r>
      <w:r w:rsidR="00627C39" w:rsidRPr="00623413">
        <w:rPr>
          <w:b/>
          <w:bCs/>
        </w:rPr>
        <w:t>StatusOfFine = “Unpaid”)</w:t>
      </w:r>
      <w:r w:rsidR="00AA7B82" w:rsidRPr="00623413">
        <w:rPr>
          <w:b/>
          <w:bCs/>
        </w:rPr>
        <w:t>,</w:t>
      </w:r>
    </w:p>
    <w:p w14:paraId="1049C1AD" w14:textId="3A1AC634" w:rsidR="001F5B94" w:rsidRDefault="00F93054" w:rsidP="00DE0FD3">
      <w:pPr>
        <w:pStyle w:val="ListParagraph"/>
        <w:numPr>
          <w:ilvl w:val="0"/>
          <w:numId w:val="22"/>
        </w:numPr>
      </w:pPr>
      <w:r>
        <w:t xml:space="preserve">Considering all the above, </w:t>
      </w:r>
      <w:r w:rsidR="007A1664">
        <w:t xml:space="preserve">the best way to normalize our data was to create </w:t>
      </w:r>
      <w:r w:rsidR="00D0237E">
        <w:t xml:space="preserve">a Fine Table </w:t>
      </w:r>
      <w:r w:rsidR="001B17D3">
        <w:t xml:space="preserve">as a bridge between our Payments table and our </w:t>
      </w:r>
      <w:r w:rsidR="009E6F9E">
        <w:t>Loans table (</w:t>
      </w:r>
      <w:proofErr w:type="gramStart"/>
      <w:r w:rsidR="009E6F9E">
        <w:t>in the event that</w:t>
      </w:r>
      <w:proofErr w:type="gramEnd"/>
      <w:r w:rsidR="009E6F9E">
        <w:t xml:space="preserve"> a Loan does not incur a fine), but with a much more limited structure</w:t>
      </w:r>
      <w:r w:rsidR="002224E1">
        <w:t xml:space="preserve"> and dedicated dependencies. Below </w:t>
      </w:r>
      <w:proofErr w:type="gramStart"/>
      <w:r w:rsidR="002224E1">
        <w:t>if</w:t>
      </w:r>
      <w:proofErr w:type="gramEnd"/>
      <w:r w:rsidR="002224E1">
        <w:t xml:space="preserve"> an updated ER diagram of our database structure in full</w:t>
      </w:r>
      <w:r w:rsidR="001F5B94">
        <w:t xml:space="preserve"> third normal form.</w:t>
      </w:r>
    </w:p>
    <w:p w14:paraId="303299D9" w14:textId="77777777" w:rsidR="001F5B94" w:rsidRDefault="001F5B94">
      <w:r>
        <w:br w:type="page"/>
      </w:r>
    </w:p>
    <w:p w14:paraId="27887C71" w14:textId="14AF1772" w:rsidR="00F80EF0" w:rsidRDefault="001F5B94" w:rsidP="001F5B94">
      <w:r w:rsidRPr="001F5B94">
        <w:rPr>
          <w:noProof/>
        </w:rPr>
        <w:lastRenderedPageBreak/>
        <w:drawing>
          <wp:inline distT="0" distB="0" distL="0" distR="0" wp14:anchorId="1C231AD3" wp14:editId="5F82140A">
            <wp:extent cx="6839544" cy="6877291"/>
            <wp:effectExtent l="0" t="0" r="0" b="0"/>
            <wp:docPr id="3611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8002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44" cy="687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4E76" w14:textId="77777777" w:rsidR="00440AC9" w:rsidRDefault="00440AC9" w:rsidP="00440AC9"/>
    <w:p w14:paraId="4E7846FC" w14:textId="77777777" w:rsidR="00440AC9" w:rsidRDefault="00440AC9" w:rsidP="00440AC9"/>
    <w:p w14:paraId="4379BFDD" w14:textId="448B3C34" w:rsidR="00B40F56" w:rsidRDefault="00B40F56" w:rsidP="00B40F56">
      <w:pPr>
        <w:ind w:left="360"/>
      </w:pPr>
    </w:p>
    <w:p w14:paraId="3AB20483" w14:textId="26041CD9" w:rsidR="001544FC" w:rsidRPr="00FB65E6" w:rsidRDefault="001544FC" w:rsidP="001544FC"/>
    <w:sectPr w:rsidR="001544FC" w:rsidRPr="00FB65E6" w:rsidSect="002A5BA5">
      <w:pgSz w:w="12240" w:h="15840" w:code="1"/>
      <w:pgMar w:top="720" w:right="720" w:bottom="720" w:left="720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1223" w14:textId="77777777" w:rsidR="003B59EB" w:rsidRDefault="003B59EB" w:rsidP="00B7244E">
      <w:r>
        <w:separator/>
      </w:r>
    </w:p>
  </w:endnote>
  <w:endnote w:type="continuationSeparator" w:id="0">
    <w:p w14:paraId="1F8BAEDF" w14:textId="77777777" w:rsidR="003B59EB" w:rsidRDefault="003B59EB" w:rsidP="00B7244E">
      <w:r>
        <w:continuationSeparator/>
      </w:r>
    </w:p>
  </w:endnote>
  <w:endnote w:type="continuationNotice" w:id="1">
    <w:p w14:paraId="0B5D4B2A" w14:textId="77777777" w:rsidR="003B59EB" w:rsidRDefault="003B59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C088" w14:textId="795DC7AA" w:rsidR="00B45EF7" w:rsidRPr="00B45EF7" w:rsidRDefault="00E367A9" w:rsidP="003D71D4">
    <w:pPr>
      <w:pStyle w:val="Footer"/>
    </w:pPr>
    <w:r>
      <w:t>Normalization Report</w:t>
    </w:r>
    <w:r w:rsidR="00B45EF7" w:rsidRPr="00B45EF7">
      <w:tab/>
    </w:r>
    <w:sdt>
      <w:sdtPr>
        <w:rPr>
          <w:rStyle w:val="PageNumber"/>
        </w:rPr>
        <w:id w:val="396635694"/>
        <w:docPartObj>
          <w:docPartGallery w:val="Page Numbers (Bottom of Page)"/>
          <w:docPartUnique/>
        </w:docPartObj>
      </w:sdtPr>
      <w:sdtContent>
        <w:r w:rsidR="00B45EF7" w:rsidRPr="00B45EF7">
          <w:rPr>
            <w:rStyle w:val="PageNumber"/>
          </w:rPr>
          <w:fldChar w:fldCharType="begin"/>
        </w:r>
        <w:r w:rsidR="00B45EF7" w:rsidRPr="00B45EF7">
          <w:rPr>
            <w:rStyle w:val="PageNumber"/>
          </w:rPr>
          <w:instrText xml:space="preserve"> PAGE </w:instrText>
        </w:r>
        <w:r w:rsidR="00B45EF7" w:rsidRPr="00B45EF7">
          <w:rPr>
            <w:rStyle w:val="PageNumber"/>
          </w:rPr>
          <w:fldChar w:fldCharType="separate"/>
        </w:r>
        <w:r w:rsidR="00B45EF7" w:rsidRPr="00B45EF7">
          <w:rPr>
            <w:rStyle w:val="PageNumber"/>
          </w:rPr>
          <w:t>6</w:t>
        </w:r>
        <w:r w:rsidR="00B45EF7" w:rsidRPr="00B45EF7">
          <w:rPr>
            <w:rStyle w:val="PageNumber"/>
          </w:rPr>
          <w:fldChar w:fldCharType="end"/>
        </w:r>
      </w:sdtContent>
    </w:sdt>
  </w:p>
  <w:p w14:paraId="26F3CFA4" w14:textId="77777777" w:rsidR="00AD2941" w:rsidRDefault="00AD2941" w:rsidP="003D7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A91E" w14:textId="77777777" w:rsidR="003B59EB" w:rsidRDefault="003B59EB" w:rsidP="00B7244E">
      <w:r>
        <w:separator/>
      </w:r>
    </w:p>
  </w:footnote>
  <w:footnote w:type="continuationSeparator" w:id="0">
    <w:p w14:paraId="3DA42249" w14:textId="77777777" w:rsidR="003B59EB" w:rsidRDefault="003B59EB" w:rsidP="00B7244E">
      <w:r>
        <w:continuationSeparator/>
      </w:r>
    </w:p>
  </w:footnote>
  <w:footnote w:type="continuationNotice" w:id="1">
    <w:p w14:paraId="6832D771" w14:textId="77777777" w:rsidR="003B59EB" w:rsidRDefault="003B59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5045292"/>
      <w:docPartObj>
        <w:docPartGallery w:val="Page Numbers (Top of Page)"/>
        <w:docPartUnique/>
      </w:docPartObj>
    </w:sdtPr>
    <w:sdtContent>
      <w:p w14:paraId="204295CE" w14:textId="77777777" w:rsidR="0032399A" w:rsidRDefault="0032399A" w:rsidP="00B7244E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79D495" w14:textId="77777777" w:rsidR="0032399A" w:rsidRDefault="0032399A" w:rsidP="00B7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0E24" w14:textId="77777777" w:rsidR="0032399A" w:rsidRDefault="0032399A" w:rsidP="00B7244E">
    <w:pPr>
      <w:pStyle w:val="Header"/>
      <w:rPr>
        <w:rStyle w:val="PageNumber"/>
      </w:rPr>
    </w:pPr>
  </w:p>
  <w:p w14:paraId="38EF5631" w14:textId="77777777" w:rsidR="0032399A" w:rsidRDefault="0032399A" w:rsidP="00B72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F602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47449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2244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6B8D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B07C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E22C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8E9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524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38C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A256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FF1C4B"/>
    <w:multiLevelType w:val="hybridMultilevel"/>
    <w:tmpl w:val="41DCE9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3D53"/>
    <w:multiLevelType w:val="multilevel"/>
    <w:tmpl w:val="BBCCFD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7A2479D"/>
    <w:multiLevelType w:val="hybridMultilevel"/>
    <w:tmpl w:val="43A22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17996"/>
    <w:multiLevelType w:val="hybridMultilevel"/>
    <w:tmpl w:val="6526CF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F074A"/>
    <w:multiLevelType w:val="hybridMultilevel"/>
    <w:tmpl w:val="8D1CE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56C05"/>
    <w:multiLevelType w:val="multilevel"/>
    <w:tmpl w:val="95D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1DB6"/>
    <w:multiLevelType w:val="hybridMultilevel"/>
    <w:tmpl w:val="FF54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12CEB"/>
    <w:multiLevelType w:val="hybridMultilevel"/>
    <w:tmpl w:val="C6F2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8492B"/>
    <w:multiLevelType w:val="multilevel"/>
    <w:tmpl w:val="E6CE0B1C"/>
    <w:lvl w:ilvl="0">
      <w:start w:val="1"/>
      <w:numFmt w:val="bullet"/>
      <w:pStyle w:val="Style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34192"/>
    <w:multiLevelType w:val="hybridMultilevel"/>
    <w:tmpl w:val="89B21C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C233A"/>
    <w:multiLevelType w:val="hybridMultilevel"/>
    <w:tmpl w:val="60D2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30DED"/>
    <w:multiLevelType w:val="hybridMultilevel"/>
    <w:tmpl w:val="DD68A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81923">
    <w:abstractNumId w:val="16"/>
  </w:num>
  <w:num w:numId="2" w16cid:durableId="2087876959">
    <w:abstractNumId w:val="11"/>
  </w:num>
  <w:num w:numId="3" w16cid:durableId="1337463316">
    <w:abstractNumId w:val="20"/>
  </w:num>
  <w:num w:numId="4" w16cid:durableId="203489483">
    <w:abstractNumId w:val="13"/>
  </w:num>
  <w:num w:numId="5" w16cid:durableId="183173771">
    <w:abstractNumId w:val="10"/>
  </w:num>
  <w:num w:numId="6" w16cid:durableId="1496262083">
    <w:abstractNumId w:val="14"/>
  </w:num>
  <w:num w:numId="7" w16cid:durableId="406221445">
    <w:abstractNumId w:val="17"/>
  </w:num>
  <w:num w:numId="8" w16cid:durableId="1518958521">
    <w:abstractNumId w:val="19"/>
  </w:num>
  <w:num w:numId="9" w16cid:durableId="1311403567">
    <w:abstractNumId w:val="21"/>
  </w:num>
  <w:num w:numId="10" w16cid:durableId="65030402">
    <w:abstractNumId w:val="0"/>
  </w:num>
  <w:num w:numId="11" w16cid:durableId="1142037335">
    <w:abstractNumId w:val="1"/>
  </w:num>
  <w:num w:numId="12" w16cid:durableId="455030424">
    <w:abstractNumId w:val="2"/>
  </w:num>
  <w:num w:numId="13" w16cid:durableId="518129801">
    <w:abstractNumId w:val="3"/>
  </w:num>
  <w:num w:numId="14" w16cid:durableId="1325622219">
    <w:abstractNumId w:val="8"/>
  </w:num>
  <w:num w:numId="15" w16cid:durableId="542137095">
    <w:abstractNumId w:val="4"/>
  </w:num>
  <w:num w:numId="16" w16cid:durableId="1812596630">
    <w:abstractNumId w:val="5"/>
  </w:num>
  <w:num w:numId="17" w16cid:durableId="393551715">
    <w:abstractNumId w:val="6"/>
  </w:num>
  <w:num w:numId="18" w16cid:durableId="1047290633">
    <w:abstractNumId w:val="7"/>
  </w:num>
  <w:num w:numId="19" w16cid:durableId="721248213">
    <w:abstractNumId w:val="9"/>
  </w:num>
  <w:num w:numId="20" w16cid:durableId="299069739">
    <w:abstractNumId w:val="18"/>
  </w:num>
  <w:num w:numId="21" w16cid:durableId="176240445">
    <w:abstractNumId w:val="15"/>
  </w:num>
  <w:num w:numId="22" w16cid:durableId="341249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7A9"/>
    <w:rsid w:val="00000EF7"/>
    <w:rsid w:val="00005EAD"/>
    <w:rsid w:val="000160BE"/>
    <w:rsid w:val="00017464"/>
    <w:rsid w:val="0001759A"/>
    <w:rsid w:val="00017F7A"/>
    <w:rsid w:val="00021216"/>
    <w:rsid w:val="00022EDB"/>
    <w:rsid w:val="00023B43"/>
    <w:rsid w:val="00027103"/>
    <w:rsid w:val="000300EF"/>
    <w:rsid w:val="000357BA"/>
    <w:rsid w:val="0004136F"/>
    <w:rsid w:val="0004313F"/>
    <w:rsid w:val="00044129"/>
    <w:rsid w:val="00047A4E"/>
    <w:rsid w:val="00052185"/>
    <w:rsid w:val="00056B1A"/>
    <w:rsid w:val="00063C83"/>
    <w:rsid w:val="00071CB3"/>
    <w:rsid w:val="00072C42"/>
    <w:rsid w:val="00073FC1"/>
    <w:rsid w:val="000749AA"/>
    <w:rsid w:val="000817EE"/>
    <w:rsid w:val="00090800"/>
    <w:rsid w:val="000928EA"/>
    <w:rsid w:val="00092BF7"/>
    <w:rsid w:val="00093A1F"/>
    <w:rsid w:val="00095E7F"/>
    <w:rsid w:val="000974D4"/>
    <w:rsid w:val="00097B3E"/>
    <w:rsid w:val="000B53FE"/>
    <w:rsid w:val="000C02E5"/>
    <w:rsid w:val="000C0C84"/>
    <w:rsid w:val="000C19DD"/>
    <w:rsid w:val="000C2126"/>
    <w:rsid w:val="000C7FA3"/>
    <w:rsid w:val="000D7FD4"/>
    <w:rsid w:val="000E2ADE"/>
    <w:rsid w:val="000E4DDA"/>
    <w:rsid w:val="000E5C71"/>
    <w:rsid w:val="000F426F"/>
    <w:rsid w:val="000F4644"/>
    <w:rsid w:val="00102A36"/>
    <w:rsid w:val="00104128"/>
    <w:rsid w:val="001132E1"/>
    <w:rsid w:val="00116422"/>
    <w:rsid w:val="00123169"/>
    <w:rsid w:val="00125DF8"/>
    <w:rsid w:val="001320AC"/>
    <w:rsid w:val="00134BC2"/>
    <w:rsid w:val="00136B70"/>
    <w:rsid w:val="00140206"/>
    <w:rsid w:val="00143C8D"/>
    <w:rsid w:val="00144FCE"/>
    <w:rsid w:val="0015019A"/>
    <w:rsid w:val="00150518"/>
    <w:rsid w:val="00153581"/>
    <w:rsid w:val="001544FC"/>
    <w:rsid w:val="00157746"/>
    <w:rsid w:val="00171D37"/>
    <w:rsid w:val="00172161"/>
    <w:rsid w:val="001731CF"/>
    <w:rsid w:val="0018213C"/>
    <w:rsid w:val="00183B72"/>
    <w:rsid w:val="001840CD"/>
    <w:rsid w:val="001A26FE"/>
    <w:rsid w:val="001A2FA5"/>
    <w:rsid w:val="001A3DD4"/>
    <w:rsid w:val="001A531B"/>
    <w:rsid w:val="001A6F00"/>
    <w:rsid w:val="001B17D3"/>
    <w:rsid w:val="001B1D51"/>
    <w:rsid w:val="001B28D2"/>
    <w:rsid w:val="001C2795"/>
    <w:rsid w:val="001C353A"/>
    <w:rsid w:val="001D13FE"/>
    <w:rsid w:val="001D1DC4"/>
    <w:rsid w:val="001D2EC5"/>
    <w:rsid w:val="001E70AA"/>
    <w:rsid w:val="001F1356"/>
    <w:rsid w:val="001F3540"/>
    <w:rsid w:val="001F3EDC"/>
    <w:rsid w:val="001F4472"/>
    <w:rsid w:val="001F4E32"/>
    <w:rsid w:val="001F5B94"/>
    <w:rsid w:val="001F5CAE"/>
    <w:rsid w:val="00200CE8"/>
    <w:rsid w:val="00206327"/>
    <w:rsid w:val="00206C67"/>
    <w:rsid w:val="002076EF"/>
    <w:rsid w:val="002121FF"/>
    <w:rsid w:val="002224E1"/>
    <w:rsid w:val="00225E3D"/>
    <w:rsid w:val="00233294"/>
    <w:rsid w:val="002340F4"/>
    <w:rsid w:val="00235F6B"/>
    <w:rsid w:val="00236C25"/>
    <w:rsid w:val="00243F09"/>
    <w:rsid w:val="00245BB1"/>
    <w:rsid w:val="00251DD0"/>
    <w:rsid w:val="00254AFF"/>
    <w:rsid w:val="00256297"/>
    <w:rsid w:val="00256AC7"/>
    <w:rsid w:val="00261F11"/>
    <w:rsid w:val="002624F0"/>
    <w:rsid w:val="002664EF"/>
    <w:rsid w:val="00266A61"/>
    <w:rsid w:val="002673E1"/>
    <w:rsid w:val="00272BBF"/>
    <w:rsid w:val="00272F48"/>
    <w:rsid w:val="002843E6"/>
    <w:rsid w:val="002857F1"/>
    <w:rsid w:val="00292285"/>
    <w:rsid w:val="00296B35"/>
    <w:rsid w:val="0029769D"/>
    <w:rsid w:val="00297847"/>
    <w:rsid w:val="00297E4C"/>
    <w:rsid w:val="002A0961"/>
    <w:rsid w:val="002A0DBF"/>
    <w:rsid w:val="002A1890"/>
    <w:rsid w:val="002A1D0A"/>
    <w:rsid w:val="002A3F50"/>
    <w:rsid w:val="002A5BA5"/>
    <w:rsid w:val="002B128C"/>
    <w:rsid w:val="002B3517"/>
    <w:rsid w:val="002B5885"/>
    <w:rsid w:val="002B6DDC"/>
    <w:rsid w:val="002B6ED1"/>
    <w:rsid w:val="002C0407"/>
    <w:rsid w:val="002C1524"/>
    <w:rsid w:val="002C3D21"/>
    <w:rsid w:val="002C3D62"/>
    <w:rsid w:val="002C633C"/>
    <w:rsid w:val="002D3E61"/>
    <w:rsid w:val="002D49C5"/>
    <w:rsid w:val="002E0DDD"/>
    <w:rsid w:val="002E2756"/>
    <w:rsid w:val="002E5244"/>
    <w:rsid w:val="002E5502"/>
    <w:rsid w:val="002E70EC"/>
    <w:rsid w:val="002F16CE"/>
    <w:rsid w:val="002F3F0C"/>
    <w:rsid w:val="002F56B0"/>
    <w:rsid w:val="00300EC2"/>
    <w:rsid w:val="00315FFC"/>
    <w:rsid w:val="003166B5"/>
    <w:rsid w:val="003204B4"/>
    <w:rsid w:val="00321263"/>
    <w:rsid w:val="00321AF3"/>
    <w:rsid w:val="0032399A"/>
    <w:rsid w:val="00324CF6"/>
    <w:rsid w:val="003250EA"/>
    <w:rsid w:val="00333E6A"/>
    <w:rsid w:val="003353A8"/>
    <w:rsid w:val="003361A5"/>
    <w:rsid w:val="0033759B"/>
    <w:rsid w:val="003547D1"/>
    <w:rsid w:val="0036302B"/>
    <w:rsid w:val="003644B0"/>
    <w:rsid w:val="00372506"/>
    <w:rsid w:val="0037272C"/>
    <w:rsid w:val="0037798D"/>
    <w:rsid w:val="00384F04"/>
    <w:rsid w:val="0038636D"/>
    <w:rsid w:val="00387373"/>
    <w:rsid w:val="00390F1C"/>
    <w:rsid w:val="00391728"/>
    <w:rsid w:val="00392774"/>
    <w:rsid w:val="00394FEC"/>
    <w:rsid w:val="00395F36"/>
    <w:rsid w:val="003A10AF"/>
    <w:rsid w:val="003A21CA"/>
    <w:rsid w:val="003B4CE5"/>
    <w:rsid w:val="003B59EB"/>
    <w:rsid w:val="003C0738"/>
    <w:rsid w:val="003C0B6D"/>
    <w:rsid w:val="003C1D07"/>
    <w:rsid w:val="003C7515"/>
    <w:rsid w:val="003D127B"/>
    <w:rsid w:val="003D181F"/>
    <w:rsid w:val="003D4122"/>
    <w:rsid w:val="003D5CD3"/>
    <w:rsid w:val="003D630C"/>
    <w:rsid w:val="003D71D4"/>
    <w:rsid w:val="003F6A04"/>
    <w:rsid w:val="00400A5D"/>
    <w:rsid w:val="00412447"/>
    <w:rsid w:val="00414598"/>
    <w:rsid w:val="00414C95"/>
    <w:rsid w:val="00415473"/>
    <w:rsid w:val="00415CA0"/>
    <w:rsid w:val="00415D62"/>
    <w:rsid w:val="00415ED9"/>
    <w:rsid w:val="00425542"/>
    <w:rsid w:val="0042742A"/>
    <w:rsid w:val="00432FF5"/>
    <w:rsid w:val="0043454C"/>
    <w:rsid w:val="00434DEB"/>
    <w:rsid w:val="004370EB"/>
    <w:rsid w:val="0043734B"/>
    <w:rsid w:val="00440AC9"/>
    <w:rsid w:val="004465E6"/>
    <w:rsid w:val="004522CD"/>
    <w:rsid w:val="00452462"/>
    <w:rsid w:val="00456442"/>
    <w:rsid w:val="0046144F"/>
    <w:rsid w:val="004744CE"/>
    <w:rsid w:val="00475139"/>
    <w:rsid w:val="00475B12"/>
    <w:rsid w:val="00481453"/>
    <w:rsid w:val="00484BCA"/>
    <w:rsid w:val="00484CA7"/>
    <w:rsid w:val="004937F4"/>
    <w:rsid w:val="00494EE9"/>
    <w:rsid w:val="004A090E"/>
    <w:rsid w:val="004A0DED"/>
    <w:rsid w:val="004A6442"/>
    <w:rsid w:val="004C20A9"/>
    <w:rsid w:val="004C2B9F"/>
    <w:rsid w:val="004C5908"/>
    <w:rsid w:val="004D0825"/>
    <w:rsid w:val="004D27CB"/>
    <w:rsid w:val="004E0C50"/>
    <w:rsid w:val="004E2DE1"/>
    <w:rsid w:val="004E31F6"/>
    <w:rsid w:val="004E57A1"/>
    <w:rsid w:val="004E5C7F"/>
    <w:rsid w:val="004F333B"/>
    <w:rsid w:val="004F6E1B"/>
    <w:rsid w:val="00504D86"/>
    <w:rsid w:val="005107DC"/>
    <w:rsid w:val="005166E5"/>
    <w:rsid w:val="005171EA"/>
    <w:rsid w:val="005178D0"/>
    <w:rsid w:val="00520D2C"/>
    <w:rsid w:val="005221E5"/>
    <w:rsid w:val="005222E1"/>
    <w:rsid w:val="005255E5"/>
    <w:rsid w:val="00530530"/>
    <w:rsid w:val="005309AF"/>
    <w:rsid w:val="00531F59"/>
    <w:rsid w:val="00532372"/>
    <w:rsid w:val="00532E0F"/>
    <w:rsid w:val="0053513F"/>
    <w:rsid w:val="00541BF5"/>
    <w:rsid w:val="005427F6"/>
    <w:rsid w:val="0054426D"/>
    <w:rsid w:val="00546C0B"/>
    <w:rsid w:val="00550068"/>
    <w:rsid w:val="005518C4"/>
    <w:rsid w:val="00552BC3"/>
    <w:rsid w:val="0056341A"/>
    <w:rsid w:val="005643C6"/>
    <w:rsid w:val="00567E9A"/>
    <w:rsid w:val="005708F0"/>
    <w:rsid w:val="00570A7C"/>
    <w:rsid w:val="005720ED"/>
    <w:rsid w:val="00572FDF"/>
    <w:rsid w:val="00576BEA"/>
    <w:rsid w:val="0058196D"/>
    <w:rsid w:val="005930F3"/>
    <w:rsid w:val="005931E8"/>
    <w:rsid w:val="0059543A"/>
    <w:rsid w:val="005A1675"/>
    <w:rsid w:val="005A43BA"/>
    <w:rsid w:val="005A75DC"/>
    <w:rsid w:val="005A7D0F"/>
    <w:rsid w:val="005B0197"/>
    <w:rsid w:val="005B1053"/>
    <w:rsid w:val="005B3844"/>
    <w:rsid w:val="005B7521"/>
    <w:rsid w:val="005C6FD3"/>
    <w:rsid w:val="005D4761"/>
    <w:rsid w:val="005E2308"/>
    <w:rsid w:val="005E4BDF"/>
    <w:rsid w:val="005F370F"/>
    <w:rsid w:val="006004AC"/>
    <w:rsid w:val="00603833"/>
    <w:rsid w:val="00605A82"/>
    <w:rsid w:val="00606470"/>
    <w:rsid w:val="006068D2"/>
    <w:rsid w:val="00614701"/>
    <w:rsid w:val="00615801"/>
    <w:rsid w:val="00620D24"/>
    <w:rsid w:val="00623413"/>
    <w:rsid w:val="00624E0C"/>
    <w:rsid w:val="00626C5F"/>
    <w:rsid w:val="00626E2F"/>
    <w:rsid w:val="00627C39"/>
    <w:rsid w:val="006314D5"/>
    <w:rsid w:val="0063313B"/>
    <w:rsid w:val="00633DF4"/>
    <w:rsid w:val="00654B90"/>
    <w:rsid w:val="006560DA"/>
    <w:rsid w:val="0066367C"/>
    <w:rsid w:val="0067284F"/>
    <w:rsid w:val="00687F20"/>
    <w:rsid w:val="006A4ABE"/>
    <w:rsid w:val="006A692A"/>
    <w:rsid w:val="006A7F36"/>
    <w:rsid w:val="006C0101"/>
    <w:rsid w:val="006C4FE4"/>
    <w:rsid w:val="006C60E6"/>
    <w:rsid w:val="006D1A41"/>
    <w:rsid w:val="006D33C2"/>
    <w:rsid w:val="006D5AB1"/>
    <w:rsid w:val="006E0CA6"/>
    <w:rsid w:val="006E36F0"/>
    <w:rsid w:val="006E5382"/>
    <w:rsid w:val="00701086"/>
    <w:rsid w:val="0070225B"/>
    <w:rsid w:val="00703E20"/>
    <w:rsid w:val="0070604C"/>
    <w:rsid w:val="007161C2"/>
    <w:rsid w:val="00717983"/>
    <w:rsid w:val="00747869"/>
    <w:rsid w:val="007512FB"/>
    <w:rsid w:val="00752F43"/>
    <w:rsid w:val="00756CD1"/>
    <w:rsid w:val="00757285"/>
    <w:rsid w:val="00763721"/>
    <w:rsid w:val="007667FC"/>
    <w:rsid w:val="00766E44"/>
    <w:rsid w:val="007735A6"/>
    <w:rsid w:val="00776C15"/>
    <w:rsid w:val="00780D61"/>
    <w:rsid w:val="007835FA"/>
    <w:rsid w:val="00784B78"/>
    <w:rsid w:val="00791D0F"/>
    <w:rsid w:val="007A1664"/>
    <w:rsid w:val="007B3515"/>
    <w:rsid w:val="007B5ECB"/>
    <w:rsid w:val="007B684A"/>
    <w:rsid w:val="007B6E38"/>
    <w:rsid w:val="007B744F"/>
    <w:rsid w:val="007C1243"/>
    <w:rsid w:val="007C4FC6"/>
    <w:rsid w:val="007C5C45"/>
    <w:rsid w:val="007D3A43"/>
    <w:rsid w:val="007D74A0"/>
    <w:rsid w:val="007E4AF1"/>
    <w:rsid w:val="007E6D49"/>
    <w:rsid w:val="007F4FB9"/>
    <w:rsid w:val="00803FEE"/>
    <w:rsid w:val="008052C7"/>
    <w:rsid w:val="008154B0"/>
    <w:rsid w:val="0081777C"/>
    <w:rsid w:val="00821B59"/>
    <w:rsid w:val="0082514F"/>
    <w:rsid w:val="0083037D"/>
    <w:rsid w:val="00830992"/>
    <w:rsid w:val="0083384A"/>
    <w:rsid w:val="00843B67"/>
    <w:rsid w:val="0085479B"/>
    <w:rsid w:val="00854D35"/>
    <w:rsid w:val="00857809"/>
    <w:rsid w:val="00860169"/>
    <w:rsid w:val="00867AD1"/>
    <w:rsid w:val="0087060B"/>
    <w:rsid w:val="00875C22"/>
    <w:rsid w:val="00876D14"/>
    <w:rsid w:val="00876F85"/>
    <w:rsid w:val="00877027"/>
    <w:rsid w:val="008776FD"/>
    <w:rsid w:val="008817F5"/>
    <w:rsid w:val="008870D7"/>
    <w:rsid w:val="008873D4"/>
    <w:rsid w:val="00891418"/>
    <w:rsid w:val="00891DD8"/>
    <w:rsid w:val="008924A2"/>
    <w:rsid w:val="008A24A7"/>
    <w:rsid w:val="008A64AA"/>
    <w:rsid w:val="008A6DCC"/>
    <w:rsid w:val="008A7059"/>
    <w:rsid w:val="008A747B"/>
    <w:rsid w:val="008A7A8F"/>
    <w:rsid w:val="008B4763"/>
    <w:rsid w:val="008C3364"/>
    <w:rsid w:val="008C7005"/>
    <w:rsid w:val="008D02B0"/>
    <w:rsid w:val="008D1BFA"/>
    <w:rsid w:val="008D2B3A"/>
    <w:rsid w:val="008E1843"/>
    <w:rsid w:val="008E2877"/>
    <w:rsid w:val="008E5A83"/>
    <w:rsid w:val="008F327A"/>
    <w:rsid w:val="008F33EF"/>
    <w:rsid w:val="008F4379"/>
    <w:rsid w:val="008F670A"/>
    <w:rsid w:val="0090194B"/>
    <w:rsid w:val="00906F3D"/>
    <w:rsid w:val="00914056"/>
    <w:rsid w:val="00920942"/>
    <w:rsid w:val="00926B0B"/>
    <w:rsid w:val="00930D4E"/>
    <w:rsid w:val="00933950"/>
    <w:rsid w:val="00936779"/>
    <w:rsid w:val="0093678C"/>
    <w:rsid w:val="00937D04"/>
    <w:rsid w:val="00937E3D"/>
    <w:rsid w:val="0094103B"/>
    <w:rsid w:val="00942156"/>
    <w:rsid w:val="00945B2D"/>
    <w:rsid w:val="00951DFD"/>
    <w:rsid w:val="00952F7D"/>
    <w:rsid w:val="009557CB"/>
    <w:rsid w:val="00957B95"/>
    <w:rsid w:val="00962443"/>
    <w:rsid w:val="009635C2"/>
    <w:rsid w:val="009649D7"/>
    <w:rsid w:val="009777E6"/>
    <w:rsid w:val="00983EFD"/>
    <w:rsid w:val="009857E2"/>
    <w:rsid w:val="00985ACA"/>
    <w:rsid w:val="009969A9"/>
    <w:rsid w:val="009A2CEE"/>
    <w:rsid w:val="009A44BF"/>
    <w:rsid w:val="009A674C"/>
    <w:rsid w:val="009B0B83"/>
    <w:rsid w:val="009B1E6B"/>
    <w:rsid w:val="009B5DF8"/>
    <w:rsid w:val="009C41F3"/>
    <w:rsid w:val="009C4A77"/>
    <w:rsid w:val="009C780F"/>
    <w:rsid w:val="009D2C09"/>
    <w:rsid w:val="009D3834"/>
    <w:rsid w:val="009D556B"/>
    <w:rsid w:val="009D5F51"/>
    <w:rsid w:val="009E2850"/>
    <w:rsid w:val="009E3FD5"/>
    <w:rsid w:val="009E4181"/>
    <w:rsid w:val="009E64FB"/>
    <w:rsid w:val="009E6F9E"/>
    <w:rsid w:val="009F30B5"/>
    <w:rsid w:val="009F582B"/>
    <w:rsid w:val="00A00E8F"/>
    <w:rsid w:val="00A10AA5"/>
    <w:rsid w:val="00A11025"/>
    <w:rsid w:val="00A154ED"/>
    <w:rsid w:val="00A15FA6"/>
    <w:rsid w:val="00A23938"/>
    <w:rsid w:val="00A3001A"/>
    <w:rsid w:val="00A3043D"/>
    <w:rsid w:val="00A33F33"/>
    <w:rsid w:val="00A36DE8"/>
    <w:rsid w:val="00A440DD"/>
    <w:rsid w:val="00A44685"/>
    <w:rsid w:val="00A47528"/>
    <w:rsid w:val="00A532E3"/>
    <w:rsid w:val="00A56E28"/>
    <w:rsid w:val="00A676A0"/>
    <w:rsid w:val="00A715BB"/>
    <w:rsid w:val="00A7253D"/>
    <w:rsid w:val="00A73560"/>
    <w:rsid w:val="00A73B3A"/>
    <w:rsid w:val="00A76489"/>
    <w:rsid w:val="00A81B82"/>
    <w:rsid w:val="00AA7B82"/>
    <w:rsid w:val="00AB3D02"/>
    <w:rsid w:val="00AB6D54"/>
    <w:rsid w:val="00AC01FA"/>
    <w:rsid w:val="00AC2EEA"/>
    <w:rsid w:val="00AC3669"/>
    <w:rsid w:val="00AD180B"/>
    <w:rsid w:val="00AD2941"/>
    <w:rsid w:val="00AD30DE"/>
    <w:rsid w:val="00AE09DC"/>
    <w:rsid w:val="00AE1192"/>
    <w:rsid w:val="00AE363A"/>
    <w:rsid w:val="00AE54C1"/>
    <w:rsid w:val="00AF34FB"/>
    <w:rsid w:val="00AF4F54"/>
    <w:rsid w:val="00B01188"/>
    <w:rsid w:val="00B02977"/>
    <w:rsid w:val="00B105C6"/>
    <w:rsid w:val="00B10745"/>
    <w:rsid w:val="00B17333"/>
    <w:rsid w:val="00B22851"/>
    <w:rsid w:val="00B24756"/>
    <w:rsid w:val="00B24EA1"/>
    <w:rsid w:val="00B25B2E"/>
    <w:rsid w:val="00B33538"/>
    <w:rsid w:val="00B40F56"/>
    <w:rsid w:val="00B41603"/>
    <w:rsid w:val="00B419EE"/>
    <w:rsid w:val="00B42BC4"/>
    <w:rsid w:val="00B43828"/>
    <w:rsid w:val="00B449EC"/>
    <w:rsid w:val="00B45EF7"/>
    <w:rsid w:val="00B50182"/>
    <w:rsid w:val="00B52FF1"/>
    <w:rsid w:val="00B61049"/>
    <w:rsid w:val="00B61F2A"/>
    <w:rsid w:val="00B62D04"/>
    <w:rsid w:val="00B6442C"/>
    <w:rsid w:val="00B65F7E"/>
    <w:rsid w:val="00B66903"/>
    <w:rsid w:val="00B714FD"/>
    <w:rsid w:val="00B71579"/>
    <w:rsid w:val="00B7244E"/>
    <w:rsid w:val="00B75049"/>
    <w:rsid w:val="00B82E8E"/>
    <w:rsid w:val="00B87536"/>
    <w:rsid w:val="00B910CB"/>
    <w:rsid w:val="00B91773"/>
    <w:rsid w:val="00B92420"/>
    <w:rsid w:val="00B97733"/>
    <w:rsid w:val="00BA1AD5"/>
    <w:rsid w:val="00BA580E"/>
    <w:rsid w:val="00BB121B"/>
    <w:rsid w:val="00BB1C25"/>
    <w:rsid w:val="00BB46F5"/>
    <w:rsid w:val="00BC42D4"/>
    <w:rsid w:val="00BC758D"/>
    <w:rsid w:val="00BD10FC"/>
    <w:rsid w:val="00BD3D3B"/>
    <w:rsid w:val="00BE266E"/>
    <w:rsid w:val="00BE4726"/>
    <w:rsid w:val="00BE4B45"/>
    <w:rsid w:val="00BE7006"/>
    <w:rsid w:val="00BE752F"/>
    <w:rsid w:val="00BF3944"/>
    <w:rsid w:val="00C02434"/>
    <w:rsid w:val="00C03AD2"/>
    <w:rsid w:val="00C062EE"/>
    <w:rsid w:val="00C06F7E"/>
    <w:rsid w:val="00C13603"/>
    <w:rsid w:val="00C13BE8"/>
    <w:rsid w:val="00C147A6"/>
    <w:rsid w:val="00C1518F"/>
    <w:rsid w:val="00C20B82"/>
    <w:rsid w:val="00C23F12"/>
    <w:rsid w:val="00C2459C"/>
    <w:rsid w:val="00C26908"/>
    <w:rsid w:val="00C30BE3"/>
    <w:rsid w:val="00C3127F"/>
    <w:rsid w:val="00C32EBC"/>
    <w:rsid w:val="00C3569F"/>
    <w:rsid w:val="00C36920"/>
    <w:rsid w:val="00C41AD0"/>
    <w:rsid w:val="00C474EB"/>
    <w:rsid w:val="00C47CC0"/>
    <w:rsid w:val="00C52023"/>
    <w:rsid w:val="00C563F4"/>
    <w:rsid w:val="00C704D3"/>
    <w:rsid w:val="00C725A9"/>
    <w:rsid w:val="00C74E0C"/>
    <w:rsid w:val="00C7503D"/>
    <w:rsid w:val="00C76B77"/>
    <w:rsid w:val="00C8305B"/>
    <w:rsid w:val="00C91E3A"/>
    <w:rsid w:val="00C92566"/>
    <w:rsid w:val="00C94AFE"/>
    <w:rsid w:val="00C96BA1"/>
    <w:rsid w:val="00CA418F"/>
    <w:rsid w:val="00CB3140"/>
    <w:rsid w:val="00CB72F0"/>
    <w:rsid w:val="00CD318F"/>
    <w:rsid w:val="00CD60EB"/>
    <w:rsid w:val="00CD7991"/>
    <w:rsid w:val="00CE071F"/>
    <w:rsid w:val="00CE1C22"/>
    <w:rsid w:val="00CE36C3"/>
    <w:rsid w:val="00CF15AF"/>
    <w:rsid w:val="00CF36BE"/>
    <w:rsid w:val="00CF6BB5"/>
    <w:rsid w:val="00CF7320"/>
    <w:rsid w:val="00D00CF3"/>
    <w:rsid w:val="00D01E49"/>
    <w:rsid w:val="00D0237E"/>
    <w:rsid w:val="00D050DC"/>
    <w:rsid w:val="00D05FAD"/>
    <w:rsid w:val="00D07940"/>
    <w:rsid w:val="00D1154B"/>
    <w:rsid w:val="00D20432"/>
    <w:rsid w:val="00D2068A"/>
    <w:rsid w:val="00D21FFB"/>
    <w:rsid w:val="00D22594"/>
    <w:rsid w:val="00D32C20"/>
    <w:rsid w:val="00D42AA4"/>
    <w:rsid w:val="00D45DC4"/>
    <w:rsid w:val="00D4798A"/>
    <w:rsid w:val="00D55295"/>
    <w:rsid w:val="00D5551D"/>
    <w:rsid w:val="00D57056"/>
    <w:rsid w:val="00D63DA0"/>
    <w:rsid w:val="00D66D6F"/>
    <w:rsid w:val="00D859BB"/>
    <w:rsid w:val="00D90539"/>
    <w:rsid w:val="00D90F9C"/>
    <w:rsid w:val="00D9338B"/>
    <w:rsid w:val="00D95CD2"/>
    <w:rsid w:val="00D966BA"/>
    <w:rsid w:val="00DA4B81"/>
    <w:rsid w:val="00DA530F"/>
    <w:rsid w:val="00DA60D5"/>
    <w:rsid w:val="00DA77ED"/>
    <w:rsid w:val="00DB07D0"/>
    <w:rsid w:val="00DB1437"/>
    <w:rsid w:val="00DB5F96"/>
    <w:rsid w:val="00DC034F"/>
    <w:rsid w:val="00DC1BE2"/>
    <w:rsid w:val="00DC280E"/>
    <w:rsid w:val="00DC2874"/>
    <w:rsid w:val="00DC3E6D"/>
    <w:rsid w:val="00DC40C2"/>
    <w:rsid w:val="00DC751B"/>
    <w:rsid w:val="00DD1CFC"/>
    <w:rsid w:val="00DD6388"/>
    <w:rsid w:val="00DE0FD3"/>
    <w:rsid w:val="00DE11D2"/>
    <w:rsid w:val="00DE671A"/>
    <w:rsid w:val="00DF709B"/>
    <w:rsid w:val="00DF7595"/>
    <w:rsid w:val="00E01022"/>
    <w:rsid w:val="00E0510F"/>
    <w:rsid w:val="00E07AE3"/>
    <w:rsid w:val="00E12350"/>
    <w:rsid w:val="00E17304"/>
    <w:rsid w:val="00E23988"/>
    <w:rsid w:val="00E31DF0"/>
    <w:rsid w:val="00E33EF3"/>
    <w:rsid w:val="00E360CC"/>
    <w:rsid w:val="00E367A9"/>
    <w:rsid w:val="00E45B19"/>
    <w:rsid w:val="00E50A55"/>
    <w:rsid w:val="00E51622"/>
    <w:rsid w:val="00E552B3"/>
    <w:rsid w:val="00E55818"/>
    <w:rsid w:val="00E575A3"/>
    <w:rsid w:val="00E57F23"/>
    <w:rsid w:val="00E6750C"/>
    <w:rsid w:val="00E73E4B"/>
    <w:rsid w:val="00E744BD"/>
    <w:rsid w:val="00E74BEE"/>
    <w:rsid w:val="00E77D6F"/>
    <w:rsid w:val="00E8689A"/>
    <w:rsid w:val="00E87281"/>
    <w:rsid w:val="00EA15C4"/>
    <w:rsid w:val="00EA1BBC"/>
    <w:rsid w:val="00EB17CF"/>
    <w:rsid w:val="00EB20FC"/>
    <w:rsid w:val="00EB61D9"/>
    <w:rsid w:val="00EC3B2F"/>
    <w:rsid w:val="00ED15EE"/>
    <w:rsid w:val="00ED561B"/>
    <w:rsid w:val="00ED5A5C"/>
    <w:rsid w:val="00EE6114"/>
    <w:rsid w:val="00EE65FF"/>
    <w:rsid w:val="00EF4C41"/>
    <w:rsid w:val="00EF6690"/>
    <w:rsid w:val="00F00FF2"/>
    <w:rsid w:val="00F014B9"/>
    <w:rsid w:val="00F0605D"/>
    <w:rsid w:val="00F111DC"/>
    <w:rsid w:val="00F11820"/>
    <w:rsid w:val="00F1761E"/>
    <w:rsid w:val="00F2312E"/>
    <w:rsid w:val="00F23A48"/>
    <w:rsid w:val="00F260D3"/>
    <w:rsid w:val="00F31B08"/>
    <w:rsid w:val="00F34ECA"/>
    <w:rsid w:val="00F438DC"/>
    <w:rsid w:val="00F4715A"/>
    <w:rsid w:val="00F473F0"/>
    <w:rsid w:val="00F54257"/>
    <w:rsid w:val="00F612F5"/>
    <w:rsid w:val="00F616A6"/>
    <w:rsid w:val="00F6267B"/>
    <w:rsid w:val="00F705BA"/>
    <w:rsid w:val="00F72251"/>
    <w:rsid w:val="00F74F95"/>
    <w:rsid w:val="00F75CE8"/>
    <w:rsid w:val="00F80EF0"/>
    <w:rsid w:val="00F821F2"/>
    <w:rsid w:val="00F82E92"/>
    <w:rsid w:val="00F831BE"/>
    <w:rsid w:val="00F85A46"/>
    <w:rsid w:val="00F86C35"/>
    <w:rsid w:val="00F92B2C"/>
    <w:rsid w:val="00F93054"/>
    <w:rsid w:val="00FA2EE6"/>
    <w:rsid w:val="00FA5BC1"/>
    <w:rsid w:val="00FB0D9C"/>
    <w:rsid w:val="00FB2B94"/>
    <w:rsid w:val="00FB65E6"/>
    <w:rsid w:val="00FC0A7D"/>
    <w:rsid w:val="00FC37E2"/>
    <w:rsid w:val="00FC398F"/>
    <w:rsid w:val="00FC3CB4"/>
    <w:rsid w:val="00FE1E12"/>
    <w:rsid w:val="00FE36BC"/>
    <w:rsid w:val="00FE3DE5"/>
    <w:rsid w:val="3FC28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B82F3"/>
  <w15:chartTrackingRefBased/>
  <w15:docId w15:val="{D323BC5B-9509-4249-ACBF-ED6B243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rsid w:val="00FB65E6"/>
    <w:rPr>
      <w:sz w:val="22"/>
      <w:szCs w:val="28"/>
    </w:rPr>
  </w:style>
  <w:style w:type="paragraph" w:styleId="Heading1">
    <w:name w:val="heading 1"/>
    <w:basedOn w:val="Normal"/>
    <w:next w:val="Normal"/>
    <w:link w:val="Heading1Char"/>
    <w:qFormat/>
    <w:rsid w:val="00747869"/>
    <w:pPr>
      <w:spacing w:after="240"/>
      <w:outlineLvl w:val="0"/>
    </w:pPr>
    <w:rPr>
      <w:rFonts w:cs="Times New Roman (Body CS)"/>
      <w:caps/>
      <w:spacing w:val="4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qFormat/>
    <w:rsid w:val="00B45EF7"/>
    <w:pPr>
      <w:spacing w:before="480" w:after="360"/>
      <w:ind w:left="360" w:right="360"/>
      <w:outlineLvl w:val="1"/>
    </w:pPr>
    <w:rPr>
      <w:caps/>
      <w:color w:val="FFFFFF" w:themeColor="background1"/>
      <w:spacing w:val="20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BD10FC"/>
    <w:pPr>
      <w:spacing w:before="240" w:after="240"/>
      <w:outlineLvl w:val="2"/>
    </w:pPr>
    <w:rPr>
      <w:caps/>
      <w:spacing w:val="20"/>
    </w:rPr>
  </w:style>
  <w:style w:type="paragraph" w:styleId="Heading4">
    <w:name w:val="heading 4"/>
    <w:basedOn w:val="Subtitle"/>
    <w:next w:val="Normal"/>
    <w:link w:val="Heading4Char"/>
    <w:uiPriority w:val="9"/>
    <w:qFormat/>
    <w:rsid w:val="00DF7595"/>
    <w:pPr>
      <w:jc w:val="center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735A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F00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773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1">
    <w:name w:val="Footer 1"/>
    <w:basedOn w:val="Header"/>
    <w:uiPriority w:val="5"/>
    <w:semiHidden/>
    <w:rsid w:val="00E77D6F"/>
    <w:pPr>
      <w:ind w:right="360"/>
      <w:jc w:val="left"/>
    </w:pPr>
    <w:rPr>
      <w:color w:val="5E5E5E" w:themeColor="text2"/>
    </w:rPr>
  </w:style>
  <w:style w:type="character" w:customStyle="1" w:styleId="Heading1Char">
    <w:name w:val="Heading 1 Char"/>
    <w:basedOn w:val="DefaultParagraphFont"/>
    <w:link w:val="Heading1"/>
    <w:rsid w:val="00747869"/>
    <w:rPr>
      <w:rFonts w:ascii="Aptos" w:hAnsi="Aptos" w:cs="Times New Roman (Body CS)"/>
      <w:caps/>
      <w:spacing w:val="4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B45EF7"/>
    <w:rPr>
      <w:caps/>
      <w:color w:val="FFFFFF" w:themeColor="background1"/>
      <w:spacing w:val="20"/>
      <w:sz w:val="22"/>
      <w:szCs w:val="36"/>
    </w:rPr>
  </w:style>
  <w:style w:type="paragraph" w:styleId="Header">
    <w:name w:val="header"/>
    <w:basedOn w:val="Normal"/>
    <w:link w:val="HeaderChar"/>
    <w:uiPriority w:val="99"/>
    <w:semiHidden/>
    <w:rsid w:val="0032399A"/>
    <w:pPr>
      <w:tabs>
        <w:tab w:val="center" w:pos="4680"/>
        <w:tab w:val="right" w:pos="9360"/>
      </w:tabs>
      <w:jc w:val="center"/>
    </w:pPr>
    <w:rPr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A6F00"/>
    <w:rPr>
      <w:b/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rsid w:val="003D71D4"/>
    <w:pPr>
      <w:tabs>
        <w:tab w:val="right" w:pos="10710"/>
      </w:tabs>
    </w:pPr>
    <w:rPr>
      <w:rFonts w:cs="Times New Roman (Body CS)"/>
      <w:caps/>
      <w:color w:val="5E5E5E" w:themeColor="text2"/>
      <w:spacing w:val="2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D71D4"/>
    <w:rPr>
      <w:rFonts w:cs="Times New Roman (Body CS)"/>
      <w:caps/>
      <w:color w:val="5E5E5E" w:themeColor="text2"/>
      <w:spacing w:val="20"/>
      <w:sz w:val="16"/>
      <w:szCs w:val="28"/>
    </w:rPr>
  </w:style>
  <w:style w:type="character" w:styleId="PageNumber">
    <w:name w:val="page number"/>
    <w:basedOn w:val="DefaultParagraphFont"/>
    <w:uiPriority w:val="99"/>
    <w:semiHidden/>
    <w:rsid w:val="0032399A"/>
  </w:style>
  <w:style w:type="character" w:customStyle="1" w:styleId="Heading3Char">
    <w:name w:val="Heading 3 Char"/>
    <w:basedOn w:val="DefaultParagraphFont"/>
    <w:link w:val="Heading3"/>
    <w:uiPriority w:val="2"/>
    <w:rsid w:val="00BD10FC"/>
    <w:rPr>
      <w:caps/>
      <w:spacing w:val="20"/>
      <w:sz w:val="22"/>
      <w:szCs w:val="28"/>
    </w:rPr>
  </w:style>
  <w:style w:type="paragraph" w:styleId="Quote">
    <w:name w:val="Quote"/>
    <w:basedOn w:val="Normal"/>
    <w:next w:val="Normal"/>
    <w:link w:val="QuoteChar"/>
    <w:uiPriority w:val="4"/>
    <w:qFormat/>
    <w:rsid w:val="00B50182"/>
    <w:pPr>
      <w:ind w:left="720" w:right="720"/>
    </w:pPr>
    <w:rPr>
      <w:color w:val="FFFFFF" w:themeColor="background1"/>
      <w:sz w:val="40"/>
      <w:szCs w:val="96"/>
    </w:rPr>
  </w:style>
  <w:style w:type="character" w:customStyle="1" w:styleId="QuoteChar">
    <w:name w:val="Quote Char"/>
    <w:basedOn w:val="DefaultParagraphFont"/>
    <w:link w:val="Quote"/>
    <w:uiPriority w:val="4"/>
    <w:rsid w:val="00B50182"/>
    <w:rPr>
      <w:rFonts w:ascii="Aptos" w:hAnsi="Aptos"/>
      <w:color w:val="FFFFFF" w:themeColor="background1"/>
      <w:sz w:val="40"/>
      <w:szCs w:val="96"/>
    </w:rPr>
  </w:style>
  <w:style w:type="character" w:styleId="PlaceholderText">
    <w:name w:val="Placeholder Text"/>
    <w:basedOn w:val="DefaultParagraphFont"/>
    <w:uiPriority w:val="99"/>
    <w:semiHidden/>
    <w:rsid w:val="001A6F0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50182"/>
    <w:pPr>
      <w:spacing w:before="240" w:after="120"/>
      <w:contextualSpacing/>
    </w:pPr>
    <w:rPr>
      <w:rFonts w:eastAsiaTheme="majorEastAsia" w:cs="Times New Roman (Headings CS)"/>
      <w:caps/>
      <w:spacing w:val="5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82"/>
    <w:rPr>
      <w:rFonts w:ascii="Aptos" w:eastAsiaTheme="majorEastAsia" w:hAnsi="Aptos" w:cs="Times New Roman (Headings CS)"/>
      <w:caps/>
      <w:spacing w:val="5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B5"/>
    <w:pPr>
      <w:numPr>
        <w:ilvl w:val="1"/>
      </w:numPr>
    </w:pPr>
    <w:rPr>
      <w:rFonts w:eastAsiaTheme="minorEastAsia" w:cs="Times New Roman (Body CS)"/>
      <w:caps/>
      <w:spacing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66B5"/>
    <w:rPr>
      <w:rFonts w:ascii="Aptos" w:eastAsiaTheme="minorEastAsia" w:hAnsi="Aptos" w:cs="Times New Roman (Body CS)"/>
      <w:caps/>
      <w:spacing w:val="20"/>
      <w:szCs w:val="22"/>
    </w:rPr>
  </w:style>
  <w:style w:type="paragraph" w:customStyle="1" w:styleId="NormalWhite">
    <w:name w:val="Normal White"/>
    <w:basedOn w:val="Normal"/>
    <w:uiPriority w:val="6"/>
    <w:qFormat/>
    <w:rsid w:val="00321263"/>
    <w:pPr>
      <w:spacing w:after="240"/>
    </w:pPr>
    <w:rPr>
      <w:color w:val="FFFFFF" w:themeColor="background1"/>
    </w:rPr>
  </w:style>
  <w:style w:type="paragraph" w:styleId="Caption">
    <w:name w:val="caption"/>
    <w:basedOn w:val="Normal"/>
    <w:next w:val="Normal"/>
    <w:uiPriority w:val="35"/>
    <w:semiHidden/>
    <w:qFormat/>
    <w:rsid w:val="008873D4"/>
    <w:pPr>
      <w:spacing w:after="200"/>
    </w:pPr>
    <w:rPr>
      <w:i/>
      <w:iCs/>
      <w:color w:val="5E5E5E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B41603"/>
    <w:pPr>
      <w:ind w:left="720"/>
      <w:contextualSpacing/>
    </w:pPr>
  </w:style>
  <w:style w:type="paragraph" w:customStyle="1" w:styleId="paragraph">
    <w:name w:val="paragraph"/>
    <w:basedOn w:val="Normal"/>
    <w:uiPriority w:val="12"/>
    <w:semiHidden/>
    <w:rsid w:val="00092B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uiPriority w:val="12"/>
    <w:semiHidden/>
    <w:rsid w:val="00092BF7"/>
  </w:style>
  <w:style w:type="paragraph" w:customStyle="1" w:styleId="Table">
    <w:name w:val="Table"/>
    <w:basedOn w:val="Normal"/>
    <w:uiPriority w:val="6"/>
    <w:qFormat/>
    <w:rsid w:val="002A5BA5"/>
    <w:pPr>
      <w:jc w:val="center"/>
    </w:pPr>
    <w:rPr>
      <w:b/>
      <w:color w:val="000000" w:themeColor="text1"/>
    </w:rPr>
  </w:style>
  <w:style w:type="paragraph" w:customStyle="1" w:styleId="Company">
    <w:name w:val="Company"/>
    <w:basedOn w:val="Normal"/>
    <w:uiPriority w:val="6"/>
    <w:qFormat/>
    <w:rsid w:val="000160BE"/>
    <w:pPr>
      <w:spacing w:after="240"/>
    </w:pPr>
    <w:rPr>
      <w:rFonts w:cs="Times New Roman (Body CS)"/>
      <w:caps/>
      <w:color w:val="FFFFFF" w:themeColor="background1"/>
      <w:spacing w:val="20"/>
      <w:sz w:val="16"/>
    </w:rPr>
  </w:style>
  <w:style w:type="paragraph" w:customStyle="1" w:styleId="Style1">
    <w:name w:val="Style1"/>
    <w:next w:val="Heading1"/>
    <w:uiPriority w:val="6"/>
    <w:semiHidden/>
    <w:rsid w:val="00C3569F"/>
    <w:rPr>
      <w:rFonts w:asciiTheme="majorHAnsi" w:hAnsiTheme="majorHAnsi"/>
      <w:b/>
      <w:caps/>
      <w:color w:val="FFFFFF" w:themeColor="background1"/>
      <w:sz w:val="72"/>
      <w:szCs w:val="48"/>
    </w:rPr>
  </w:style>
  <w:style w:type="paragraph" w:customStyle="1" w:styleId="Email">
    <w:name w:val="Email"/>
    <w:basedOn w:val="Normal"/>
    <w:uiPriority w:val="12"/>
    <w:semiHidden/>
    <w:rsid w:val="00C3569F"/>
    <w:pPr>
      <w:spacing w:after="240"/>
    </w:pPr>
  </w:style>
  <w:style w:type="character" w:customStyle="1" w:styleId="Heading4Char">
    <w:name w:val="Heading 4 Char"/>
    <w:basedOn w:val="DefaultParagraphFont"/>
    <w:link w:val="Heading4"/>
    <w:uiPriority w:val="9"/>
    <w:rsid w:val="00DF7595"/>
    <w:rPr>
      <w:rFonts w:eastAsiaTheme="minorEastAsia" w:cs="Times New Roman (Body CS)"/>
      <w:caps/>
      <w:spacing w:val="20"/>
      <w:sz w:val="22"/>
      <w:szCs w:val="22"/>
    </w:rPr>
  </w:style>
  <w:style w:type="paragraph" w:customStyle="1" w:styleId="TableGrey">
    <w:name w:val="Table Grey"/>
    <w:basedOn w:val="Normal"/>
    <w:next w:val="Normal"/>
    <w:uiPriority w:val="6"/>
    <w:rsid w:val="00A33F33"/>
    <w:rPr>
      <w:bCs/>
      <w:color w:val="595959" w:themeColor="text1" w:themeTint="A6"/>
    </w:rPr>
  </w:style>
  <w:style w:type="paragraph" w:customStyle="1" w:styleId="TableData">
    <w:name w:val="Table Data"/>
    <w:basedOn w:val="TableGrey"/>
    <w:uiPriority w:val="6"/>
    <w:rsid w:val="00A33F33"/>
    <w:pPr>
      <w:jc w:val="center"/>
    </w:pPr>
  </w:style>
  <w:style w:type="paragraph" w:customStyle="1" w:styleId="Heading2Centered">
    <w:name w:val="Heading 2 Centered"/>
    <w:basedOn w:val="Heading4"/>
    <w:uiPriority w:val="6"/>
    <w:rsid w:val="00391728"/>
  </w:style>
  <w:style w:type="paragraph" w:customStyle="1" w:styleId="NormalCentered">
    <w:name w:val="Normal Centered"/>
    <w:basedOn w:val="Normal"/>
    <w:uiPriority w:val="6"/>
    <w:rsid w:val="002A5BA5"/>
    <w:pPr>
      <w:jc w:val="center"/>
    </w:pPr>
  </w:style>
  <w:style w:type="paragraph" w:customStyle="1" w:styleId="Heading1White">
    <w:name w:val="Heading 1 White"/>
    <w:basedOn w:val="Heading1"/>
    <w:uiPriority w:val="6"/>
    <w:rsid w:val="00456442"/>
    <w:rPr>
      <w:color w:val="FFFFFF" w:themeColor="background1"/>
    </w:rPr>
  </w:style>
  <w:style w:type="paragraph" w:customStyle="1" w:styleId="Normalwithindent">
    <w:name w:val="Normal with indent"/>
    <w:basedOn w:val="Normal"/>
    <w:uiPriority w:val="6"/>
    <w:rsid w:val="000928EA"/>
    <w:pPr>
      <w:framePr w:hSpace="180" w:wrap="around" w:vAnchor="text" w:hAnchor="text" w:y="1"/>
      <w:ind w:left="288"/>
    </w:pPr>
  </w:style>
  <w:style w:type="paragraph" w:customStyle="1" w:styleId="Style2">
    <w:name w:val="Style2"/>
    <w:basedOn w:val="Company"/>
    <w:uiPriority w:val="6"/>
    <w:semiHidden/>
    <w:rsid w:val="00B61F2A"/>
    <w:pPr>
      <w:framePr w:hSpace="180" w:wrap="around" w:vAnchor="text" w:hAnchor="text" w:y="1"/>
      <w:spacing w:before="240"/>
    </w:pPr>
    <w:rPr>
      <w:color w:val="000000" w:themeColor="text1"/>
      <w:sz w:val="22"/>
    </w:rPr>
  </w:style>
  <w:style w:type="paragraph" w:customStyle="1" w:styleId="Style3">
    <w:name w:val="Style3"/>
    <w:basedOn w:val="Heading2"/>
    <w:uiPriority w:val="6"/>
    <w:semiHidden/>
    <w:rsid w:val="008A747B"/>
    <w:pPr>
      <w:framePr w:hSpace="180" w:wrap="around" w:vAnchor="text" w:hAnchor="text" w:y="1"/>
      <w:numPr>
        <w:numId w:val="20"/>
      </w:numPr>
      <w:spacing w:before="120"/>
    </w:pPr>
    <w:rPr>
      <w:b/>
      <w:bCs/>
      <w:szCs w:val="32"/>
    </w:rPr>
  </w:style>
  <w:style w:type="paragraph" w:customStyle="1" w:styleId="Style4">
    <w:name w:val="Style4"/>
    <w:basedOn w:val="Style2"/>
    <w:uiPriority w:val="6"/>
    <w:semiHidden/>
    <w:rsid w:val="00747869"/>
    <w:pPr>
      <w:framePr w:wrap="around"/>
      <w:spacing w:before="480" w:after="360"/>
      <w:ind w:left="360" w:right="360"/>
    </w:pPr>
    <w:rPr>
      <w:color w:val="FFFFFF" w:themeColor="background1"/>
    </w:rPr>
  </w:style>
  <w:style w:type="paragraph" w:styleId="ListBullet">
    <w:name w:val="List Bullet"/>
    <w:basedOn w:val="Normal"/>
    <w:uiPriority w:val="99"/>
    <w:rsid w:val="00B45EF7"/>
    <w:pPr>
      <w:numPr>
        <w:numId w:val="19"/>
      </w:numPr>
      <w:spacing w:before="120"/>
      <w:ind w:left="720" w:right="360"/>
    </w:pPr>
  </w:style>
  <w:style w:type="character" w:customStyle="1" w:styleId="Bold">
    <w:name w:val="Bold"/>
    <w:uiPriority w:val="1"/>
    <w:rsid w:val="00B45EF7"/>
    <w:rPr>
      <w:b/>
    </w:rPr>
  </w:style>
  <w:style w:type="paragraph" w:customStyle="1" w:styleId="Graphicsanchor">
    <w:name w:val="Graphics anchor"/>
    <w:basedOn w:val="Normal"/>
    <w:uiPriority w:val="6"/>
    <w:rsid w:val="00DF7595"/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d\AppData\Roaming\Microsoft\Templates\Bold%20business%20report.dotx" TargetMode="External"/></Relationships>
</file>

<file path=word/theme/theme1.xml><?xml version="1.0" encoding="utf-8"?>
<a:theme xmlns:a="http://schemas.openxmlformats.org/drawingml/2006/main" name="BBR">
  <a:themeElements>
    <a:clrScheme name="Custom 15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D83D27"/>
      </a:accent2>
      <a:accent3>
        <a:srgbClr val="3FAFCB"/>
      </a:accent3>
      <a:accent4>
        <a:srgbClr val="2381A2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BBR" id="{BA77FA38-CF3B-FE4E-AA83-C891F0DB40B1}" vid="{30B385FE-81C6-BC41-A0F5-2CFBEA2587A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98095E-4456-4E45-8445-539B9EDACF3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350094C-0D3E-4E0A-A2D0-7BE047D09F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408F27-B5ED-4462-B2CB-58DE6D45B7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EB9497-C3FA-44B4-AD7B-A28C824B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Bold business report</Template>
  <TotalTime>791</TotalTime>
  <Pages>7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K</dc:creator>
  <cp:keywords/>
  <dc:description/>
  <cp:lastModifiedBy>Najaf Ali</cp:lastModifiedBy>
  <cp:revision>112</cp:revision>
  <cp:lastPrinted>2025-05-01T17:24:00Z</cp:lastPrinted>
  <dcterms:created xsi:type="dcterms:W3CDTF">2025-12-01T23:14:00Z</dcterms:created>
  <dcterms:modified xsi:type="dcterms:W3CDTF">2025-12-04T00:18:00Z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