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175" w:rsidRPr="00AD1175" w:rsidRDefault="00AD1175" w:rsidP="00AD1175">
      <w:pPr>
        <w:rPr>
          <w:b/>
          <w:bCs/>
        </w:rPr>
      </w:pPr>
      <w:r w:rsidRPr="00AD1175">
        <w:rPr>
          <w:b/>
          <w:bCs/>
        </w:rPr>
        <w:t>Exercise Solution</w:t>
      </w:r>
    </w:p>
    <w:p w:rsidR="00AD1175" w:rsidRPr="00AD1175" w:rsidRDefault="00AD1175" w:rsidP="00AD1175">
      <w:r w:rsidRPr="00AD1175">
        <w:t>To get a sense of how well your training is going, watch the reward graph. Here is a list of its parts and what they do:</w:t>
      </w:r>
    </w:p>
    <w:p w:rsidR="00AD1175" w:rsidRPr="00AD1175" w:rsidRDefault="00AD1175" w:rsidP="00AD1175">
      <w:pPr>
        <w:numPr>
          <w:ilvl w:val="0"/>
          <w:numId w:val="1"/>
        </w:numPr>
      </w:pPr>
      <w:r w:rsidRPr="00AD1175">
        <w:rPr>
          <w:b/>
          <w:bCs/>
        </w:rPr>
        <w:t>Average reward</w:t>
      </w:r>
    </w:p>
    <w:p w:rsidR="00AD1175" w:rsidRPr="00AD1175" w:rsidRDefault="00AD1175" w:rsidP="00AD1175">
      <w:pPr>
        <w:numPr>
          <w:ilvl w:val="1"/>
          <w:numId w:val="1"/>
        </w:numPr>
      </w:pPr>
      <w:r w:rsidRPr="00AD1175">
        <w:t>This graph represents the average reward the agent earns during a training iteration. The average is calculated by averaging the reward earned across all episodes in the training iteration. An episode begins at the starting line and ends when the agent completes one loop around the track or at the place the vehicle left the track or collided with an object. Toggle the switch to hide this data.</w:t>
      </w:r>
    </w:p>
    <w:p w:rsidR="00AD1175" w:rsidRPr="00AD1175" w:rsidRDefault="00AD1175" w:rsidP="00AD1175">
      <w:pPr>
        <w:numPr>
          <w:ilvl w:val="0"/>
          <w:numId w:val="1"/>
        </w:numPr>
      </w:pPr>
      <w:r w:rsidRPr="00AD1175">
        <w:rPr>
          <w:b/>
          <w:bCs/>
        </w:rPr>
        <w:t>Average percentage completion (training)</w:t>
      </w:r>
    </w:p>
    <w:p w:rsidR="00AD1175" w:rsidRPr="00AD1175" w:rsidRDefault="00AD1175" w:rsidP="00AD1175">
      <w:pPr>
        <w:numPr>
          <w:ilvl w:val="1"/>
          <w:numId w:val="1"/>
        </w:numPr>
      </w:pPr>
      <w:r w:rsidRPr="00AD1175">
        <w:t>The training graph represents the average percentage of the track completed by the agent in all training episodes in the current training. It shows the performance of the vehicle while experience is being gathered.</w:t>
      </w:r>
    </w:p>
    <w:p w:rsidR="00AD1175" w:rsidRPr="00AD1175" w:rsidRDefault="00AD1175" w:rsidP="00AD1175">
      <w:pPr>
        <w:numPr>
          <w:ilvl w:val="0"/>
          <w:numId w:val="1"/>
        </w:numPr>
      </w:pPr>
      <w:r w:rsidRPr="00AD1175">
        <w:rPr>
          <w:b/>
          <w:bCs/>
        </w:rPr>
        <w:t>Average percentage completion (evaluation)</w:t>
      </w:r>
    </w:p>
    <w:p w:rsidR="00AD1175" w:rsidRPr="00AD1175" w:rsidRDefault="00AD1175" w:rsidP="00AD1175">
      <w:pPr>
        <w:numPr>
          <w:ilvl w:val="1"/>
          <w:numId w:val="1"/>
        </w:numPr>
      </w:pPr>
      <w:r w:rsidRPr="00AD1175">
        <w:t>While the model is being updated, the performance of the existing model is evaluated. The evaluation graph line is the average percentage of the track completed by the agent in all episodes run during the evaluation period.</w:t>
      </w:r>
    </w:p>
    <w:p w:rsidR="00AD1175" w:rsidRPr="00AD1175" w:rsidRDefault="00AD1175" w:rsidP="00AD1175">
      <w:pPr>
        <w:numPr>
          <w:ilvl w:val="0"/>
          <w:numId w:val="1"/>
        </w:numPr>
      </w:pPr>
      <w:r w:rsidRPr="00AD1175">
        <w:rPr>
          <w:b/>
          <w:bCs/>
        </w:rPr>
        <w:t>Best model line</w:t>
      </w:r>
      <w:r w:rsidRPr="00AD1175">
        <w:t xml:space="preserve"> </w:t>
      </w:r>
    </w:p>
    <w:p w:rsidR="00AD1175" w:rsidRPr="00AD1175" w:rsidRDefault="00AD1175" w:rsidP="00AD1175">
      <w:pPr>
        <w:numPr>
          <w:ilvl w:val="1"/>
          <w:numId w:val="1"/>
        </w:numPr>
      </w:pPr>
      <w:r w:rsidRPr="00AD1175">
        <w:t xml:space="preserve">This line allows you to see which of your model iterations had the highest average progress during the evaluation. The checkpoint for this iteration will be stored. A checkpoint is a snapshot of a model that is captured after each training (policy-updating) iteration. </w:t>
      </w:r>
    </w:p>
    <w:p w:rsidR="00AD1175" w:rsidRPr="00AD1175" w:rsidRDefault="00AD1175" w:rsidP="00AD1175">
      <w:pPr>
        <w:numPr>
          <w:ilvl w:val="0"/>
          <w:numId w:val="1"/>
        </w:numPr>
      </w:pPr>
      <w:r w:rsidRPr="00AD1175">
        <w:rPr>
          <w:b/>
          <w:bCs/>
        </w:rPr>
        <w:t xml:space="preserve">Reward primary y-axis </w:t>
      </w:r>
    </w:p>
    <w:p w:rsidR="00AD1175" w:rsidRPr="00AD1175" w:rsidRDefault="00AD1175" w:rsidP="00AD1175">
      <w:pPr>
        <w:numPr>
          <w:ilvl w:val="1"/>
          <w:numId w:val="1"/>
        </w:numPr>
      </w:pPr>
      <w:r w:rsidRPr="00AD1175">
        <w:t xml:space="preserve">This shows the reward earned during a training iteration. To read the exact value of a reward, hover your mouse over the data point on the graph. </w:t>
      </w:r>
    </w:p>
    <w:p w:rsidR="00AD1175" w:rsidRPr="00AD1175" w:rsidRDefault="00AD1175" w:rsidP="00AD1175">
      <w:pPr>
        <w:numPr>
          <w:ilvl w:val="0"/>
          <w:numId w:val="1"/>
        </w:numPr>
      </w:pPr>
      <w:r w:rsidRPr="00AD1175">
        <w:rPr>
          <w:b/>
          <w:bCs/>
        </w:rPr>
        <w:t xml:space="preserve">Percentage track completion secondary y-axis </w:t>
      </w:r>
    </w:p>
    <w:p w:rsidR="00AD1175" w:rsidRPr="00AD1175" w:rsidRDefault="00AD1175" w:rsidP="00AD1175">
      <w:pPr>
        <w:numPr>
          <w:ilvl w:val="1"/>
          <w:numId w:val="1"/>
        </w:numPr>
      </w:pPr>
      <w:r w:rsidRPr="00AD1175">
        <w:t xml:space="preserve">This shows you the percentage of the track the agent completed during a training iteration. </w:t>
      </w:r>
    </w:p>
    <w:p w:rsidR="00AD1175" w:rsidRPr="00AD1175" w:rsidRDefault="00AD1175" w:rsidP="00AD1175">
      <w:pPr>
        <w:numPr>
          <w:ilvl w:val="0"/>
          <w:numId w:val="1"/>
        </w:numPr>
      </w:pPr>
      <w:r w:rsidRPr="00AD1175">
        <w:rPr>
          <w:b/>
          <w:bCs/>
        </w:rPr>
        <w:t>Iteration x-axis</w:t>
      </w:r>
      <w:r w:rsidRPr="00AD1175">
        <w:t xml:space="preserve"> </w:t>
      </w:r>
    </w:p>
    <w:p w:rsidR="00AD1175" w:rsidRPr="00AD1175" w:rsidRDefault="00AD1175" w:rsidP="00AD1175">
      <w:pPr>
        <w:numPr>
          <w:ilvl w:val="1"/>
          <w:numId w:val="1"/>
        </w:numPr>
      </w:pPr>
      <w:r w:rsidRPr="00AD1175">
        <w:t xml:space="preserve">This shows the number of iterations completed during your training job. </w:t>
      </w:r>
    </w:p>
    <w:p w:rsidR="00AD1175" w:rsidRPr="00AD1175" w:rsidRDefault="00AD1175" w:rsidP="00AD1175"/>
    <w:p w:rsidR="00AD1175" w:rsidRPr="00AD1175" w:rsidRDefault="00AD1175" w:rsidP="00AD1175">
      <w:r w:rsidRPr="00AD1175">
        <w:lastRenderedPageBreak/>
        <w:drawing>
          <wp:inline distT="0" distB="0" distL="0" distR="0">
            <wp:extent cx="5411383" cy="5455167"/>
            <wp:effectExtent l="0" t="0" r="0" b="0"/>
            <wp:docPr id="5" name="Picture 5" descr="Graphic shows elements of a rewar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shows elements of a reward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5908" cy="5459729"/>
                    </a:xfrm>
                    <a:prstGeom prst="rect">
                      <a:avLst/>
                    </a:prstGeom>
                    <a:noFill/>
                    <a:ln>
                      <a:noFill/>
                    </a:ln>
                  </pic:spPr>
                </pic:pic>
              </a:graphicData>
            </a:graphic>
          </wp:inline>
        </w:drawing>
      </w:r>
    </w:p>
    <w:p w:rsidR="00AD1175" w:rsidRPr="00AD1175" w:rsidRDefault="00AD1175" w:rsidP="00AD1175">
      <w:r w:rsidRPr="00AD1175">
        <w:t>List of reward graph parts and what they do</w:t>
      </w:r>
    </w:p>
    <w:p w:rsidR="00AD1175" w:rsidRPr="00AD1175" w:rsidRDefault="00AD1175" w:rsidP="00AD1175">
      <w:pPr>
        <w:rPr>
          <w:b/>
          <w:bCs/>
        </w:rPr>
      </w:pPr>
      <w:r w:rsidRPr="00AD1175">
        <w:rPr>
          <w:b/>
          <w:bCs/>
        </w:rPr>
        <w:t>Reward Graph Interpretation</w:t>
      </w:r>
    </w:p>
    <w:p w:rsidR="00AD1175" w:rsidRPr="00AD1175" w:rsidRDefault="00AD1175" w:rsidP="00AD1175">
      <w:r w:rsidRPr="00AD1175">
        <w:t>The following four examples give you a sense of how to interpret the success of your model based on the reward graph. Learning to read these graphs is as much of an art as it is a science and takes time, but reviewing the following four examples will give you a start.</w:t>
      </w:r>
    </w:p>
    <w:p w:rsidR="00AD1175" w:rsidRPr="00AD1175" w:rsidRDefault="00AD1175" w:rsidP="00AD1175">
      <w:pPr>
        <w:rPr>
          <w:b/>
          <w:bCs/>
        </w:rPr>
      </w:pPr>
      <w:r w:rsidRPr="00AD1175">
        <w:rPr>
          <w:b/>
          <w:bCs/>
        </w:rPr>
        <w:t>Needs more training</w:t>
      </w:r>
    </w:p>
    <w:p w:rsidR="00AD1175" w:rsidRPr="00AD1175" w:rsidRDefault="00AD1175" w:rsidP="00AD1175">
      <w:r w:rsidRPr="00AD1175">
        <w:t xml:space="preserve">In the following example, we see there have only been 600 iterations, and the graphs are still going up. We see the evaluation completion percentage has just reached 100%, which is a good sign but isn’t fully consistent yet, and the training completion graph still has </w:t>
      </w:r>
      <w:proofErr w:type="gramStart"/>
      <w:r w:rsidRPr="00AD1175">
        <w:t>a ways</w:t>
      </w:r>
      <w:proofErr w:type="gramEnd"/>
      <w:r w:rsidRPr="00AD1175">
        <w:t xml:space="preserve"> to go. This reward function and model are showing promise, but need more training time.</w:t>
      </w:r>
    </w:p>
    <w:p w:rsidR="00AD1175" w:rsidRPr="00AD1175" w:rsidRDefault="00AD1175" w:rsidP="00AD1175"/>
    <w:p w:rsidR="00AD1175" w:rsidRPr="00AD1175" w:rsidRDefault="00AD1175" w:rsidP="00AD1175">
      <w:r w:rsidRPr="00AD1175">
        <w:lastRenderedPageBreak/>
        <w:drawing>
          <wp:inline distT="0" distB="0" distL="0" distR="0">
            <wp:extent cx="5723988" cy="7117981"/>
            <wp:effectExtent l="0" t="0" r="0" b="6985"/>
            <wp:docPr id="4" name="Picture 4" descr="Graph of model that needs more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of model that needs more trai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198" cy="7125703"/>
                    </a:xfrm>
                    <a:prstGeom prst="rect">
                      <a:avLst/>
                    </a:prstGeom>
                    <a:noFill/>
                    <a:ln>
                      <a:noFill/>
                    </a:ln>
                  </pic:spPr>
                </pic:pic>
              </a:graphicData>
            </a:graphic>
          </wp:inline>
        </w:drawing>
      </w:r>
    </w:p>
    <w:p w:rsidR="00AD1175" w:rsidRPr="00AD1175" w:rsidRDefault="00AD1175" w:rsidP="00AD1175">
      <w:r w:rsidRPr="00AD1175">
        <w:t>Needs more training</w:t>
      </w:r>
    </w:p>
    <w:p w:rsidR="00AD1175" w:rsidRPr="00AD1175" w:rsidRDefault="00AD1175" w:rsidP="00AD1175">
      <w:pPr>
        <w:rPr>
          <w:b/>
          <w:bCs/>
        </w:rPr>
      </w:pPr>
      <w:r w:rsidRPr="00AD1175">
        <w:rPr>
          <w:b/>
          <w:bCs/>
        </w:rPr>
        <w:t>No improvement</w:t>
      </w:r>
    </w:p>
    <w:p w:rsidR="00AD1175" w:rsidRPr="00AD1175" w:rsidRDefault="00AD1175" w:rsidP="00AD1175">
      <w:r w:rsidRPr="00AD1175">
        <w:lastRenderedPageBreak/>
        <w:t>In the next example, we can see that the percentage of track completions haven’t gone above around 15 percent and it's been training for quite some time—probably around 6000 iterations or so. This is not a good sign! Consider throwing this model and reward function away and trying a different strategy.</w:t>
      </w:r>
    </w:p>
    <w:p w:rsidR="00AD1175" w:rsidRPr="00AD1175" w:rsidRDefault="00AD1175" w:rsidP="00AD1175">
      <w:r w:rsidRPr="00AD1175">
        <w:lastRenderedPageBreak/>
        <w:drawing>
          <wp:inline distT="0" distB="0" distL="0" distR="0">
            <wp:extent cx="6313031" cy="7734040"/>
            <wp:effectExtent l="0" t="0" r="0" b="635"/>
            <wp:docPr id="3" name="Picture 3" descr="The reward graph of a model that is not worth kee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ward graph of a model that is not worth kee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7294" cy="7739263"/>
                    </a:xfrm>
                    <a:prstGeom prst="rect">
                      <a:avLst/>
                    </a:prstGeom>
                    <a:noFill/>
                    <a:ln>
                      <a:noFill/>
                    </a:ln>
                  </pic:spPr>
                </pic:pic>
              </a:graphicData>
            </a:graphic>
          </wp:inline>
        </w:drawing>
      </w:r>
    </w:p>
    <w:p w:rsidR="00AD1175" w:rsidRPr="00AD1175" w:rsidRDefault="00AD1175" w:rsidP="00AD1175">
      <w:r w:rsidRPr="00AD1175">
        <w:t>No improvement</w:t>
      </w:r>
    </w:p>
    <w:p w:rsidR="00AD1175" w:rsidRPr="00AD1175" w:rsidRDefault="00AD1175" w:rsidP="00AD1175">
      <w:pPr>
        <w:rPr>
          <w:b/>
          <w:bCs/>
        </w:rPr>
      </w:pPr>
      <w:r w:rsidRPr="00AD1175">
        <w:rPr>
          <w:b/>
          <w:bCs/>
        </w:rPr>
        <w:lastRenderedPageBreak/>
        <w:t>A well-trained model</w:t>
      </w:r>
    </w:p>
    <w:p w:rsidR="00AD1175" w:rsidRPr="00AD1175" w:rsidRDefault="00AD1175" w:rsidP="00AD1175">
      <w:r w:rsidRPr="00AD1175">
        <w:t xml:space="preserve">In the following example graph, we see the evaluation percentage completion reached 100% a while ago, and the training percentage reached 100% roughly 100 or so iterations ago. At this point, the model is well trained. Training it further might lead to the model becoming </w:t>
      </w:r>
      <w:proofErr w:type="spellStart"/>
      <w:r w:rsidRPr="00AD1175">
        <w:t>overfit</w:t>
      </w:r>
      <w:proofErr w:type="spellEnd"/>
      <w:r w:rsidRPr="00AD1175">
        <w:t xml:space="preserve"> to this track.</w:t>
      </w:r>
    </w:p>
    <w:p w:rsidR="00AD1175" w:rsidRPr="00AD1175" w:rsidRDefault="00AD1175" w:rsidP="00AD1175"/>
    <w:p w:rsidR="00AD1175" w:rsidRPr="00AD1175" w:rsidRDefault="00AD1175" w:rsidP="00AD1175">
      <w:pPr>
        <w:rPr>
          <w:b/>
          <w:bCs/>
        </w:rPr>
      </w:pPr>
      <w:r w:rsidRPr="00AD1175">
        <w:rPr>
          <w:b/>
          <w:bCs/>
        </w:rPr>
        <w:t>Avoid overfitting</w:t>
      </w:r>
    </w:p>
    <w:p w:rsidR="00AD1175" w:rsidRPr="00AD1175" w:rsidRDefault="00AD1175" w:rsidP="00AD1175">
      <w:r w:rsidRPr="00AD1175">
        <w:rPr>
          <w:b/>
          <w:bCs/>
        </w:rPr>
        <w:t>Overfitting</w:t>
      </w:r>
      <w:r w:rsidRPr="00AD1175">
        <w:t xml:space="preserve"> or </w:t>
      </w:r>
      <w:r w:rsidRPr="00AD1175">
        <w:rPr>
          <w:b/>
          <w:bCs/>
        </w:rPr>
        <w:t>overtraining</w:t>
      </w:r>
      <w:r w:rsidRPr="00AD1175">
        <w:t xml:space="preserve"> is a really important concept in machine learning. With AWS </w:t>
      </w:r>
      <w:proofErr w:type="spellStart"/>
      <w:r w:rsidRPr="00AD1175">
        <w:t>DeepRacer</w:t>
      </w:r>
      <w:proofErr w:type="spellEnd"/>
      <w:r w:rsidRPr="00AD1175">
        <w:t xml:space="preserve">, this can become an issue when a model is trained on a specific track for too long. A good model should be able to make decisions based on the features of the road, such as the sidelines and centerlines, and be able to drive on just about any track. </w:t>
      </w:r>
    </w:p>
    <w:p w:rsidR="00AD1175" w:rsidRPr="00AD1175" w:rsidRDefault="00AD1175" w:rsidP="00AD1175">
      <w:r w:rsidRPr="00AD1175">
        <w:t xml:space="preserve">An </w:t>
      </w:r>
      <w:proofErr w:type="spellStart"/>
      <w:r w:rsidRPr="00AD1175">
        <w:rPr>
          <w:b/>
          <w:bCs/>
        </w:rPr>
        <w:t>overtrained</w:t>
      </w:r>
      <w:proofErr w:type="spellEnd"/>
      <w:r w:rsidRPr="00AD1175">
        <w:t xml:space="preserve"> model, on the other hand, learns to navigate using landmarks specific to an individual track. For example, the agent turns a certain direction when it sees uniquely shaped grass in the background or a specific angle the corner of the wall makes. The resulting model will run beautifully on that specific track, but perform badly on a different virtual track, or even on the same track in a physical environment due to slight variations in angles, textures, and lighting.</w:t>
      </w:r>
    </w:p>
    <w:p w:rsidR="00AD1175" w:rsidRPr="00AD1175" w:rsidRDefault="00AD1175" w:rsidP="00AD1175"/>
    <w:p w:rsidR="00AD1175" w:rsidRPr="00AD1175" w:rsidRDefault="00AD1175" w:rsidP="00AD1175">
      <w:r w:rsidRPr="00AD1175">
        <w:lastRenderedPageBreak/>
        <w:drawing>
          <wp:inline distT="0" distB="0" distL="0" distR="0">
            <wp:extent cx="5887050" cy="7302015"/>
            <wp:effectExtent l="0" t="0" r="0" b="0"/>
            <wp:docPr id="2" name="Picture 2" descr="This model had been overfit to a specific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model had been overfit to a specific tr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1994" cy="7308147"/>
                    </a:xfrm>
                    <a:prstGeom prst="rect">
                      <a:avLst/>
                    </a:prstGeom>
                    <a:noFill/>
                    <a:ln>
                      <a:noFill/>
                    </a:ln>
                  </pic:spPr>
                </pic:pic>
              </a:graphicData>
            </a:graphic>
          </wp:inline>
        </w:drawing>
      </w:r>
    </w:p>
    <w:p w:rsidR="00AD1175" w:rsidRPr="00AD1175" w:rsidRDefault="00AD1175" w:rsidP="00AD1175">
      <w:r w:rsidRPr="00AD1175">
        <w:t>Well-trained - Avoid overfitting</w:t>
      </w:r>
    </w:p>
    <w:p w:rsidR="00AD1175" w:rsidRPr="00AD1175" w:rsidRDefault="00AD1175" w:rsidP="00AD1175">
      <w:pPr>
        <w:rPr>
          <w:b/>
          <w:bCs/>
        </w:rPr>
      </w:pPr>
      <w:r w:rsidRPr="00AD1175">
        <w:rPr>
          <w:b/>
          <w:bCs/>
        </w:rPr>
        <w:t xml:space="preserve">Adjust </w:t>
      </w:r>
      <w:proofErr w:type="spellStart"/>
      <w:r w:rsidRPr="00AD1175">
        <w:rPr>
          <w:b/>
          <w:bCs/>
        </w:rPr>
        <w:t>hyperparameters</w:t>
      </w:r>
      <w:proofErr w:type="spellEnd"/>
    </w:p>
    <w:p w:rsidR="00AD1175" w:rsidRPr="00AD1175" w:rsidRDefault="00AD1175" w:rsidP="00AD1175">
      <w:r w:rsidRPr="00AD1175">
        <w:lastRenderedPageBreak/>
        <w:t xml:space="preserve">The AWS </w:t>
      </w:r>
      <w:proofErr w:type="spellStart"/>
      <w:r w:rsidRPr="00AD1175">
        <w:t>DeepRacer</w:t>
      </w:r>
      <w:proofErr w:type="spellEnd"/>
      <w:r w:rsidRPr="00AD1175">
        <w:t xml:space="preserve"> console's default </w:t>
      </w:r>
      <w:proofErr w:type="spellStart"/>
      <w:r w:rsidRPr="00AD1175">
        <w:rPr>
          <w:b/>
          <w:bCs/>
        </w:rPr>
        <w:t>hyperparameters</w:t>
      </w:r>
      <w:proofErr w:type="spellEnd"/>
      <w:r w:rsidRPr="00AD1175">
        <w:t xml:space="preserve"> are quite effective, but occasionally you may consider adjusting the training </w:t>
      </w:r>
      <w:proofErr w:type="spellStart"/>
      <w:r w:rsidRPr="00AD1175">
        <w:t>hyperparameters</w:t>
      </w:r>
      <w:proofErr w:type="spellEnd"/>
      <w:r w:rsidRPr="00AD1175">
        <w:t xml:space="preserve">. The </w:t>
      </w:r>
      <w:proofErr w:type="spellStart"/>
      <w:r w:rsidRPr="00AD1175">
        <w:rPr>
          <w:b/>
          <w:bCs/>
        </w:rPr>
        <w:t>hyperparameters</w:t>
      </w:r>
      <w:proofErr w:type="spellEnd"/>
      <w:r w:rsidRPr="00AD1175">
        <w:t xml:space="preserve"> are variables that essentially act as settings for the training algorithm that control the performance of your agent during training. We learned, for example, that</w:t>
      </w:r>
      <w:r w:rsidRPr="00AD1175">
        <w:rPr>
          <w:b/>
          <w:bCs/>
        </w:rPr>
        <w:t xml:space="preserve"> </w:t>
      </w:r>
      <w:r w:rsidRPr="00AD1175">
        <w:t xml:space="preserve">the </w:t>
      </w:r>
      <w:r w:rsidRPr="00AD1175">
        <w:rPr>
          <w:b/>
          <w:bCs/>
        </w:rPr>
        <w:t xml:space="preserve">learning rate </w:t>
      </w:r>
      <w:r w:rsidRPr="00AD1175">
        <w:t xml:space="preserve">controls how many new experiences are counted in learning at each step. </w:t>
      </w:r>
    </w:p>
    <w:p w:rsidR="00AD1175" w:rsidRPr="00AD1175" w:rsidRDefault="00AD1175" w:rsidP="00AD1175">
      <w:r w:rsidRPr="00AD1175">
        <w:t xml:space="preserve">In this reward graph example, the training completion graph and the reward graph are swinging high and low. This might suggest an inability to converge, which may be helped by adjusting the learning rate. Imagine if the current weight for a given node is .03, and the optimal weight should be .035, but </w:t>
      </w:r>
      <w:proofErr w:type="spellStart"/>
      <w:r w:rsidRPr="00AD1175">
        <w:t>your</w:t>
      </w:r>
      <w:proofErr w:type="spellEnd"/>
      <w:r w:rsidRPr="00AD1175">
        <w:t xml:space="preserve"> learning rate was set to .01. The next training iteration would then swing past optimal to .04, and the following iteration would swing under it to .03 again. If you suspect this, you can reduce the learning rate to .001. A lower learning rate makes learning take longer but can help increase the quality of your model.</w:t>
      </w:r>
    </w:p>
    <w:p w:rsidR="00AD1175" w:rsidRPr="00AD1175" w:rsidRDefault="00AD1175" w:rsidP="00AD1175">
      <w:bookmarkStart w:id="0" w:name="_GoBack"/>
      <w:r w:rsidRPr="00AD1175">
        <w:lastRenderedPageBreak/>
        <w:drawing>
          <wp:inline distT="0" distB="0" distL="0" distR="0">
            <wp:extent cx="6143979" cy="8016788"/>
            <wp:effectExtent l="0" t="0" r="0" b="3810"/>
            <wp:docPr id="1" name="Picture 1" descr="This model's hyperparameters need to be adju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model's hyperparameters need to be adjus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8042" cy="8022089"/>
                    </a:xfrm>
                    <a:prstGeom prst="rect">
                      <a:avLst/>
                    </a:prstGeom>
                    <a:noFill/>
                    <a:ln>
                      <a:noFill/>
                    </a:ln>
                  </pic:spPr>
                </pic:pic>
              </a:graphicData>
            </a:graphic>
          </wp:inline>
        </w:drawing>
      </w:r>
      <w:bookmarkEnd w:id="0"/>
    </w:p>
    <w:p w:rsidR="00AD1175" w:rsidRPr="00AD1175" w:rsidRDefault="00AD1175" w:rsidP="00AD1175">
      <w:r w:rsidRPr="00AD1175">
        <w:lastRenderedPageBreak/>
        <w:t xml:space="preserve">Adjust </w:t>
      </w:r>
      <w:proofErr w:type="spellStart"/>
      <w:r w:rsidRPr="00AD1175">
        <w:t>hyperparameters</w:t>
      </w:r>
      <w:proofErr w:type="spellEnd"/>
    </w:p>
    <w:p w:rsidR="00AD1175" w:rsidRPr="00AD1175" w:rsidRDefault="00AD1175" w:rsidP="00AD1175">
      <w:pPr>
        <w:rPr>
          <w:b/>
          <w:bCs/>
        </w:rPr>
      </w:pPr>
      <w:r w:rsidRPr="00AD1175">
        <w:rPr>
          <w:b/>
          <w:bCs/>
        </w:rPr>
        <w:t>Good Job and Good Luck!</w:t>
      </w:r>
    </w:p>
    <w:p w:rsidR="00AD1175" w:rsidRPr="00AD1175" w:rsidRDefault="00AD1175" w:rsidP="00AD1175">
      <w:r w:rsidRPr="00AD1175">
        <w:t xml:space="preserve">Remember: training experience helps both model and reinforcement learning practitioners become a better team. Enter your model in the monthly </w:t>
      </w:r>
      <w:hyperlink r:id="rId10" w:tgtFrame="_blank" w:history="1">
        <w:r w:rsidRPr="00AD1175">
          <w:rPr>
            <w:rStyle w:val="Hyperlink"/>
          </w:rPr>
          <w:t xml:space="preserve">AWS </w:t>
        </w:r>
        <w:proofErr w:type="spellStart"/>
        <w:r w:rsidRPr="00AD1175">
          <w:rPr>
            <w:rStyle w:val="Hyperlink"/>
          </w:rPr>
          <w:t>DeepRacer</w:t>
        </w:r>
        <w:proofErr w:type="spellEnd"/>
        <w:r w:rsidRPr="00AD1175">
          <w:rPr>
            <w:rStyle w:val="Hyperlink"/>
          </w:rPr>
          <w:t xml:space="preserve"> League</w:t>
        </w:r>
      </w:hyperlink>
      <w:r w:rsidRPr="00AD1175">
        <w:t xml:space="preserve"> races for chances to win prizes and glory while improving your machine learning development skills!</w:t>
      </w:r>
    </w:p>
    <w:p w:rsidR="00C460B5" w:rsidRDefault="00AD1175" w:rsidP="00AD1175">
      <w:r w:rsidRPr="00AD1175">
        <w:t>;</w:t>
      </w:r>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17326"/>
    <w:multiLevelType w:val="multilevel"/>
    <w:tmpl w:val="8A1A8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6A"/>
    <w:rsid w:val="009241A0"/>
    <w:rsid w:val="00AC26D1"/>
    <w:rsid w:val="00AD1175"/>
    <w:rsid w:val="00D5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15D13-85EA-42CF-93FB-3882CC59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1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433169">
      <w:bodyDiv w:val="1"/>
      <w:marLeft w:val="0"/>
      <w:marRight w:val="0"/>
      <w:marTop w:val="0"/>
      <w:marBottom w:val="0"/>
      <w:divBdr>
        <w:top w:val="none" w:sz="0" w:space="0" w:color="auto"/>
        <w:left w:val="none" w:sz="0" w:space="0" w:color="auto"/>
        <w:bottom w:val="none" w:sz="0" w:space="0" w:color="auto"/>
        <w:right w:val="none" w:sz="0" w:space="0" w:color="auto"/>
      </w:divBdr>
      <w:divsChild>
        <w:div w:id="2003654954">
          <w:marLeft w:val="0"/>
          <w:marRight w:val="0"/>
          <w:marTop w:val="0"/>
          <w:marBottom w:val="0"/>
          <w:divBdr>
            <w:top w:val="none" w:sz="0" w:space="0" w:color="auto"/>
            <w:left w:val="none" w:sz="0" w:space="0" w:color="auto"/>
            <w:bottom w:val="none" w:sz="0" w:space="0" w:color="auto"/>
            <w:right w:val="none" w:sz="0" w:space="0" w:color="auto"/>
          </w:divBdr>
          <w:divsChild>
            <w:div w:id="1210848625">
              <w:marLeft w:val="0"/>
              <w:marRight w:val="0"/>
              <w:marTop w:val="0"/>
              <w:marBottom w:val="0"/>
              <w:divBdr>
                <w:top w:val="none" w:sz="0" w:space="0" w:color="auto"/>
                <w:left w:val="none" w:sz="0" w:space="0" w:color="auto"/>
                <w:bottom w:val="none" w:sz="0" w:space="0" w:color="auto"/>
                <w:right w:val="none" w:sz="0" w:space="0" w:color="auto"/>
              </w:divBdr>
              <w:divsChild>
                <w:div w:id="1273585586">
                  <w:marLeft w:val="0"/>
                  <w:marRight w:val="0"/>
                  <w:marTop w:val="0"/>
                  <w:marBottom w:val="0"/>
                  <w:divBdr>
                    <w:top w:val="none" w:sz="0" w:space="0" w:color="auto"/>
                    <w:left w:val="none" w:sz="0" w:space="0" w:color="auto"/>
                    <w:bottom w:val="none" w:sz="0" w:space="0" w:color="auto"/>
                    <w:right w:val="none" w:sz="0" w:space="0" w:color="auto"/>
                  </w:divBdr>
                  <w:divsChild>
                    <w:div w:id="1094984351">
                      <w:marLeft w:val="0"/>
                      <w:marRight w:val="0"/>
                      <w:marTop w:val="0"/>
                      <w:marBottom w:val="0"/>
                      <w:divBdr>
                        <w:top w:val="none" w:sz="0" w:space="0" w:color="auto"/>
                        <w:left w:val="none" w:sz="0" w:space="0" w:color="auto"/>
                        <w:bottom w:val="none" w:sz="0" w:space="0" w:color="auto"/>
                        <w:right w:val="none" w:sz="0" w:space="0" w:color="auto"/>
                      </w:divBdr>
                      <w:divsChild>
                        <w:div w:id="69692071">
                          <w:marLeft w:val="0"/>
                          <w:marRight w:val="0"/>
                          <w:marTop w:val="0"/>
                          <w:marBottom w:val="0"/>
                          <w:divBdr>
                            <w:top w:val="none" w:sz="0" w:space="0" w:color="auto"/>
                            <w:left w:val="none" w:sz="0" w:space="0" w:color="auto"/>
                            <w:bottom w:val="none" w:sz="0" w:space="0" w:color="auto"/>
                            <w:right w:val="none" w:sz="0" w:space="0" w:color="auto"/>
                          </w:divBdr>
                          <w:divsChild>
                            <w:div w:id="9939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775256">
              <w:marLeft w:val="0"/>
              <w:marRight w:val="0"/>
              <w:marTop w:val="0"/>
              <w:marBottom w:val="0"/>
              <w:divBdr>
                <w:top w:val="none" w:sz="0" w:space="0" w:color="auto"/>
                <w:left w:val="none" w:sz="0" w:space="0" w:color="auto"/>
                <w:bottom w:val="none" w:sz="0" w:space="0" w:color="auto"/>
                <w:right w:val="none" w:sz="0" w:space="0" w:color="auto"/>
              </w:divBdr>
              <w:divsChild>
                <w:div w:id="688916589">
                  <w:marLeft w:val="0"/>
                  <w:marRight w:val="0"/>
                  <w:marTop w:val="0"/>
                  <w:marBottom w:val="0"/>
                  <w:divBdr>
                    <w:top w:val="none" w:sz="0" w:space="0" w:color="auto"/>
                    <w:left w:val="none" w:sz="0" w:space="0" w:color="auto"/>
                    <w:bottom w:val="none" w:sz="0" w:space="0" w:color="auto"/>
                    <w:right w:val="none" w:sz="0" w:space="0" w:color="auto"/>
                  </w:divBdr>
                  <w:divsChild>
                    <w:div w:id="813179857">
                      <w:marLeft w:val="0"/>
                      <w:marRight w:val="0"/>
                      <w:marTop w:val="0"/>
                      <w:marBottom w:val="0"/>
                      <w:divBdr>
                        <w:top w:val="none" w:sz="0" w:space="0" w:color="auto"/>
                        <w:left w:val="none" w:sz="0" w:space="0" w:color="auto"/>
                        <w:bottom w:val="none" w:sz="0" w:space="0" w:color="auto"/>
                        <w:right w:val="none" w:sz="0" w:space="0" w:color="auto"/>
                      </w:divBdr>
                      <w:divsChild>
                        <w:div w:id="1071535628">
                          <w:marLeft w:val="0"/>
                          <w:marRight w:val="0"/>
                          <w:marTop w:val="0"/>
                          <w:marBottom w:val="0"/>
                          <w:divBdr>
                            <w:top w:val="none" w:sz="0" w:space="0" w:color="auto"/>
                            <w:left w:val="none" w:sz="0" w:space="0" w:color="auto"/>
                            <w:bottom w:val="none" w:sz="0" w:space="0" w:color="auto"/>
                            <w:right w:val="none" w:sz="0" w:space="0" w:color="auto"/>
                          </w:divBdr>
                          <w:divsChild>
                            <w:div w:id="4136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43557">
              <w:marLeft w:val="0"/>
              <w:marRight w:val="0"/>
              <w:marTop w:val="0"/>
              <w:marBottom w:val="0"/>
              <w:divBdr>
                <w:top w:val="none" w:sz="0" w:space="0" w:color="auto"/>
                <w:left w:val="none" w:sz="0" w:space="0" w:color="auto"/>
                <w:bottom w:val="none" w:sz="0" w:space="0" w:color="auto"/>
                <w:right w:val="none" w:sz="0" w:space="0" w:color="auto"/>
              </w:divBdr>
              <w:divsChild>
                <w:div w:id="1722095665">
                  <w:marLeft w:val="0"/>
                  <w:marRight w:val="0"/>
                  <w:marTop w:val="0"/>
                  <w:marBottom w:val="0"/>
                  <w:divBdr>
                    <w:top w:val="none" w:sz="0" w:space="0" w:color="auto"/>
                    <w:left w:val="none" w:sz="0" w:space="0" w:color="auto"/>
                    <w:bottom w:val="none" w:sz="0" w:space="0" w:color="auto"/>
                    <w:right w:val="none" w:sz="0" w:space="0" w:color="auto"/>
                  </w:divBdr>
                  <w:divsChild>
                    <w:div w:id="1468663658">
                      <w:marLeft w:val="0"/>
                      <w:marRight w:val="0"/>
                      <w:marTop w:val="0"/>
                      <w:marBottom w:val="0"/>
                      <w:divBdr>
                        <w:top w:val="none" w:sz="0" w:space="0" w:color="auto"/>
                        <w:left w:val="none" w:sz="0" w:space="0" w:color="auto"/>
                        <w:bottom w:val="none" w:sz="0" w:space="0" w:color="auto"/>
                        <w:right w:val="none" w:sz="0" w:space="0" w:color="auto"/>
                      </w:divBdr>
                      <w:divsChild>
                        <w:div w:id="649479765">
                          <w:marLeft w:val="0"/>
                          <w:marRight w:val="0"/>
                          <w:marTop w:val="0"/>
                          <w:marBottom w:val="0"/>
                          <w:divBdr>
                            <w:top w:val="none" w:sz="0" w:space="0" w:color="auto"/>
                            <w:left w:val="none" w:sz="0" w:space="0" w:color="auto"/>
                            <w:bottom w:val="none" w:sz="0" w:space="0" w:color="auto"/>
                            <w:right w:val="none" w:sz="0" w:space="0" w:color="auto"/>
                          </w:divBdr>
                          <w:divsChild>
                            <w:div w:id="1195117516">
                              <w:marLeft w:val="0"/>
                              <w:marRight w:val="0"/>
                              <w:marTop w:val="0"/>
                              <w:marBottom w:val="0"/>
                              <w:divBdr>
                                <w:top w:val="none" w:sz="0" w:space="0" w:color="auto"/>
                                <w:left w:val="none" w:sz="0" w:space="0" w:color="auto"/>
                                <w:bottom w:val="none" w:sz="0" w:space="0" w:color="auto"/>
                                <w:right w:val="none" w:sz="0" w:space="0" w:color="auto"/>
                              </w:divBdr>
                              <w:divsChild>
                                <w:div w:id="110705563">
                                  <w:marLeft w:val="0"/>
                                  <w:marRight w:val="0"/>
                                  <w:marTop w:val="0"/>
                                  <w:marBottom w:val="0"/>
                                  <w:divBdr>
                                    <w:top w:val="none" w:sz="0" w:space="0" w:color="auto"/>
                                    <w:left w:val="none" w:sz="0" w:space="0" w:color="auto"/>
                                    <w:bottom w:val="none" w:sz="0" w:space="0" w:color="auto"/>
                                    <w:right w:val="none" w:sz="0" w:space="0" w:color="auto"/>
                                  </w:divBdr>
                                  <w:divsChild>
                                    <w:div w:id="1701735429">
                                      <w:marLeft w:val="0"/>
                                      <w:marRight w:val="0"/>
                                      <w:marTop w:val="0"/>
                                      <w:marBottom w:val="0"/>
                                      <w:divBdr>
                                        <w:top w:val="none" w:sz="0" w:space="0" w:color="auto"/>
                                        <w:left w:val="none" w:sz="0" w:space="0" w:color="auto"/>
                                        <w:bottom w:val="none" w:sz="0" w:space="0" w:color="auto"/>
                                        <w:right w:val="none" w:sz="0" w:space="0" w:color="auto"/>
                                      </w:divBdr>
                                    </w:div>
                                    <w:div w:id="2000845486">
                                      <w:marLeft w:val="0"/>
                                      <w:marRight w:val="0"/>
                                      <w:marTop w:val="0"/>
                                      <w:marBottom w:val="0"/>
                                      <w:divBdr>
                                        <w:top w:val="none" w:sz="0" w:space="0" w:color="auto"/>
                                        <w:left w:val="none" w:sz="0" w:space="0" w:color="auto"/>
                                        <w:bottom w:val="none" w:sz="0" w:space="0" w:color="auto"/>
                                        <w:right w:val="none" w:sz="0" w:space="0" w:color="auto"/>
                                      </w:divBdr>
                                      <w:divsChild>
                                        <w:div w:id="771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690958">
              <w:marLeft w:val="0"/>
              <w:marRight w:val="0"/>
              <w:marTop w:val="0"/>
              <w:marBottom w:val="0"/>
              <w:divBdr>
                <w:top w:val="none" w:sz="0" w:space="0" w:color="auto"/>
                <w:left w:val="none" w:sz="0" w:space="0" w:color="auto"/>
                <w:bottom w:val="none" w:sz="0" w:space="0" w:color="auto"/>
                <w:right w:val="none" w:sz="0" w:space="0" w:color="auto"/>
              </w:divBdr>
              <w:divsChild>
                <w:div w:id="2028100046">
                  <w:marLeft w:val="0"/>
                  <w:marRight w:val="0"/>
                  <w:marTop w:val="0"/>
                  <w:marBottom w:val="0"/>
                  <w:divBdr>
                    <w:top w:val="none" w:sz="0" w:space="0" w:color="auto"/>
                    <w:left w:val="none" w:sz="0" w:space="0" w:color="auto"/>
                    <w:bottom w:val="none" w:sz="0" w:space="0" w:color="auto"/>
                    <w:right w:val="none" w:sz="0" w:space="0" w:color="auto"/>
                  </w:divBdr>
                  <w:divsChild>
                    <w:div w:id="1826360841">
                      <w:marLeft w:val="0"/>
                      <w:marRight w:val="0"/>
                      <w:marTop w:val="0"/>
                      <w:marBottom w:val="0"/>
                      <w:divBdr>
                        <w:top w:val="none" w:sz="0" w:space="0" w:color="auto"/>
                        <w:left w:val="none" w:sz="0" w:space="0" w:color="auto"/>
                        <w:bottom w:val="none" w:sz="0" w:space="0" w:color="auto"/>
                        <w:right w:val="none" w:sz="0" w:space="0" w:color="auto"/>
                      </w:divBdr>
                      <w:divsChild>
                        <w:div w:id="416874949">
                          <w:marLeft w:val="0"/>
                          <w:marRight w:val="0"/>
                          <w:marTop w:val="0"/>
                          <w:marBottom w:val="0"/>
                          <w:divBdr>
                            <w:top w:val="none" w:sz="0" w:space="0" w:color="auto"/>
                            <w:left w:val="none" w:sz="0" w:space="0" w:color="auto"/>
                            <w:bottom w:val="none" w:sz="0" w:space="0" w:color="auto"/>
                            <w:right w:val="none" w:sz="0" w:space="0" w:color="auto"/>
                          </w:divBdr>
                          <w:divsChild>
                            <w:div w:id="18741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36627">
              <w:marLeft w:val="0"/>
              <w:marRight w:val="0"/>
              <w:marTop w:val="0"/>
              <w:marBottom w:val="0"/>
              <w:divBdr>
                <w:top w:val="none" w:sz="0" w:space="0" w:color="auto"/>
                <w:left w:val="none" w:sz="0" w:space="0" w:color="auto"/>
                <w:bottom w:val="none" w:sz="0" w:space="0" w:color="auto"/>
                <w:right w:val="none" w:sz="0" w:space="0" w:color="auto"/>
              </w:divBdr>
              <w:divsChild>
                <w:div w:id="1334575920">
                  <w:marLeft w:val="0"/>
                  <w:marRight w:val="0"/>
                  <w:marTop w:val="0"/>
                  <w:marBottom w:val="0"/>
                  <w:divBdr>
                    <w:top w:val="none" w:sz="0" w:space="0" w:color="auto"/>
                    <w:left w:val="none" w:sz="0" w:space="0" w:color="auto"/>
                    <w:bottom w:val="none" w:sz="0" w:space="0" w:color="auto"/>
                    <w:right w:val="none" w:sz="0" w:space="0" w:color="auto"/>
                  </w:divBdr>
                  <w:divsChild>
                    <w:div w:id="1524900114">
                      <w:marLeft w:val="0"/>
                      <w:marRight w:val="0"/>
                      <w:marTop w:val="0"/>
                      <w:marBottom w:val="0"/>
                      <w:divBdr>
                        <w:top w:val="none" w:sz="0" w:space="0" w:color="auto"/>
                        <w:left w:val="none" w:sz="0" w:space="0" w:color="auto"/>
                        <w:bottom w:val="none" w:sz="0" w:space="0" w:color="auto"/>
                        <w:right w:val="none" w:sz="0" w:space="0" w:color="auto"/>
                      </w:divBdr>
                      <w:divsChild>
                        <w:div w:id="1417627121">
                          <w:marLeft w:val="0"/>
                          <w:marRight w:val="0"/>
                          <w:marTop w:val="0"/>
                          <w:marBottom w:val="0"/>
                          <w:divBdr>
                            <w:top w:val="none" w:sz="0" w:space="0" w:color="auto"/>
                            <w:left w:val="none" w:sz="0" w:space="0" w:color="auto"/>
                            <w:bottom w:val="none" w:sz="0" w:space="0" w:color="auto"/>
                            <w:right w:val="none" w:sz="0" w:space="0" w:color="auto"/>
                          </w:divBdr>
                          <w:divsChild>
                            <w:div w:id="7372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19291">
              <w:marLeft w:val="0"/>
              <w:marRight w:val="0"/>
              <w:marTop w:val="0"/>
              <w:marBottom w:val="0"/>
              <w:divBdr>
                <w:top w:val="none" w:sz="0" w:space="0" w:color="auto"/>
                <w:left w:val="none" w:sz="0" w:space="0" w:color="auto"/>
                <w:bottom w:val="none" w:sz="0" w:space="0" w:color="auto"/>
                <w:right w:val="none" w:sz="0" w:space="0" w:color="auto"/>
              </w:divBdr>
              <w:divsChild>
                <w:div w:id="2124420103">
                  <w:marLeft w:val="0"/>
                  <w:marRight w:val="0"/>
                  <w:marTop w:val="0"/>
                  <w:marBottom w:val="0"/>
                  <w:divBdr>
                    <w:top w:val="none" w:sz="0" w:space="0" w:color="auto"/>
                    <w:left w:val="none" w:sz="0" w:space="0" w:color="auto"/>
                    <w:bottom w:val="none" w:sz="0" w:space="0" w:color="auto"/>
                    <w:right w:val="none" w:sz="0" w:space="0" w:color="auto"/>
                  </w:divBdr>
                  <w:divsChild>
                    <w:div w:id="114254598">
                      <w:marLeft w:val="0"/>
                      <w:marRight w:val="0"/>
                      <w:marTop w:val="0"/>
                      <w:marBottom w:val="0"/>
                      <w:divBdr>
                        <w:top w:val="none" w:sz="0" w:space="0" w:color="auto"/>
                        <w:left w:val="none" w:sz="0" w:space="0" w:color="auto"/>
                        <w:bottom w:val="none" w:sz="0" w:space="0" w:color="auto"/>
                        <w:right w:val="none" w:sz="0" w:space="0" w:color="auto"/>
                      </w:divBdr>
                      <w:divsChild>
                        <w:div w:id="1679387596">
                          <w:marLeft w:val="0"/>
                          <w:marRight w:val="0"/>
                          <w:marTop w:val="0"/>
                          <w:marBottom w:val="0"/>
                          <w:divBdr>
                            <w:top w:val="none" w:sz="0" w:space="0" w:color="auto"/>
                            <w:left w:val="none" w:sz="0" w:space="0" w:color="auto"/>
                            <w:bottom w:val="none" w:sz="0" w:space="0" w:color="auto"/>
                            <w:right w:val="none" w:sz="0" w:space="0" w:color="auto"/>
                          </w:divBdr>
                          <w:divsChild>
                            <w:div w:id="110442683">
                              <w:marLeft w:val="0"/>
                              <w:marRight w:val="0"/>
                              <w:marTop w:val="0"/>
                              <w:marBottom w:val="0"/>
                              <w:divBdr>
                                <w:top w:val="none" w:sz="0" w:space="0" w:color="auto"/>
                                <w:left w:val="none" w:sz="0" w:space="0" w:color="auto"/>
                                <w:bottom w:val="none" w:sz="0" w:space="0" w:color="auto"/>
                                <w:right w:val="none" w:sz="0" w:space="0" w:color="auto"/>
                              </w:divBdr>
                              <w:divsChild>
                                <w:div w:id="1665476457">
                                  <w:marLeft w:val="0"/>
                                  <w:marRight w:val="0"/>
                                  <w:marTop w:val="0"/>
                                  <w:marBottom w:val="0"/>
                                  <w:divBdr>
                                    <w:top w:val="none" w:sz="0" w:space="0" w:color="auto"/>
                                    <w:left w:val="none" w:sz="0" w:space="0" w:color="auto"/>
                                    <w:bottom w:val="none" w:sz="0" w:space="0" w:color="auto"/>
                                    <w:right w:val="none" w:sz="0" w:space="0" w:color="auto"/>
                                  </w:divBdr>
                                  <w:divsChild>
                                    <w:div w:id="126318678">
                                      <w:marLeft w:val="0"/>
                                      <w:marRight w:val="0"/>
                                      <w:marTop w:val="0"/>
                                      <w:marBottom w:val="0"/>
                                      <w:divBdr>
                                        <w:top w:val="none" w:sz="0" w:space="0" w:color="auto"/>
                                        <w:left w:val="none" w:sz="0" w:space="0" w:color="auto"/>
                                        <w:bottom w:val="none" w:sz="0" w:space="0" w:color="auto"/>
                                        <w:right w:val="none" w:sz="0" w:space="0" w:color="auto"/>
                                      </w:divBdr>
                                    </w:div>
                                    <w:div w:id="980308934">
                                      <w:marLeft w:val="0"/>
                                      <w:marRight w:val="0"/>
                                      <w:marTop w:val="0"/>
                                      <w:marBottom w:val="0"/>
                                      <w:divBdr>
                                        <w:top w:val="none" w:sz="0" w:space="0" w:color="auto"/>
                                        <w:left w:val="none" w:sz="0" w:space="0" w:color="auto"/>
                                        <w:bottom w:val="none" w:sz="0" w:space="0" w:color="auto"/>
                                        <w:right w:val="none" w:sz="0" w:space="0" w:color="auto"/>
                                      </w:divBdr>
                                      <w:divsChild>
                                        <w:div w:id="3676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0261">
              <w:marLeft w:val="0"/>
              <w:marRight w:val="0"/>
              <w:marTop w:val="0"/>
              <w:marBottom w:val="0"/>
              <w:divBdr>
                <w:top w:val="none" w:sz="0" w:space="0" w:color="auto"/>
                <w:left w:val="none" w:sz="0" w:space="0" w:color="auto"/>
                <w:bottom w:val="none" w:sz="0" w:space="0" w:color="auto"/>
                <w:right w:val="none" w:sz="0" w:space="0" w:color="auto"/>
              </w:divBdr>
              <w:divsChild>
                <w:div w:id="319357862">
                  <w:marLeft w:val="0"/>
                  <w:marRight w:val="0"/>
                  <w:marTop w:val="0"/>
                  <w:marBottom w:val="0"/>
                  <w:divBdr>
                    <w:top w:val="none" w:sz="0" w:space="0" w:color="auto"/>
                    <w:left w:val="none" w:sz="0" w:space="0" w:color="auto"/>
                    <w:bottom w:val="none" w:sz="0" w:space="0" w:color="auto"/>
                    <w:right w:val="none" w:sz="0" w:space="0" w:color="auto"/>
                  </w:divBdr>
                  <w:divsChild>
                    <w:div w:id="918707484">
                      <w:marLeft w:val="0"/>
                      <w:marRight w:val="0"/>
                      <w:marTop w:val="0"/>
                      <w:marBottom w:val="0"/>
                      <w:divBdr>
                        <w:top w:val="none" w:sz="0" w:space="0" w:color="auto"/>
                        <w:left w:val="none" w:sz="0" w:space="0" w:color="auto"/>
                        <w:bottom w:val="none" w:sz="0" w:space="0" w:color="auto"/>
                        <w:right w:val="none" w:sz="0" w:space="0" w:color="auto"/>
                      </w:divBdr>
                      <w:divsChild>
                        <w:div w:id="1284726358">
                          <w:marLeft w:val="0"/>
                          <w:marRight w:val="0"/>
                          <w:marTop w:val="0"/>
                          <w:marBottom w:val="0"/>
                          <w:divBdr>
                            <w:top w:val="none" w:sz="0" w:space="0" w:color="auto"/>
                            <w:left w:val="none" w:sz="0" w:space="0" w:color="auto"/>
                            <w:bottom w:val="none" w:sz="0" w:space="0" w:color="auto"/>
                            <w:right w:val="none" w:sz="0" w:space="0" w:color="auto"/>
                          </w:divBdr>
                          <w:divsChild>
                            <w:div w:id="14576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77633">
              <w:marLeft w:val="0"/>
              <w:marRight w:val="0"/>
              <w:marTop w:val="0"/>
              <w:marBottom w:val="0"/>
              <w:divBdr>
                <w:top w:val="none" w:sz="0" w:space="0" w:color="auto"/>
                <w:left w:val="none" w:sz="0" w:space="0" w:color="auto"/>
                <w:bottom w:val="none" w:sz="0" w:space="0" w:color="auto"/>
                <w:right w:val="none" w:sz="0" w:space="0" w:color="auto"/>
              </w:divBdr>
              <w:divsChild>
                <w:div w:id="1921678239">
                  <w:marLeft w:val="0"/>
                  <w:marRight w:val="0"/>
                  <w:marTop w:val="0"/>
                  <w:marBottom w:val="0"/>
                  <w:divBdr>
                    <w:top w:val="none" w:sz="0" w:space="0" w:color="auto"/>
                    <w:left w:val="none" w:sz="0" w:space="0" w:color="auto"/>
                    <w:bottom w:val="none" w:sz="0" w:space="0" w:color="auto"/>
                    <w:right w:val="none" w:sz="0" w:space="0" w:color="auto"/>
                  </w:divBdr>
                  <w:divsChild>
                    <w:div w:id="544954414">
                      <w:marLeft w:val="0"/>
                      <w:marRight w:val="0"/>
                      <w:marTop w:val="0"/>
                      <w:marBottom w:val="0"/>
                      <w:divBdr>
                        <w:top w:val="none" w:sz="0" w:space="0" w:color="auto"/>
                        <w:left w:val="none" w:sz="0" w:space="0" w:color="auto"/>
                        <w:bottom w:val="none" w:sz="0" w:space="0" w:color="auto"/>
                        <w:right w:val="none" w:sz="0" w:space="0" w:color="auto"/>
                      </w:divBdr>
                      <w:divsChild>
                        <w:div w:id="1806435689">
                          <w:marLeft w:val="0"/>
                          <w:marRight w:val="0"/>
                          <w:marTop w:val="0"/>
                          <w:marBottom w:val="0"/>
                          <w:divBdr>
                            <w:top w:val="none" w:sz="0" w:space="0" w:color="auto"/>
                            <w:left w:val="none" w:sz="0" w:space="0" w:color="auto"/>
                            <w:bottom w:val="none" w:sz="0" w:space="0" w:color="auto"/>
                            <w:right w:val="none" w:sz="0" w:space="0" w:color="auto"/>
                          </w:divBdr>
                          <w:divsChild>
                            <w:div w:id="932054643">
                              <w:marLeft w:val="0"/>
                              <w:marRight w:val="0"/>
                              <w:marTop w:val="0"/>
                              <w:marBottom w:val="0"/>
                              <w:divBdr>
                                <w:top w:val="none" w:sz="0" w:space="0" w:color="auto"/>
                                <w:left w:val="none" w:sz="0" w:space="0" w:color="auto"/>
                                <w:bottom w:val="none" w:sz="0" w:space="0" w:color="auto"/>
                                <w:right w:val="none" w:sz="0" w:space="0" w:color="auto"/>
                              </w:divBdr>
                              <w:divsChild>
                                <w:div w:id="4285929">
                                  <w:marLeft w:val="0"/>
                                  <w:marRight w:val="0"/>
                                  <w:marTop w:val="0"/>
                                  <w:marBottom w:val="0"/>
                                  <w:divBdr>
                                    <w:top w:val="none" w:sz="0" w:space="0" w:color="auto"/>
                                    <w:left w:val="none" w:sz="0" w:space="0" w:color="auto"/>
                                    <w:bottom w:val="none" w:sz="0" w:space="0" w:color="auto"/>
                                    <w:right w:val="none" w:sz="0" w:space="0" w:color="auto"/>
                                  </w:divBdr>
                                  <w:divsChild>
                                    <w:div w:id="1495994573">
                                      <w:marLeft w:val="0"/>
                                      <w:marRight w:val="0"/>
                                      <w:marTop w:val="0"/>
                                      <w:marBottom w:val="0"/>
                                      <w:divBdr>
                                        <w:top w:val="none" w:sz="0" w:space="0" w:color="auto"/>
                                        <w:left w:val="none" w:sz="0" w:space="0" w:color="auto"/>
                                        <w:bottom w:val="none" w:sz="0" w:space="0" w:color="auto"/>
                                        <w:right w:val="none" w:sz="0" w:space="0" w:color="auto"/>
                                      </w:divBdr>
                                    </w:div>
                                    <w:div w:id="356778454">
                                      <w:marLeft w:val="0"/>
                                      <w:marRight w:val="0"/>
                                      <w:marTop w:val="0"/>
                                      <w:marBottom w:val="0"/>
                                      <w:divBdr>
                                        <w:top w:val="none" w:sz="0" w:space="0" w:color="auto"/>
                                        <w:left w:val="none" w:sz="0" w:space="0" w:color="auto"/>
                                        <w:bottom w:val="none" w:sz="0" w:space="0" w:color="auto"/>
                                        <w:right w:val="none" w:sz="0" w:space="0" w:color="auto"/>
                                      </w:divBdr>
                                      <w:divsChild>
                                        <w:div w:id="2658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861379">
              <w:marLeft w:val="0"/>
              <w:marRight w:val="0"/>
              <w:marTop w:val="0"/>
              <w:marBottom w:val="0"/>
              <w:divBdr>
                <w:top w:val="none" w:sz="0" w:space="0" w:color="auto"/>
                <w:left w:val="none" w:sz="0" w:space="0" w:color="auto"/>
                <w:bottom w:val="none" w:sz="0" w:space="0" w:color="auto"/>
                <w:right w:val="none" w:sz="0" w:space="0" w:color="auto"/>
              </w:divBdr>
              <w:divsChild>
                <w:div w:id="783962326">
                  <w:marLeft w:val="0"/>
                  <w:marRight w:val="0"/>
                  <w:marTop w:val="0"/>
                  <w:marBottom w:val="0"/>
                  <w:divBdr>
                    <w:top w:val="none" w:sz="0" w:space="0" w:color="auto"/>
                    <w:left w:val="none" w:sz="0" w:space="0" w:color="auto"/>
                    <w:bottom w:val="none" w:sz="0" w:space="0" w:color="auto"/>
                    <w:right w:val="none" w:sz="0" w:space="0" w:color="auto"/>
                  </w:divBdr>
                  <w:divsChild>
                    <w:div w:id="1748763079">
                      <w:marLeft w:val="0"/>
                      <w:marRight w:val="0"/>
                      <w:marTop w:val="0"/>
                      <w:marBottom w:val="0"/>
                      <w:divBdr>
                        <w:top w:val="none" w:sz="0" w:space="0" w:color="auto"/>
                        <w:left w:val="none" w:sz="0" w:space="0" w:color="auto"/>
                        <w:bottom w:val="none" w:sz="0" w:space="0" w:color="auto"/>
                        <w:right w:val="none" w:sz="0" w:space="0" w:color="auto"/>
                      </w:divBdr>
                      <w:divsChild>
                        <w:div w:id="1021857400">
                          <w:marLeft w:val="0"/>
                          <w:marRight w:val="0"/>
                          <w:marTop w:val="0"/>
                          <w:marBottom w:val="0"/>
                          <w:divBdr>
                            <w:top w:val="none" w:sz="0" w:space="0" w:color="auto"/>
                            <w:left w:val="none" w:sz="0" w:space="0" w:color="auto"/>
                            <w:bottom w:val="none" w:sz="0" w:space="0" w:color="auto"/>
                            <w:right w:val="none" w:sz="0" w:space="0" w:color="auto"/>
                          </w:divBdr>
                          <w:divsChild>
                            <w:div w:id="20702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79528">
              <w:marLeft w:val="0"/>
              <w:marRight w:val="0"/>
              <w:marTop w:val="0"/>
              <w:marBottom w:val="0"/>
              <w:divBdr>
                <w:top w:val="none" w:sz="0" w:space="0" w:color="auto"/>
                <w:left w:val="none" w:sz="0" w:space="0" w:color="auto"/>
                <w:bottom w:val="none" w:sz="0" w:space="0" w:color="auto"/>
                <w:right w:val="none" w:sz="0" w:space="0" w:color="auto"/>
              </w:divBdr>
              <w:divsChild>
                <w:div w:id="362439533">
                  <w:marLeft w:val="0"/>
                  <w:marRight w:val="0"/>
                  <w:marTop w:val="0"/>
                  <w:marBottom w:val="0"/>
                  <w:divBdr>
                    <w:top w:val="none" w:sz="0" w:space="0" w:color="auto"/>
                    <w:left w:val="none" w:sz="0" w:space="0" w:color="auto"/>
                    <w:bottom w:val="none" w:sz="0" w:space="0" w:color="auto"/>
                    <w:right w:val="none" w:sz="0" w:space="0" w:color="auto"/>
                  </w:divBdr>
                  <w:divsChild>
                    <w:div w:id="57870754">
                      <w:marLeft w:val="0"/>
                      <w:marRight w:val="0"/>
                      <w:marTop w:val="0"/>
                      <w:marBottom w:val="0"/>
                      <w:divBdr>
                        <w:top w:val="none" w:sz="0" w:space="0" w:color="auto"/>
                        <w:left w:val="none" w:sz="0" w:space="0" w:color="auto"/>
                        <w:bottom w:val="none" w:sz="0" w:space="0" w:color="auto"/>
                        <w:right w:val="none" w:sz="0" w:space="0" w:color="auto"/>
                      </w:divBdr>
                      <w:divsChild>
                        <w:div w:id="901520363">
                          <w:marLeft w:val="0"/>
                          <w:marRight w:val="0"/>
                          <w:marTop w:val="0"/>
                          <w:marBottom w:val="0"/>
                          <w:divBdr>
                            <w:top w:val="none" w:sz="0" w:space="0" w:color="auto"/>
                            <w:left w:val="none" w:sz="0" w:space="0" w:color="auto"/>
                            <w:bottom w:val="none" w:sz="0" w:space="0" w:color="auto"/>
                            <w:right w:val="none" w:sz="0" w:space="0" w:color="auto"/>
                          </w:divBdr>
                          <w:divsChild>
                            <w:div w:id="502015944">
                              <w:marLeft w:val="0"/>
                              <w:marRight w:val="0"/>
                              <w:marTop w:val="0"/>
                              <w:marBottom w:val="0"/>
                              <w:divBdr>
                                <w:top w:val="none" w:sz="0" w:space="0" w:color="auto"/>
                                <w:left w:val="none" w:sz="0" w:space="0" w:color="auto"/>
                                <w:bottom w:val="none" w:sz="0" w:space="0" w:color="auto"/>
                                <w:right w:val="none" w:sz="0" w:space="0" w:color="auto"/>
                              </w:divBdr>
                              <w:divsChild>
                                <w:div w:id="916134237">
                                  <w:marLeft w:val="0"/>
                                  <w:marRight w:val="0"/>
                                  <w:marTop w:val="0"/>
                                  <w:marBottom w:val="0"/>
                                  <w:divBdr>
                                    <w:top w:val="none" w:sz="0" w:space="0" w:color="auto"/>
                                    <w:left w:val="none" w:sz="0" w:space="0" w:color="auto"/>
                                    <w:bottom w:val="none" w:sz="0" w:space="0" w:color="auto"/>
                                    <w:right w:val="none" w:sz="0" w:space="0" w:color="auto"/>
                                  </w:divBdr>
                                  <w:divsChild>
                                    <w:div w:id="844127836">
                                      <w:marLeft w:val="0"/>
                                      <w:marRight w:val="0"/>
                                      <w:marTop w:val="0"/>
                                      <w:marBottom w:val="0"/>
                                      <w:divBdr>
                                        <w:top w:val="none" w:sz="0" w:space="0" w:color="auto"/>
                                        <w:left w:val="none" w:sz="0" w:space="0" w:color="auto"/>
                                        <w:bottom w:val="none" w:sz="0" w:space="0" w:color="auto"/>
                                        <w:right w:val="none" w:sz="0" w:space="0" w:color="auto"/>
                                      </w:divBdr>
                                    </w:div>
                                    <w:div w:id="1784184328">
                                      <w:marLeft w:val="0"/>
                                      <w:marRight w:val="0"/>
                                      <w:marTop w:val="0"/>
                                      <w:marBottom w:val="0"/>
                                      <w:divBdr>
                                        <w:top w:val="none" w:sz="0" w:space="0" w:color="auto"/>
                                        <w:left w:val="none" w:sz="0" w:space="0" w:color="auto"/>
                                        <w:bottom w:val="none" w:sz="0" w:space="0" w:color="auto"/>
                                        <w:right w:val="none" w:sz="0" w:space="0" w:color="auto"/>
                                      </w:divBdr>
                                      <w:divsChild>
                                        <w:div w:id="734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394046">
              <w:marLeft w:val="0"/>
              <w:marRight w:val="0"/>
              <w:marTop w:val="0"/>
              <w:marBottom w:val="0"/>
              <w:divBdr>
                <w:top w:val="none" w:sz="0" w:space="0" w:color="auto"/>
                <w:left w:val="none" w:sz="0" w:space="0" w:color="auto"/>
                <w:bottom w:val="none" w:sz="0" w:space="0" w:color="auto"/>
                <w:right w:val="none" w:sz="0" w:space="0" w:color="auto"/>
              </w:divBdr>
              <w:divsChild>
                <w:div w:id="1689789890">
                  <w:marLeft w:val="0"/>
                  <w:marRight w:val="0"/>
                  <w:marTop w:val="0"/>
                  <w:marBottom w:val="0"/>
                  <w:divBdr>
                    <w:top w:val="none" w:sz="0" w:space="0" w:color="auto"/>
                    <w:left w:val="none" w:sz="0" w:space="0" w:color="auto"/>
                    <w:bottom w:val="none" w:sz="0" w:space="0" w:color="auto"/>
                    <w:right w:val="none" w:sz="0" w:space="0" w:color="auto"/>
                  </w:divBdr>
                  <w:divsChild>
                    <w:div w:id="1052272139">
                      <w:marLeft w:val="0"/>
                      <w:marRight w:val="0"/>
                      <w:marTop w:val="0"/>
                      <w:marBottom w:val="0"/>
                      <w:divBdr>
                        <w:top w:val="none" w:sz="0" w:space="0" w:color="auto"/>
                        <w:left w:val="none" w:sz="0" w:space="0" w:color="auto"/>
                        <w:bottom w:val="none" w:sz="0" w:space="0" w:color="auto"/>
                        <w:right w:val="none" w:sz="0" w:space="0" w:color="auto"/>
                      </w:divBdr>
                      <w:divsChild>
                        <w:div w:id="1874613926">
                          <w:marLeft w:val="0"/>
                          <w:marRight w:val="0"/>
                          <w:marTop w:val="0"/>
                          <w:marBottom w:val="0"/>
                          <w:divBdr>
                            <w:top w:val="none" w:sz="0" w:space="0" w:color="auto"/>
                            <w:left w:val="none" w:sz="0" w:space="0" w:color="auto"/>
                            <w:bottom w:val="none" w:sz="0" w:space="0" w:color="auto"/>
                            <w:right w:val="none" w:sz="0" w:space="0" w:color="auto"/>
                          </w:divBdr>
                          <w:divsChild>
                            <w:div w:id="1184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50788">
              <w:marLeft w:val="0"/>
              <w:marRight w:val="0"/>
              <w:marTop w:val="0"/>
              <w:marBottom w:val="0"/>
              <w:divBdr>
                <w:top w:val="none" w:sz="0" w:space="0" w:color="auto"/>
                <w:left w:val="none" w:sz="0" w:space="0" w:color="auto"/>
                <w:bottom w:val="none" w:sz="0" w:space="0" w:color="auto"/>
                <w:right w:val="none" w:sz="0" w:space="0" w:color="auto"/>
              </w:divBdr>
              <w:divsChild>
                <w:div w:id="1830124801">
                  <w:marLeft w:val="0"/>
                  <w:marRight w:val="0"/>
                  <w:marTop w:val="0"/>
                  <w:marBottom w:val="0"/>
                  <w:divBdr>
                    <w:top w:val="none" w:sz="0" w:space="0" w:color="auto"/>
                    <w:left w:val="none" w:sz="0" w:space="0" w:color="auto"/>
                    <w:bottom w:val="none" w:sz="0" w:space="0" w:color="auto"/>
                    <w:right w:val="none" w:sz="0" w:space="0" w:color="auto"/>
                  </w:divBdr>
                  <w:divsChild>
                    <w:div w:id="355272237">
                      <w:marLeft w:val="0"/>
                      <w:marRight w:val="0"/>
                      <w:marTop w:val="0"/>
                      <w:marBottom w:val="0"/>
                      <w:divBdr>
                        <w:top w:val="none" w:sz="0" w:space="0" w:color="auto"/>
                        <w:left w:val="none" w:sz="0" w:space="0" w:color="auto"/>
                        <w:bottom w:val="none" w:sz="0" w:space="0" w:color="auto"/>
                        <w:right w:val="none" w:sz="0" w:space="0" w:color="auto"/>
                      </w:divBdr>
                      <w:divsChild>
                        <w:div w:id="1128165328">
                          <w:marLeft w:val="0"/>
                          <w:marRight w:val="0"/>
                          <w:marTop w:val="0"/>
                          <w:marBottom w:val="0"/>
                          <w:divBdr>
                            <w:top w:val="none" w:sz="0" w:space="0" w:color="auto"/>
                            <w:left w:val="none" w:sz="0" w:space="0" w:color="auto"/>
                            <w:bottom w:val="none" w:sz="0" w:space="0" w:color="auto"/>
                            <w:right w:val="none" w:sz="0" w:space="0" w:color="auto"/>
                          </w:divBdr>
                          <w:divsChild>
                            <w:div w:id="1260721228">
                              <w:marLeft w:val="0"/>
                              <w:marRight w:val="0"/>
                              <w:marTop w:val="0"/>
                              <w:marBottom w:val="0"/>
                              <w:divBdr>
                                <w:top w:val="none" w:sz="0" w:space="0" w:color="auto"/>
                                <w:left w:val="none" w:sz="0" w:space="0" w:color="auto"/>
                                <w:bottom w:val="none" w:sz="0" w:space="0" w:color="auto"/>
                                <w:right w:val="none" w:sz="0" w:space="0" w:color="auto"/>
                              </w:divBdr>
                              <w:divsChild>
                                <w:div w:id="1423912401">
                                  <w:marLeft w:val="0"/>
                                  <w:marRight w:val="0"/>
                                  <w:marTop w:val="0"/>
                                  <w:marBottom w:val="0"/>
                                  <w:divBdr>
                                    <w:top w:val="none" w:sz="0" w:space="0" w:color="auto"/>
                                    <w:left w:val="none" w:sz="0" w:space="0" w:color="auto"/>
                                    <w:bottom w:val="none" w:sz="0" w:space="0" w:color="auto"/>
                                    <w:right w:val="none" w:sz="0" w:space="0" w:color="auto"/>
                                  </w:divBdr>
                                  <w:divsChild>
                                    <w:div w:id="1487670082">
                                      <w:marLeft w:val="0"/>
                                      <w:marRight w:val="0"/>
                                      <w:marTop w:val="0"/>
                                      <w:marBottom w:val="0"/>
                                      <w:divBdr>
                                        <w:top w:val="none" w:sz="0" w:space="0" w:color="auto"/>
                                        <w:left w:val="none" w:sz="0" w:space="0" w:color="auto"/>
                                        <w:bottom w:val="none" w:sz="0" w:space="0" w:color="auto"/>
                                        <w:right w:val="none" w:sz="0" w:space="0" w:color="auto"/>
                                      </w:divBdr>
                                    </w:div>
                                    <w:div w:id="1458331003">
                                      <w:marLeft w:val="0"/>
                                      <w:marRight w:val="0"/>
                                      <w:marTop w:val="0"/>
                                      <w:marBottom w:val="0"/>
                                      <w:divBdr>
                                        <w:top w:val="none" w:sz="0" w:space="0" w:color="auto"/>
                                        <w:left w:val="none" w:sz="0" w:space="0" w:color="auto"/>
                                        <w:bottom w:val="none" w:sz="0" w:space="0" w:color="auto"/>
                                        <w:right w:val="none" w:sz="0" w:space="0" w:color="auto"/>
                                      </w:divBdr>
                                      <w:divsChild>
                                        <w:div w:id="20860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49132">
              <w:marLeft w:val="0"/>
              <w:marRight w:val="0"/>
              <w:marTop w:val="0"/>
              <w:marBottom w:val="0"/>
              <w:divBdr>
                <w:top w:val="none" w:sz="0" w:space="0" w:color="auto"/>
                <w:left w:val="none" w:sz="0" w:space="0" w:color="auto"/>
                <w:bottom w:val="none" w:sz="0" w:space="0" w:color="auto"/>
                <w:right w:val="none" w:sz="0" w:space="0" w:color="auto"/>
              </w:divBdr>
              <w:divsChild>
                <w:div w:id="1272662982">
                  <w:marLeft w:val="0"/>
                  <w:marRight w:val="0"/>
                  <w:marTop w:val="0"/>
                  <w:marBottom w:val="0"/>
                  <w:divBdr>
                    <w:top w:val="none" w:sz="0" w:space="0" w:color="auto"/>
                    <w:left w:val="none" w:sz="0" w:space="0" w:color="auto"/>
                    <w:bottom w:val="none" w:sz="0" w:space="0" w:color="auto"/>
                    <w:right w:val="none" w:sz="0" w:space="0" w:color="auto"/>
                  </w:divBdr>
                  <w:divsChild>
                    <w:div w:id="1654797711">
                      <w:marLeft w:val="0"/>
                      <w:marRight w:val="0"/>
                      <w:marTop w:val="0"/>
                      <w:marBottom w:val="0"/>
                      <w:divBdr>
                        <w:top w:val="none" w:sz="0" w:space="0" w:color="auto"/>
                        <w:left w:val="none" w:sz="0" w:space="0" w:color="auto"/>
                        <w:bottom w:val="none" w:sz="0" w:space="0" w:color="auto"/>
                        <w:right w:val="none" w:sz="0" w:space="0" w:color="auto"/>
                      </w:divBdr>
                      <w:divsChild>
                        <w:div w:id="471604729">
                          <w:marLeft w:val="0"/>
                          <w:marRight w:val="0"/>
                          <w:marTop w:val="0"/>
                          <w:marBottom w:val="0"/>
                          <w:divBdr>
                            <w:top w:val="none" w:sz="0" w:space="0" w:color="auto"/>
                            <w:left w:val="none" w:sz="0" w:space="0" w:color="auto"/>
                            <w:bottom w:val="none" w:sz="0" w:space="0" w:color="auto"/>
                            <w:right w:val="none" w:sz="0" w:space="0" w:color="auto"/>
                          </w:divBdr>
                          <w:divsChild>
                            <w:div w:id="12667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ws.amazon.com/deepracer/league/?utm_source=Udacity&amp;utm_medium=Webpage&amp;utm_campaign=Udacity%20AWS%20ML%20Foundations%20Cours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2021-10-11T14:23:00Z</dcterms:created>
  <dcterms:modified xsi:type="dcterms:W3CDTF">2021-10-11T14:25:00Z</dcterms:modified>
</cp:coreProperties>
</file>