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91C" w:rsidRPr="0066491C" w:rsidRDefault="0066491C" w:rsidP="0066491C">
      <w:pPr>
        <w:rPr>
          <w:b/>
          <w:bCs/>
        </w:rPr>
      </w:pPr>
      <w:r w:rsidRPr="0066491C">
        <w:rPr>
          <w:b/>
          <w:bCs/>
        </w:rPr>
        <w:t>AWS Account Requirements</w:t>
      </w:r>
    </w:p>
    <w:p w:rsidR="0066491C" w:rsidRPr="0066491C" w:rsidRDefault="0066491C" w:rsidP="0066491C">
      <w:pPr>
        <w:rPr>
          <w:b/>
          <w:bCs/>
        </w:rPr>
      </w:pPr>
      <w:r w:rsidRPr="0066491C">
        <w:rPr>
          <w:b/>
          <w:bCs/>
        </w:rPr>
        <w:t>An AWS account is required</w:t>
      </w:r>
    </w:p>
    <w:p w:rsidR="0066491C" w:rsidRPr="0066491C" w:rsidRDefault="0066491C" w:rsidP="0066491C">
      <w:r w:rsidRPr="0066491C">
        <w:t xml:space="preserve">To complete the exercises in this course, you need an </w:t>
      </w:r>
      <w:r w:rsidRPr="0066491C">
        <w:rPr>
          <w:b/>
          <w:bCs/>
        </w:rPr>
        <w:t>AWS Account ID</w:t>
      </w:r>
      <w:r w:rsidRPr="0066491C">
        <w:t>.</w:t>
      </w:r>
    </w:p>
    <w:p w:rsidR="0066491C" w:rsidRPr="0066491C" w:rsidRDefault="0066491C" w:rsidP="0066491C">
      <w:r w:rsidRPr="0066491C">
        <w:t xml:space="preserve">To set up a new AWS Account ID, follow the directions in </w:t>
      </w:r>
      <w:hyperlink r:id="rId5" w:tgtFrame="_blank" w:history="1">
        <w:r w:rsidRPr="0066491C">
          <w:rPr>
            <w:rStyle w:val="Hyperlink"/>
          </w:rPr>
          <w:t xml:space="preserve">How do I create and activate a new Amazon Web Services account? </w:t>
        </w:r>
      </w:hyperlink>
    </w:p>
    <w:p w:rsidR="0066491C" w:rsidRPr="0066491C" w:rsidRDefault="0066491C" w:rsidP="0066491C">
      <w:r w:rsidRPr="0066491C">
        <w:t xml:space="preserve">You are required to provide a payment method when you create the account. To learn about which services are available at no cost, see the </w:t>
      </w:r>
      <w:hyperlink r:id="rId6" w:tgtFrame="_blank" w:history="1">
        <w:r w:rsidRPr="0066491C">
          <w:rPr>
            <w:rStyle w:val="Hyperlink"/>
          </w:rPr>
          <w:t>AWS Free Tier documentation</w:t>
        </w:r>
      </w:hyperlink>
      <w:r w:rsidRPr="0066491C">
        <w:t xml:space="preserve">. </w:t>
      </w:r>
    </w:p>
    <w:p w:rsidR="0066491C" w:rsidRPr="0066491C" w:rsidRDefault="0066491C" w:rsidP="0066491C">
      <w:pPr>
        <w:rPr>
          <w:b/>
          <w:bCs/>
        </w:rPr>
      </w:pPr>
      <w:r w:rsidRPr="0066491C">
        <w:rPr>
          <w:b/>
          <w:bCs/>
        </w:rPr>
        <w:t>Will these exercises cost anything?</w:t>
      </w:r>
    </w:p>
    <w:p w:rsidR="0066491C" w:rsidRPr="0066491C" w:rsidRDefault="0066491C" w:rsidP="0066491C">
      <w:r w:rsidRPr="0066491C">
        <w:t xml:space="preserve">This lesson contains many demos and exercises. You </w:t>
      </w:r>
      <w:r w:rsidRPr="0066491C">
        <w:rPr>
          <w:b/>
          <w:bCs/>
        </w:rPr>
        <w:t>do not</w:t>
      </w:r>
      <w:r w:rsidRPr="0066491C">
        <w:t xml:space="preserve"> need to purchase any AWS devices to complete the lesson. However, please carefully read the following list of AWS services you may need in order to follow the demos and complete the exercises.</w:t>
      </w:r>
    </w:p>
    <w:p w:rsidR="0066491C" w:rsidRPr="0066491C" w:rsidRDefault="0066491C" w:rsidP="0066491C">
      <w:pPr>
        <w:rPr>
          <w:b/>
          <w:bCs/>
        </w:rPr>
      </w:pPr>
      <w:r w:rsidRPr="0066491C">
        <w:rPr>
          <w:b/>
          <w:bCs/>
        </w:rPr>
        <w:t xml:space="preserve">Train your computer vision model with AWS </w:t>
      </w:r>
      <w:proofErr w:type="spellStart"/>
      <w:r w:rsidRPr="0066491C">
        <w:rPr>
          <w:b/>
          <w:bCs/>
        </w:rPr>
        <w:t>DeepLens</w:t>
      </w:r>
      <w:proofErr w:type="spellEnd"/>
      <w:r w:rsidRPr="0066491C">
        <w:rPr>
          <w:b/>
          <w:bCs/>
        </w:rPr>
        <w:t xml:space="preserve"> (optional)</w:t>
      </w:r>
    </w:p>
    <w:p w:rsidR="0066491C" w:rsidRPr="0066491C" w:rsidRDefault="0066491C" w:rsidP="0066491C">
      <w:pPr>
        <w:numPr>
          <w:ilvl w:val="0"/>
          <w:numId w:val="1"/>
        </w:numPr>
      </w:pPr>
      <w:r w:rsidRPr="0066491C">
        <w:t xml:space="preserve">To train and deploy custom models to AWS </w:t>
      </w:r>
      <w:proofErr w:type="spellStart"/>
      <w:r w:rsidRPr="0066491C">
        <w:t>DeepLens</w:t>
      </w:r>
      <w:proofErr w:type="spellEnd"/>
      <w:r w:rsidRPr="0066491C">
        <w:t xml:space="preserve">, you use Amazon </w:t>
      </w:r>
      <w:proofErr w:type="spellStart"/>
      <w:r w:rsidRPr="0066491C">
        <w:t>SageMaker</w:t>
      </w:r>
      <w:proofErr w:type="spellEnd"/>
      <w:r w:rsidRPr="0066491C">
        <w:t xml:space="preserve">. Amazon </w:t>
      </w:r>
      <w:proofErr w:type="spellStart"/>
      <w:r w:rsidRPr="0066491C">
        <w:t>SageMaker</w:t>
      </w:r>
      <w:proofErr w:type="spellEnd"/>
      <w:r w:rsidRPr="0066491C">
        <w:t xml:space="preserve"> is a separate service and has its own service pricing and billing tier. It's </w:t>
      </w:r>
      <w:r w:rsidRPr="0066491C">
        <w:rPr>
          <w:b/>
          <w:bCs/>
        </w:rPr>
        <w:t>not</w:t>
      </w:r>
      <w:r w:rsidRPr="0066491C">
        <w:t xml:space="preserve"> </w:t>
      </w:r>
      <w:r w:rsidRPr="0066491C">
        <w:rPr>
          <w:b/>
          <w:bCs/>
        </w:rPr>
        <w:t>required</w:t>
      </w:r>
      <w:r w:rsidRPr="0066491C">
        <w:t xml:space="preserve"> to train a model for this course. If you're interested in training a custom model, please note that it incurs a cost. To learn more about </w:t>
      </w:r>
      <w:proofErr w:type="spellStart"/>
      <w:r w:rsidRPr="0066491C">
        <w:t>SageMaker</w:t>
      </w:r>
      <w:proofErr w:type="spellEnd"/>
      <w:r w:rsidRPr="0066491C">
        <w:t xml:space="preserve"> costs, see the </w:t>
      </w:r>
      <w:hyperlink r:id="rId7" w:tgtFrame="_blank" w:history="1">
        <w:r w:rsidRPr="0066491C">
          <w:rPr>
            <w:rStyle w:val="Hyperlink"/>
          </w:rPr>
          <w:t xml:space="preserve">Amazon </w:t>
        </w:r>
        <w:proofErr w:type="spellStart"/>
        <w:r w:rsidRPr="0066491C">
          <w:rPr>
            <w:rStyle w:val="Hyperlink"/>
          </w:rPr>
          <w:t>SageMaker</w:t>
        </w:r>
        <w:proofErr w:type="spellEnd"/>
        <w:r w:rsidRPr="0066491C">
          <w:rPr>
            <w:rStyle w:val="Hyperlink"/>
          </w:rPr>
          <w:t xml:space="preserve"> Pricing</w:t>
        </w:r>
      </w:hyperlink>
      <w:r w:rsidRPr="0066491C">
        <w:t>.</w:t>
      </w:r>
    </w:p>
    <w:p w:rsidR="0066491C" w:rsidRPr="0066491C" w:rsidRDefault="0066491C" w:rsidP="0066491C">
      <w:pPr>
        <w:rPr>
          <w:b/>
          <w:bCs/>
        </w:rPr>
      </w:pPr>
      <w:r w:rsidRPr="0066491C">
        <w:rPr>
          <w:b/>
          <w:bCs/>
        </w:rPr>
        <w:t xml:space="preserve">Train your reinforcement learning model with AWS </w:t>
      </w:r>
      <w:proofErr w:type="spellStart"/>
      <w:r w:rsidRPr="0066491C">
        <w:rPr>
          <w:b/>
          <w:bCs/>
        </w:rPr>
        <w:t>DeepRacer</w:t>
      </w:r>
      <w:proofErr w:type="spellEnd"/>
    </w:p>
    <w:p w:rsidR="0066491C" w:rsidRPr="0066491C" w:rsidRDefault="0066491C" w:rsidP="0066491C">
      <w:pPr>
        <w:numPr>
          <w:ilvl w:val="0"/>
          <w:numId w:val="2"/>
        </w:numPr>
      </w:pPr>
      <w:r w:rsidRPr="0066491C">
        <w:t xml:space="preserve">To get started with AWS </w:t>
      </w:r>
      <w:proofErr w:type="spellStart"/>
      <w:r w:rsidRPr="0066491C">
        <w:t>DeepRacer</w:t>
      </w:r>
      <w:proofErr w:type="spellEnd"/>
      <w:r w:rsidRPr="0066491C">
        <w:t xml:space="preserve">, you receive </w:t>
      </w:r>
      <w:r w:rsidRPr="0066491C">
        <w:rPr>
          <w:b/>
          <w:bCs/>
        </w:rPr>
        <w:t>10 free hours</w:t>
      </w:r>
      <w:r w:rsidRPr="0066491C">
        <w:t xml:space="preserve"> to train or evaluate models and </w:t>
      </w:r>
      <w:r w:rsidRPr="0066491C">
        <w:rPr>
          <w:b/>
          <w:bCs/>
        </w:rPr>
        <w:t>5GB of free storage</w:t>
      </w:r>
      <w:r w:rsidRPr="0066491C">
        <w:t xml:space="preserve"> during your first month. This is enough to train your first time-trial model, evaluate it, tune it, and then enter it into the AWS </w:t>
      </w:r>
      <w:proofErr w:type="spellStart"/>
      <w:r w:rsidRPr="0066491C">
        <w:t>DeepRacer</w:t>
      </w:r>
      <w:proofErr w:type="spellEnd"/>
      <w:r w:rsidRPr="0066491C">
        <w:t xml:space="preserve"> League. </w:t>
      </w:r>
      <w:r w:rsidRPr="0066491C">
        <w:rPr>
          <w:b/>
          <w:bCs/>
        </w:rPr>
        <w:t xml:space="preserve">This offer is valid for 30 days after you have used the service for the first time. </w:t>
      </w:r>
    </w:p>
    <w:p w:rsidR="0066491C" w:rsidRPr="0066491C" w:rsidRDefault="0066491C" w:rsidP="0066491C">
      <w:pPr>
        <w:numPr>
          <w:ilvl w:val="0"/>
          <w:numId w:val="2"/>
        </w:numPr>
      </w:pPr>
      <w:r w:rsidRPr="0066491C">
        <w:t xml:space="preserve">Beyond 10 hours of training and evaluation, you pay for training, evaluating, and storing your machine learning models. Charges are based on the amount of time you train and evaluate a new model and the size of the model stored. To learn more about AWS </w:t>
      </w:r>
      <w:proofErr w:type="spellStart"/>
      <w:r w:rsidRPr="0066491C">
        <w:t>DeepRacer</w:t>
      </w:r>
      <w:proofErr w:type="spellEnd"/>
      <w:r w:rsidRPr="0066491C">
        <w:t xml:space="preserve"> pricing, see the </w:t>
      </w:r>
      <w:hyperlink r:id="rId8" w:tgtFrame="_blank" w:history="1">
        <w:r w:rsidRPr="0066491C">
          <w:rPr>
            <w:rStyle w:val="Hyperlink"/>
          </w:rPr>
          <w:t xml:space="preserve">AWS </w:t>
        </w:r>
        <w:proofErr w:type="spellStart"/>
        <w:r w:rsidRPr="0066491C">
          <w:rPr>
            <w:rStyle w:val="Hyperlink"/>
          </w:rPr>
          <w:t>DeepRacer</w:t>
        </w:r>
        <w:proofErr w:type="spellEnd"/>
        <w:r w:rsidRPr="0066491C">
          <w:rPr>
            <w:rStyle w:val="Hyperlink"/>
          </w:rPr>
          <w:t xml:space="preserve"> Pricing</w:t>
        </w:r>
      </w:hyperlink>
    </w:p>
    <w:p w:rsidR="0066491C" w:rsidRPr="0066491C" w:rsidRDefault="0066491C" w:rsidP="0066491C">
      <w:pPr>
        <w:rPr>
          <w:b/>
          <w:bCs/>
        </w:rPr>
      </w:pPr>
      <w:r w:rsidRPr="0066491C">
        <w:rPr>
          <w:b/>
          <w:bCs/>
        </w:rPr>
        <w:t xml:space="preserve">Generate music using AWS </w:t>
      </w:r>
      <w:proofErr w:type="spellStart"/>
      <w:r w:rsidRPr="0066491C">
        <w:rPr>
          <w:b/>
          <w:bCs/>
        </w:rPr>
        <w:t>DeepComposer</w:t>
      </w:r>
      <w:proofErr w:type="spellEnd"/>
    </w:p>
    <w:p w:rsidR="0066491C" w:rsidRPr="0066491C" w:rsidRDefault="0066491C" w:rsidP="0066491C">
      <w:pPr>
        <w:numPr>
          <w:ilvl w:val="0"/>
          <w:numId w:val="3"/>
        </w:numPr>
      </w:pPr>
      <w:r w:rsidRPr="0066491C">
        <w:t xml:space="preserve">To get started, AWS </w:t>
      </w:r>
      <w:proofErr w:type="spellStart"/>
      <w:r w:rsidRPr="0066491C">
        <w:t>DeepComposer</w:t>
      </w:r>
      <w:proofErr w:type="spellEnd"/>
      <w:r w:rsidRPr="0066491C">
        <w:t xml:space="preserve"> provides a </w:t>
      </w:r>
      <w:r w:rsidRPr="0066491C">
        <w:rPr>
          <w:b/>
          <w:bCs/>
        </w:rPr>
        <w:t>12-month Free Tier for first-time users</w:t>
      </w:r>
      <w:r w:rsidRPr="0066491C">
        <w:t xml:space="preserve">. With the Free Tier, you can perform up to </w:t>
      </w:r>
      <w:r w:rsidRPr="0066491C">
        <w:rPr>
          <w:b/>
          <w:bCs/>
        </w:rPr>
        <w:t>500 inference jobs translating to 500 pieces of music</w:t>
      </w:r>
      <w:r w:rsidRPr="0066491C">
        <w:t xml:space="preserve"> using the AWS </w:t>
      </w:r>
      <w:proofErr w:type="spellStart"/>
      <w:r w:rsidRPr="0066491C">
        <w:t>DeepComposer</w:t>
      </w:r>
      <w:proofErr w:type="spellEnd"/>
      <w:r w:rsidRPr="0066491C">
        <w:t xml:space="preserve"> Music studio. You can use one of these instances to complete the exercise at no cost. To learn more about AWS </w:t>
      </w:r>
      <w:proofErr w:type="spellStart"/>
      <w:r w:rsidRPr="0066491C">
        <w:t>DeepComposer</w:t>
      </w:r>
      <w:proofErr w:type="spellEnd"/>
      <w:r w:rsidRPr="0066491C">
        <w:t xml:space="preserve"> costs, see the </w:t>
      </w:r>
      <w:hyperlink r:id="rId9" w:tgtFrame="_blank" w:history="1">
        <w:r w:rsidRPr="0066491C">
          <w:rPr>
            <w:rStyle w:val="Hyperlink"/>
          </w:rPr>
          <w:t xml:space="preserve">AWS </w:t>
        </w:r>
        <w:proofErr w:type="spellStart"/>
        <w:r w:rsidRPr="0066491C">
          <w:rPr>
            <w:rStyle w:val="Hyperlink"/>
          </w:rPr>
          <w:t>DeepComposer</w:t>
        </w:r>
        <w:proofErr w:type="spellEnd"/>
        <w:r w:rsidRPr="0066491C">
          <w:rPr>
            <w:rStyle w:val="Hyperlink"/>
          </w:rPr>
          <w:t xml:space="preserve"> Pricing</w:t>
        </w:r>
      </w:hyperlink>
      <w:r w:rsidRPr="0066491C">
        <w:t xml:space="preserve">. </w:t>
      </w:r>
    </w:p>
    <w:p w:rsidR="0066491C" w:rsidRPr="0066491C" w:rsidRDefault="0066491C" w:rsidP="0066491C">
      <w:pPr>
        <w:rPr>
          <w:b/>
          <w:bCs/>
        </w:rPr>
      </w:pPr>
      <w:r w:rsidRPr="0066491C">
        <w:rPr>
          <w:b/>
          <w:bCs/>
        </w:rPr>
        <w:t xml:space="preserve">Build a custom generative AI model (GAN) using Amazon </w:t>
      </w:r>
      <w:proofErr w:type="spellStart"/>
      <w:r w:rsidRPr="0066491C">
        <w:rPr>
          <w:b/>
          <w:bCs/>
        </w:rPr>
        <w:t>SageMaker</w:t>
      </w:r>
      <w:proofErr w:type="spellEnd"/>
      <w:r w:rsidRPr="0066491C">
        <w:rPr>
          <w:b/>
          <w:bCs/>
        </w:rPr>
        <w:t xml:space="preserve"> (optional)</w:t>
      </w:r>
    </w:p>
    <w:p w:rsidR="0066491C" w:rsidRPr="0066491C" w:rsidRDefault="0066491C" w:rsidP="0066491C">
      <w:pPr>
        <w:numPr>
          <w:ilvl w:val="0"/>
          <w:numId w:val="4"/>
        </w:numPr>
      </w:pPr>
      <w:r w:rsidRPr="0066491C">
        <w:t xml:space="preserve">Amazon </w:t>
      </w:r>
      <w:proofErr w:type="spellStart"/>
      <w:r w:rsidRPr="0066491C">
        <w:t>SageMaker</w:t>
      </w:r>
      <w:proofErr w:type="spellEnd"/>
      <w:r w:rsidRPr="0066491C">
        <w:t xml:space="preserve"> is a separate service and has its own service pricing and billing tier. To train the custom generative AI model, the instructor uses an instance type that is</w:t>
      </w:r>
      <w:r w:rsidRPr="0066491C">
        <w:rPr>
          <w:b/>
          <w:bCs/>
        </w:rPr>
        <w:t xml:space="preserve"> </w:t>
      </w:r>
      <w:r w:rsidRPr="0066491C">
        <w:t xml:space="preserve">not covered in the Amazon </w:t>
      </w:r>
      <w:proofErr w:type="spellStart"/>
      <w:r w:rsidRPr="0066491C">
        <w:t>SageMaker</w:t>
      </w:r>
      <w:proofErr w:type="spellEnd"/>
      <w:r w:rsidRPr="0066491C">
        <w:t xml:space="preserve"> free tier. If you want to code along with the instructor and train your own custom model, you may incur a cost. Please note, that creating your own custom model is </w:t>
      </w:r>
      <w:r w:rsidRPr="0066491C">
        <w:lastRenderedPageBreak/>
        <w:t xml:space="preserve">completely </w:t>
      </w:r>
      <w:r w:rsidRPr="0066491C">
        <w:rPr>
          <w:b/>
          <w:bCs/>
        </w:rPr>
        <w:t>optional</w:t>
      </w:r>
      <w:r w:rsidRPr="0066491C">
        <w:t xml:space="preserve">. You are </w:t>
      </w:r>
      <w:r w:rsidRPr="0066491C">
        <w:rPr>
          <w:b/>
          <w:bCs/>
        </w:rPr>
        <w:t xml:space="preserve">not </w:t>
      </w:r>
      <w:r w:rsidRPr="0066491C">
        <w:t xml:space="preserve">required to do this exercise to complete the course. To learn more about </w:t>
      </w:r>
      <w:proofErr w:type="spellStart"/>
      <w:r w:rsidRPr="0066491C">
        <w:t>SageMaker</w:t>
      </w:r>
      <w:proofErr w:type="spellEnd"/>
      <w:r w:rsidRPr="0066491C">
        <w:t xml:space="preserve"> costs, see the </w:t>
      </w:r>
      <w:hyperlink r:id="rId10" w:tgtFrame="_blank" w:history="1">
        <w:r w:rsidRPr="0066491C">
          <w:rPr>
            <w:rStyle w:val="Hyperlink"/>
          </w:rPr>
          <w:t xml:space="preserve">Amazon </w:t>
        </w:r>
        <w:proofErr w:type="spellStart"/>
        <w:r w:rsidRPr="0066491C">
          <w:rPr>
            <w:rStyle w:val="Hyperlink"/>
          </w:rPr>
          <w:t>SageMaker</w:t>
        </w:r>
        <w:proofErr w:type="spellEnd"/>
        <w:r w:rsidRPr="0066491C">
          <w:rPr>
            <w:rStyle w:val="Hyperlink"/>
          </w:rPr>
          <w:t xml:space="preserve"> Pricing</w:t>
        </w:r>
      </w:hyperlink>
      <w:r w:rsidRPr="0066491C">
        <w:t>.</w:t>
      </w:r>
    </w:p>
    <w:p w:rsidR="00C460B5" w:rsidRDefault="0066491C"/>
    <w:p w:rsidR="0066491C" w:rsidRDefault="0066491C"/>
    <w:p w:rsidR="0066491C" w:rsidRDefault="0066491C">
      <w:r>
        <w:rPr>
          <w:noProof/>
        </w:rPr>
        <w:drawing>
          <wp:inline distT="0" distB="0" distL="0" distR="0" wp14:anchorId="75FDF1A7" wp14:editId="2822A9DD">
            <wp:extent cx="5943600" cy="6101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01080"/>
                    </a:xfrm>
                    <a:prstGeom prst="rect">
                      <a:avLst/>
                    </a:prstGeom>
                  </pic:spPr>
                </pic:pic>
              </a:graphicData>
            </a:graphic>
          </wp:inline>
        </w:drawing>
      </w:r>
      <w:bookmarkStart w:id="0" w:name="_GoBack"/>
      <w:bookmarkEnd w:id="0"/>
    </w:p>
    <w:sectPr w:rsidR="00664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78EA"/>
    <w:multiLevelType w:val="multilevel"/>
    <w:tmpl w:val="D684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E428F"/>
    <w:multiLevelType w:val="multilevel"/>
    <w:tmpl w:val="50B0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27489"/>
    <w:multiLevelType w:val="multilevel"/>
    <w:tmpl w:val="0812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D7F6D"/>
    <w:multiLevelType w:val="multilevel"/>
    <w:tmpl w:val="7B06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43"/>
    <w:rsid w:val="0066491C"/>
    <w:rsid w:val="009241A0"/>
    <w:rsid w:val="00AC26D1"/>
    <w:rsid w:val="00DB0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AA72"/>
  <w15:chartTrackingRefBased/>
  <w15:docId w15:val="{EFC2C618-1029-4EF6-9441-B317F5D3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9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70068">
      <w:bodyDiv w:val="1"/>
      <w:marLeft w:val="0"/>
      <w:marRight w:val="0"/>
      <w:marTop w:val="0"/>
      <w:marBottom w:val="0"/>
      <w:divBdr>
        <w:top w:val="none" w:sz="0" w:space="0" w:color="auto"/>
        <w:left w:val="none" w:sz="0" w:space="0" w:color="auto"/>
        <w:bottom w:val="none" w:sz="0" w:space="0" w:color="auto"/>
        <w:right w:val="none" w:sz="0" w:space="0" w:color="auto"/>
      </w:divBdr>
      <w:divsChild>
        <w:div w:id="946935332">
          <w:marLeft w:val="0"/>
          <w:marRight w:val="0"/>
          <w:marTop w:val="0"/>
          <w:marBottom w:val="0"/>
          <w:divBdr>
            <w:top w:val="none" w:sz="0" w:space="0" w:color="auto"/>
            <w:left w:val="none" w:sz="0" w:space="0" w:color="auto"/>
            <w:bottom w:val="none" w:sz="0" w:space="0" w:color="auto"/>
            <w:right w:val="none" w:sz="0" w:space="0" w:color="auto"/>
          </w:divBdr>
          <w:divsChild>
            <w:div w:id="1302420398">
              <w:marLeft w:val="0"/>
              <w:marRight w:val="0"/>
              <w:marTop w:val="0"/>
              <w:marBottom w:val="0"/>
              <w:divBdr>
                <w:top w:val="none" w:sz="0" w:space="0" w:color="auto"/>
                <w:left w:val="none" w:sz="0" w:space="0" w:color="auto"/>
                <w:bottom w:val="none" w:sz="0" w:space="0" w:color="auto"/>
                <w:right w:val="none" w:sz="0" w:space="0" w:color="auto"/>
              </w:divBdr>
              <w:divsChild>
                <w:div w:id="424766924">
                  <w:marLeft w:val="0"/>
                  <w:marRight w:val="0"/>
                  <w:marTop w:val="0"/>
                  <w:marBottom w:val="0"/>
                  <w:divBdr>
                    <w:top w:val="none" w:sz="0" w:space="0" w:color="auto"/>
                    <w:left w:val="none" w:sz="0" w:space="0" w:color="auto"/>
                    <w:bottom w:val="none" w:sz="0" w:space="0" w:color="auto"/>
                    <w:right w:val="none" w:sz="0" w:space="0" w:color="auto"/>
                  </w:divBdr>
                  <w:divsChild>
                    <w:div w:id="1258833308">
                      <w:marLeft w:val="0"/>
                      <w:marRight w:val="0"/>
                      <w:marTop w:val="0"/>
                      <w:marBottom w:val="0"/>
                      <w:divBdr>
                        <w:top w:val="none" w:sz="0" w:space="0" w:color="auto"/>
                        <w:left w:val="none" w:sz="0" w:space="0" w:color="auto"/>
                        <w:bottom w:val="none" w:sz="0" w:space="0" w:color="auto"/>
                        <w:right w:val="none" w:sz="0" w:space="0" w:color="auto"/>
                      </w:divBdr>
                      <w:divsChild>
                        <w:div w:id="2041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37167">
          <w:marLeft w:val="0"/>
          <w:marRight w:val="0"/>
          <w:marTop w:val="0"/>
          <w:marBottom w:val="0"/>
          <w:divBdr>
            <w:top w:val="none" w:sz="0" w:space="0" w:color="auto"/>
            <w:left w:val="none" w:sz="0" w:space="0" w:color="auto"/>
            <w:bottom w:val="none" w:sz="0" w:space="0" w:color="auto"/>
            <w:right w:val="none" w:sz="0" w:space="0" w:color="auto"/>
          </w:divBdr>
          <w:divsChild>
            <w:div w:id="2052456960">
              <w:marLeft w:val="0"/>
              <w:marRight w:val="0"/>
              <w:marTop w:val="0"/>
              <w:marBottom w:val="0"/>
              <w:divBdr>
                <w:top w:val="none" w:sz="0" w:space="0" w:color="auto"/>
                <w:left w:val="none" w:sz="0" w:space="0" w:color="auto"/>
                <w:bottom w:val="none" w:sz="0" w:space="0" w:color="auto"/>
                <w:right w:val="none" w:sz="0" w:space="0" w:color="auto"/>
              </w:divBdr>
              <w:divsChild>
                <w:div w:id="560872519">
                  <w:marLeft w:val="0"/>
                  <w:marRight w:val="0"/>
                  <w:marTop w:val="0"/>
                  <w:marBottom w:val="0"/>
                  <w:divBdr>
                    <w:top w:val="none" w:sz="0" w:space="0" w:color="auto"/>
                    <w:left w:val="none" w:sz="0" w:space="0" w:color="auto"/>
                    <w:bottom w:val="none" w:sz="0" w:space="0" w:color="auto"/>
                    <w:right w:val="none" w:sz="0" w:space="0" w:color="auto"/>
                  </w:divBdr>
                  <w:divsChild>
                    <w:div w:id="621232624">
                      <w:marLeft w:val="0"/>
                      <w:marRight w:val="0"/>
                      <w:marTop w:val="0"/>
                      <w:marBottom w:val="0"/>
                      <w:divBdr>
                        <w:top w:val="none" w:sz="0" w:space="0" w:color="auto"/>
                        <w:left w:val="none" w:sz="0" w:space="0" w:color="auto"/>
                        <w:bottom w:val="none" w:sz="0" w:space="0" w:color="auto"/>
                        <w:right w:val="none" w:sz="0" w:space="0" w:color="auto"/>
                      </w:divBdr>
                      <w:divsChild>
                        <w:div w:id="11065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eepracer/pric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sagemaker/pric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free/?all-free-tier.sort-by=item.additionalFields.SortRank&amp;all-free-tier.sort-order=asc&amp;awsf.Free%20Tier%20Types=*all&amp;awsf.Free%20Tier%20Categories=*all&amp;utm_source=Udacity&amp;utm_medium=Webpage&amp;utm_campaign=Udacity%20AWS%20ML%20Foundations%20Course" TargetMode="External"/><Relationship Id="rId11" Type="http://schemas.openxmlformats.org/officeDocument/2006/relationships/image" Target="media/image1.png"/><Relationship Id="rId5" Type="http://schemas.openxmlformats.org/officeDocument/2006/relationships/hyperlink" Target="https://aws.amazon.com/premiumsupport/knowledge-center/create-and-activate-aws-account/?utm_source=Udacity&amp;utm_medium=Webpage&amp;utm_campaign=Udacity%20AWS%20ML%20Foundations%20Course" TargetMode="External"/><Relationship Id="rId10" Type="http://schemas.openxmlformats.org/officeDocument/2006/relationships/hyperlink" Target="https://aws.amazon.com/sagemaker/pricing/" TargetMode="External"/><Relationship Id="rId4" Type="http://schemas.openxmlformats.org/officeDocument/2006/relationships/webSettings" Target="webSettings.xml"/><Relationship Id="rId9" Type="http://schemas.openxmlformats.org/officeDocument/2006/relationships/hyperlink" Target="https://aws.amazon.com/deepcomposer/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2021-10-11T13:45:00Z</dcterms:created>
  <dcterms:modified xsi:type="dcterms:W3CDTF">2021-10-11T13:46:00Z</dcterms:modified>
</cp:coreProperties>
</file>