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7916E" w14:textId="1191A8BB" w:rsidR="00EC5CA6" w:rsidRPr="00EC5CA6" w:rsidRDefault="00EC5CA6" w:rsidP="00EC5CA6">
      <w:pPr>
        <w:jc w:val="center"/>
        <w:rPr>
          <w:rFonts w:ascii="Times New Roman" w:hAnsi="Times New Roman" w:cs="Times New Roman"/>
          <w:color w:val="000000" w:themeColor="text1"/>
          <w:sz w:val="28"/>
          <w:szCs w:val="28"/>
        </w:rPr>
      </w:pPr>
      <w:r w:rsidRPr="00EC5CA6">
        <w:rPr>
          <w:rFonts w:ascii="Times New Roman" w:hAnsi="Times New Roman" w:cs="Times New Roman"/>
          <w:noProof/>
          <w:color w:val="000000" w:themeColor="text1"/>
          <w:sz w:val="28"/>
          <w:szCs w:val="28"/>
          <w:lang w:val="en-IN"/>
        </w:rPr>
        <w:drawing>
          <wp:anchor distT="0" distB="0" distL="114300" distR="114300" simplePos="0" relativeHeight="251656704" behindDoc="0" locked="0" layoutInCell="1" allowOverlap="1" wp14:anchorId="6F215505" wp14:editId="3CFD7EF6">
            <wp:simplePos x="0" y="0"/>
            <wp:positionH relativeFrom="margin">
              <wp:posOffset>-580968</wp:posOffset>
            </wp:positionH>
            <wp:positionV relativeFrom="paragraph">
              <wp:posOffset>-175664</wp:posOffset>
            </wp:positionV>
            <wp:extent cx="1369060" cy="1415415"/>
            <wp:effectExtent l="0" t="0" r="2540" b="0"/>
            <wp:wrapSquare wrapText="bothSides"/>
            <wp:docPr id="306373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69060" cy="1415415"/>
                    </a:xfrm>
                    <a:prstGeom prst="rect">
                      <a:avLst/>
                    </a:prstGeom>
                    <a:noFill/>
                  </pic:spPr>
                </pic:pic>
              </a:graphicData>
            </a:graphic>
            <wp14:sizeRelH relativeFrom="page">
              <wp14:pctWidth>0</wp14:pctWidth>
            </wp14:sizeRelH>
            <wp14:sizeRelV relativeFrom="page">
              <wp14:pctHeight>0</wp14:pctHeight>
            </wp14:sizeRelV>
          </wp:anchor>
        </w:drawing>
      </w:r>
      <w:r w:rsidRPr="00EC5CA6">
        <w:rPr>
          <w:rFonts w:ascii="Times New Roman" w:hAnsi="Times New Roman" w:cs="Times New Roman"/>
          <w:b/>
          <w:bCs/>
          <w:color w:val="000000" w:themeColor="text1"/>
          <w:sz w:val="28"/>
          <w:szCs w:val="28"/>
          <w:lang w:val="en-IN"/>
        </w:rPr>
        <w:t>BMS INSTITUTE OF TECHNOLOGY AND</w:t>
      </w:r>
      <w:r>
        <w:rPr>
          <w:rFonts w:ascii="Times New Roman" w:hAnsi="Times New Roman" w:cs="Times New Roman"/>
          <w:b/>
          <w:bCs/>
          <w:color w:val="000000" w:themeColor="text1"/>
          <w:sz w:val="28"/>
          <w:szCs w:val="28"/>
          <w:lang w:val="en-IN"/>
        </w:rPr>
        <w:t xml:space="preserve"> </w:t>
      </w:r>
      <w:r w:rsidRPr="00EC5CA6">
        <w:rPr>
          <w:rFonts w:ascii="Times New Roman" w:hAnsi="Times New Roman" w:cs="Times New Roman"/>
          <w:b/>
          <w:bCs/>
          <w:color w:val="000000" w:themeColor="text1"/>
          <w:sz w:val="28"/>
          <w:szCs w:val="28"/>
          <w:lang w:val="en-IN"/>
        </w:rPr>
        <w:t>MANAGEMENT</w:t>
      </w:r>
    </w:p>
    <w:p w14:paraId="3F232977" w14:textId="57C0EA6A" w:rsidR="00EC5CA6" w:rsidRPr="00EC5CA6" w:rsidRDefault="00EC5CA6" w:rsidP="00EC5CA6">
      <w:pPr>
        <w:jc w:val="center"/>
        <w:rPr>
          <w:rFonts w:ascii="Times New Roman" w:hAnsi="Times New Roman" w:cs="Times New Roman"/>
          <w:color w:val="000000" w:themeColor="text1"/>
          <w:sz w:val="28"/>
          <w:szCs w:val="28"/>
          <w:lang w:val="en-IN"/>
        </w:rPr>
      </w:pPr>
      <w:r w:rsidRPr="00EC5CA6">
        <w:rPr>
          <w:rFonts w:ascii="Times New Roman" w:hAnsi="Times New Roman" w:cs="Times New Roman"/>
          <w:color w:val="000000" w:themeColor="text1"/>
          <w:sz w:val="28"/>
          <w:szCs w:val="28"/>
          <w:lang w:val="en-IN"/>
        </w:rPr>
        <w:t xml:space="preserve">Autonomous Institute under VTU, Belagavi, Karnataka </w:t>
      </w:r>
    </w:p>
    <w:p w14:paraId="42FA817D" w14:textId="0097C78A" w:rsidR="00EC5CA6" w:rsidRPr="00EC5CA6" w:rsidRDefault="00EC5CA6" w:rsidP="00EC5CA6">
      <w:pPr>
        <w:jc w:val="center"/>
        <w:rPr>
          <w:rFonts w:ascii="Times New Roman" w:hAnsi="Times New Roman" w:cs="Times New Roman"/>
          <w:color w:val="000000" w:themeColor="text1"/>
          <w:sz w:val="28"/>
          <w:szCs w:val="28"/>
        </w:rPr>
      </w:pPr>
      <w:r w:rsidRPr="00EC5CA6">
        <w:rPr>
          <w:rFonts w:ascii="Times New Roman" w:hAnsi="Times New Roman" w:cs="Times New Roman"/>
          <w:color w:val="000000" w:themeColor="text1"/>
          <w:sz w:val="28"/>
          <w:szCs w:val="28"/>
          <w:lang w:val="en-IN"/>
        </w:rPr>
        <w:t xml:space="preserve">Yelahanka, Bengaluru, Karnataka - 560 </w:t>
      </w:r>
      <w:r w:rsidRPr="00EC5CA6">
        <w:rPr>
          <w:rFonts w:ascii="Times New Roman" w:hAnsi="Times New Roman" w:cs="Times New Roman"/>
          <w:color w:val="000000" w:themeColor="text1"/>
          <w:sz w:val="28"/>
          <w:szCs w:val="28"/>
        </w:rPr>
        <w:t>119</w:t>
      </w:r>
    </w:p>
    <w:p w14:paraId="1F466849" w14:textId="3C9038B7" w:rsidR="00EC5CA6" w:rsidRPr="00EC5CA6" w:rsidRDefault="00EC5CA6" w:rsidP="00EC5CA6">
      <w:pPr>
        <w:jc w:val="both"/>
        <w:rPr>
          <w:rFonts w:ascii="Times New Roman" w:hAnsi="Times New Roman" w:cs="Times New Roman"/>
          <w:color w:val="000000" w:themeColor="text1"/>
          <w:sz w:val="28"/>
          <w:szCs w:val="28"/>
          <w:lang w:val="en-IN"/>
        </w:rPr>
      </w:pPr>
    </w:p>
    <w:p w14:paraId="6B1B841F" w14:textId="18EEF932" w:rsidR="00EC5CA6" w:rsidRDefault="00EC5CA6" w:rsidP="00EC5CA6">
      <w:pPr>
        <w:jc w:val="center"/>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t>DEPARTMENT OF COMPUTER SCIENCE AND ENGINEERING</w:t>
      </w:r>
    </w:p>
    <w:p w14:paraId="2A480981" w14:textId="77777777" w:rsidR="00DC1CA1" w:rsidRDefault="00DC1CA1" w:rsidP="00EC5CA6">
      <w:pPr>
        <w:jc w:val="center"/>
        <w:rPr>
          <w:rFonts w:ascii="Times New Roman" w:hAnsi="Times New Roman" w:cs="Times New Roman"/>
          <w:color w:val="000000" w:themeColor="text1"/>
          <w:sz w:val="28"/>
          <w:szCs w:val="28"/>
          <w:lang w:val="en-IN"/>
        </w:rPr>
      </w:pPr>
    </w:p>
    <w:p w14:paraId="0A79BB68" w14:textId="0980206B" w:rsidR="00EC5CA6" w:rsidRDefault="00EC5CA6" w:rsidP="00EC5CA6">
      <w:pPr>
        <w:jc w:val="center"/>
        <w:rPr>
          <w:rFonts w:ascii="Times New Roman" w:hAnsi="Times New Roman" w:cs="Times New Roman"/>
          <w:b/>
          <w:bCs/>
          <w:color w:val="000000" w:themeColor="text1"/>
          <w:sz w:val="28"/>
          <w:szCs w:val="28"/>
          <w:lang w:val="en-IN"/>
        </w:rPr>
      </w:pPr>
      <w:r w:rsidRPr="00EC5CA6">
        <w:rPr>
          <w:rFonts w:ascii="Times New Roman" w:hAnsi="Times New Roman" w:cs="Times New Roman"/>
          <w:b/>
          <w:bCs/>
          <w:color w:val="000000" w:themeColor="text1"/>
          <w:sz w:val="28"/>
          <w:szCs w:val="28"/>
          <w:lang w:val="en-IN"/>
        </w:rPr>
        <w:t>EPOCH SOCIETY AND SMART BRIDGE</w:t>
      </w:r>
    </w:p>
    <w:p w14:paraId="51FAF36E" w14:textId="77777777" w:rsidR="00DC1CA1" w:rsidRPr="00EC5CA6" w:rsidRDefault="00DC1CA1" w:rsidP="00EC5CA6">
      <w:pPr>
        <w:jc w:val="center"/>
        <w:rPr>
          <w:rFonts w:ascii="Times New Roman" w:hAnsi="Times New Roman" w:cs="Times New Roman"/>
          <w:b/>
          <w:bCs/>
          <w:color w:val="000000" w:themeColor="text1"/>
          <w:sz w:val="28"/>
          <w:szCs w:val="28"/>
          <w:lang w:val="en-IN"/>
        </w:rPr>
      </w:pPr>
    </w:p>
    <w:p w14:paraId="1428B36A" w14:textId="607F3DA3" w:rsidR="00EC5CA6" w:rsidRPr="0022617E" w:rsidRDefault="0022617E" w:rsidP="0022617E">
      <w:pPr>
        <w:jc w:val="center"/>
        <w:rPr>
          <w:rFonts w:ascii="Times New Roman" w:hAnsi="Times New Roman" w:cs="Times New Roman"/>
          <w:b/>
          <w:bCs/>
          <w:color w:val="000000" w:themeColor="text1"/>
          <w:sz w:val="36"/>
          <w:szCs w:val="36"/>
          <w:lang w:val="en-IN"/>
        </w:rPr>
      </w:pPr>
      <w:r>
        <w:rPr>
          <w:rFonts w:ascii="Times New Roman" w:hAnsi="Times New Roman" w:cs="Times New Roman"/>
          <w:b/>
          <w:bCs/>
          <w:color w:val="000000" w:themeColor="text1"/>
          <w:sz w:val="36"/>
          <w:szCs w:val="36"/>
          <w:lang w:val="en-IN"/>
        </w:rPr>
        <w:t>“</w:t>
      </w:r>
      <w:r w:rsidRPr="0022617E">
        <w:rPr>
          <w:rFonts w:ascii="Times New Roman" w:hAnsi="Times New Roman" w:cs="Times New Roman"/>
          <w:b/>
          <w:bCs/>
          <w:color w:val="000000" w:themeColor="text1"/>
          <w:sz w:val="36"/>
          <w:szCs w:val="36"/>
          <w:lang w:val="en-IN"/>
        </w:rPr>
        <w:t>PREDICTIVE PULSE: HARNESSING MACHINE LEARNING FOR BLOOD PRESSURE ANALYSIS”</w:t>
      </w:r>
    </w:p>
    <w:p w14:paraId="23896C94" w14:textId="77777777" w:rsidR="00EC5CA6" w:rsidRDefault="00EC5CA6" w:rsidP="00EC5CA6">
      <w:pPr>
        <w:jc w:val="center"/>
        <w:rPr>
          <w:rFonts w:ascii="Times New Roman" w:hAnsi="Times New Roman" w:cs="Times New Roman"/>
          <w:b/>
          <w:bCs/>
          <w:color w:val="000000" w:themeColor="text1"/>
          <w:sz w:val="28"/>
          <w:szCs w:val="28"/>
          <w:lang w:val="en-IN"/>
        </w:rPr>
      </w:pPr>
    </w:p>
    <w:p w14:paraId="0F0B4C03" w14:textId="6C44A675" w:rsidR="00EC5CA6" w:rsidRDefault="00EC5CA6" w:rsidP="00EC5CA6">
      <w:pPr>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By:</w:t>
      </w:r>
    </w:p>
    <w:p w14:paraId="183ADA57" w14:textId="56F1E231" w:rsidR="00EC5CA6" w:rsidRDefault="00EC5CA6" w:rsidP="00EC5CA6">
      <w:pPr>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G RUCHITHA(1BY23CS070)</w:t>
      </w:r>
    </w:p>
    <w:p w14:paraId="675D3A8C" w14:textId="53C9C592" w:rsidR="00EC5CA6" w:rsidRDefault="00EC5CA6" w:rsidP="00EC5CA6">
      <w:pPr>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NALINA RAMESH(1BY23CS133)</w:t>
      </w:r>
    </w:p>
    <w:p w14:paraId="00A8DB38" w14:textId="1386F65B" w:rsidR="00EC5CA6" w:rsidRDefault="00EC5CA6" w:rsidP="00EC5CA6">
      <w:pPr>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NIKITHA R SHENOY(1BY23CS148)</w:t>
      </w:r>
    </w:p>
    <w:p w14:paraId="3E2C49CD" w14:textId="140203D1" w:rsidR="00DC1CA1" w:rsidRDefault="00DC1CA1" w:rsidP="00EC5CA6">
      <w:pPr>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S DIVYABHARATHI(1BY23CS189)</w:t>
      </w:r>
    </w:p>
    <w:p w14:paraId="60C66986" w14:textId="77777777" w:rsidR="00DC1CA1" w:rsidRDefault="00DC1CA1" w:rsidP="00EC5CA6">
      <w:pPr>
        <w:rPr>
          <w:rFonts w:ascii="Times New Roman" w:hAnsi="Times New Roman" w:cs="Times New Roman"/>
          <w:b/>
          <w:bCs/>
          <w:color w:val="000000" w:themeColor="text1"/>
          <w:sz w:val="28"/>
          <w:szCs w:val="28"/>
          <w:lang w:val="en-IN"/>
        </w:rPr>
      </w:pPr>
    </w:p>
    <w:p w14:paraId="07F7CEAD" w14:textId="77777777" w:rsidR="00EC5CA6" w:rsidRPr="00EC5CA6" w:rsidRDefault="00EC5CA6" w:rsidP="00EC5CA6">
      <w:pPr>
        <w:jc w:val="center"/>
        <w:rPr>
          <w:rFonts w:ascii="Times New Roman" w:hAnsi="Times New Roman" w:cs="Times New Roman"/>
          <w:b/>
          <w:bCs/>
          <w:color w:val="000000" w:themeColor="text1"/>
          <w:sz w:val="28"/>
          <w:szCs w:val="28"/>
          <w:lang w:val="en-IN"/>
        </w:rPr>
      </w:pPr>
    </w:p>
    <w:p w14:paraId="3B627A4A" w14:textId="7877B329" w:rsidR="00EC5CA6" w:rsidRPr="00EC5CA6" w:rsidRDefault="00EC5CA6" w:rsidP="00EC5CA6">
      <w:pPr>
        <w:jc w:val="center"/>
        <w:rPr>
          <w:rFonts w:ascii="Times New Roman" w:hAnsi="Times New Roman" w:cs="Times New Roman"/>
          <w:color w:val="000000" w:themeColor="text1"/>
          <w:sz w:val="28"/>
          <w:szCs w:val="28"/>
          <w:lang w:val="en-IN"/>
        </w:rPr>
      </w:pPr>
    </w:p>
    <w:p w14:paraId="19A87DAB" w14:textId="77777777" w:rsidR="00EC5CA6" w:rsidRPr="00EC5CA6" w:rsidRDefault="00EC5CA6" w:rsidP="00EC5CA6">
      <w:pPr>
        <w:jc w:val="both"/>
        <w:rPr>
          <w:rFonts w:ascii="Times New Roman" w:hAnsi="Times New Roman" w:cs="Times New Roman"/>
          <w:color w:val="000000" w:themeColor="text1"/>
          <w:sz w:val="28"/>
          <w:szCs w:val="28"/>
          <w:lang w:val="en-IN"/>
        </w:rPr>
      </w:pPr>
    </w:p>
    <w:p w14:paraId="6FE9CBE1" w14:textId="77777777" w:rsidR="00EC5CA6" w:rsidRPr="00EC5CA6" w:rsidRDefault="00EC5CA6" w:rsidP="00EC5CA6">
      <w:pPr>
        <w:jc w:val="both"/>
        <w:rPr>
          <w:rFonts w:ascii="Times New Roman" w:hAnsi="Times New Roman" w:cs="Times New Roman"/>
          <w:color w:val="000000" w:themeColor="text1"/>
          <w:sz w:val="28"/>
          <w:szCs w:val="28"/>
          <w:lang w:val="en-IN"/>
        </w:rPr>
      </w:pPr>
    </w:p>
    <w:p w14:paraId="57D9F7D9" w14:textId="77777777" w:rsidR="00EC5CA6" w:rsidRPr="00EC5CA6" w:rsidRDefault="00EC5CA6" w:rsidP="00EC5CA6">
      <w:pPr>
        <w:jc w:val="both"/>
        <w:rPr>
          <w:rFonts w:ascii="Times New Roman" w:hAnsi="Times New Roman" w:cs="Times New Roman"/>
          <w:color w:val="000000" w:themeColor="text1"/>
          <w:sz w:val="28"/>
          <w:szCs w:val="28"/>
          <w:lang w:val="en-IN"/>
        </w:rPr>
      </w:pPr>
    </w:p>
    <w:p w14:paraId="57F7AF56" w14:textId="77777777" w:rsidR="00F444C3" w:rsidRPr="00F444C3" w:rsidRDefault="00F444C3" w:rsidP="00CF236C">
      <w:pPr>
        <w:jc w:val="both"/>
        <w:rPr>
          <w:rFonts w:ascii="Times New Roman" w:eastAsiaTheme="majorEastAsia" w:hAnsi="Times New Roman" w:cs="Times New Roman"/>
          <w:b/>
          <w:bCs/>
          <w:color w:val="000000" w:themeColor="text1"/>
          <w:sz w:val="32"/>
          <w:szCs w:val="32"/>
          <w:lang w:val="en-IN"/>
        </w:rPr>
      </w:pPr>
      <w:r w:rsidRPr="00F444C3">
        <w:rPr>
          <w:rFonts w:ascii="Times New Roman" w:eastAsiaTheme="majorEastAsia" w:hAnsi="Times New Roman" w:cs="Times New Roman"/>
          <w:b/>
          <w:bCs/>
          <w:color w:val="000000" w:themeColor="text1"/>
          <w:sz w:val="32"/>
          <w:szCs w:val="32"/>
          <w:lang w:val="en-IN"/>
        </w:rPr>
        <w:lastRenderedPageBreak/>
        <w:t>Abstract</w:t>
      </w:r>
    </w:p>
    <w:p w14:paraId="540E576C" w14:textId="77777777" w:rsidR="00F444C3" w:rsidRPr="00F444C3" w:rsidRDefault="00F444C3" w:rsidP="00CF236C">
      <w:pPr>
        <w:jc w:val="both"/>
        <w:rPr>
          <w:rFonts w:ascii="Times New Roman" w:eastAsiaTheme="majorEastAsia" w:hAnsi="Times New Roman" w:cs="Times New Roman"/>
          <w:color w:val="000000" w:themeColor="text1"/>
          <w:sz w:val="28"/>
          <w:szCs w:val="28"/>
          <w:lang w:val="en-IN"/>
        </w:rPr>
      </w:pPr>
      <w:r w:rsidRPr="00F444C3">
        <w:rPr>
          <w:rFonts w:ascii="Times New Roman" w:eastAsiaTheme="majorEastAsia" w:hAnsi="Times New Roman" w:cs="Times New Roman"/>
          <w:color w:val="000000" w:themeColor="text1"/>
          <w:sz w:val="28"/>
          <w:szCs w:val="28"/>
          <w:lang w:val="en-IN"/>
        </w:rPr>
        <w:t>Hypertension, commonly known as high blood pressure, is one of the most widespread health risks globally. According to the World Health Organization, approximately 1.28 billion adults between ages 30–79 years suffer from hypertension, and most are unaware of their condition. Early identification and awareness are essential for preventing long-term health complications such as heart attack, stroke, kidney failure, and vision damage.</w:t>
      </w:r>
    </w:p>
    <w:p w14:paraId="453CBAA0" w14:textId="77777777" w:rsidR="00F444C3" w:rsidRPr="00F444C3" w:rsidRDefault="00F444C3" w:rsidP="00CF236C">
      <w:pPr>
        <w:jc w:val="both"/>
        <w:rPr>
          <w:rFonts w:ascii="Times New Roman" w:eastAsiaTheme="majorEastAsia" w:hAnsi="Times New Roman" w:cs="Times New Roman"/>
          <w:color w:val="000000" w:themeColor="text1"/>
          <w:sz w:val="28"/>
          <w:szCs w:val="28"/>
          <w:lang w:val="en-IN"/>
        </w:rPr>
      </w:pPr>
      <w:r w:rsidRPr="00F444C3">
        <w:rPr>
          <w:rFonts w:ascii="Times New Roman" w:eastAsiaTheme="majorEastAsia" w:hAnsi="Times New Roman" w:cs="Times New Roman"/>
          <w:color w:val="000000" w:themeColor="text1"/>
          <w:sz w:val="28"/>
          <w:szCs w:val="28"/>
          <w:lang w:val="en-IN"/>
        </w:rPr>
        <w:t>This project presents a frontend-only hypertension stage prediction and awareness system, built using HTML, CSS, and JavaScript without backend or machine learning. The interface accepts basic user-entered values such as systolic and diastolic blood pressure, along with symptom indicators like headaches, dizziness, and vision issues. Based on standard medical BP classification guidelines, the system determines the hypertension stage and displays information cards for awareness, including causes, risk factors, and lifestyle recommendations.</w:t>
      </w:r>
    </w:p>
    <w:p w14:paraId="45D077A6" w14:textId="77777777" w:rsidR="00F444C3" w:rsidRPr="00F444C3" w:rsidRDefault="00F444C3" w:rsidP="00CF236C">
      <w:pPr>
        <w:jc w:val="both"/>
        <w:rPr>
          <w:rFonts w:ascii="Times New Roman" w:eastAsiaTheme="majorEastAsia" w:hAnsi="Times New Roman" w:cs="Times New Roman"/>
          <w:color w:val="000000" w:themeColor="text1"/>
          <w:sz w:val="28"/>
          <w:szCs w:val="28"/>
          <w:lang w:val="en-IN"/>
        </w:rPr>
      </w:pPr>
      <w:r w:rsidRPr="00F444C3">
        <w:rPr>
          <w:rFonts w:ascii="Times New Roman" w:eastAsiaTheme="majorEastAsia" w:hAnsi="Times New Roman" w:cs="Times New Roman"/>
          <w:color w:val="000000" w:themeColor="text1"/>
          <w:sz w:val="28"/>
          <w:szCs w:val="28"/>
          <w:lang w:val="en-IN"/>
        </w:rPr>
        <w:t>The application is lightweight, runs fully in the browser, and aims to promote self-monitoring and preventive healthcare. This system does not serve as a medical diagnostic tool but acts as a health education platform.</w:t>
      </w:r>
    </w:p>
    <w:p w14:paraId="53AC2362" w14:textId="2B01964A"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t>Introduction</w:t>
      </w:r>
    </w:p>
    <w:p w14:paraId="0DD63EB8"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Hypertension is called the “silent killer” because it may progress without obvious symptoms until serious health damage occurs. Hypertension is categorized based on blood pressure levels: Normal, Stage-1 Hypertension, Stage-2 Hypertension, and Hypertensive Crisis. Awareness and early lifestyle modification can significantly reduce health risk.</w:t>
      </w:r>
    </w:p>
    <w:p w14:paraId="6F30E3B2"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 xml:space="preserve">In this project, a </w:t>
      </w:r>
      <w:r w:rsidRPr="00F444C3">
        <w:rPr>
          <w:rFonts w:ascii="Times New Roman" w:hAnsi="Times New Roman" w:cs="Times New Roman"/>
          <w:b/>
          <w:bCs/>
          <w:color w:val="000000" w:themeColor="text1"/>
          <w:sz w:val="28"/>
          <w:szCs w:val="28"/>
          <w:lang w:val="en-IN"/>
        </w:rPr>
        <w:t>rule-based web system</w:t>
      </w:r>
      <w:r w:rsidRPr="00F444C3">
        <w:rPr>
          <w:rFonts w:ascii="Times New Roman" w:hAnsi="Times New Roman" w:cs="Times New Roman"/>
          <w:color w:val="000000" w:themeColor="text1"/>
          <w:sz w:val="28"/>
          <w:szCs w:val="28"/>
          <w:lang w:val="en-IN"/>
        </w:rPr>
        <w:t xml:space="preserve"> has been designed to help users understand their blood pressure category. The website asks for BP readings, analyzes them in real-time using JavaScript logic, and displays the corresponding stage along with awareness information.</w:t>
      </w:r>
    </w:p>
    <w:p w14:paraId="419C0F1D"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No backend, database, or machine learning is used in this version. The focus is to deliver a fast, responsive, offline-friendly tool for health education.</w:t>
      </w:r>
    </w:p>
    <w:p w14:paraId="2D3E77ED"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lastRenderedPageBreak/>
        <w:t>Objectives</w:t>
      </w:r>
    </w:p>
    <w:p w14:paraId="508B8A2D"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The project aims to:</w:t>
      </w:r>
    </w:p>
    <w:p w14:paraId="1440BA57" w14:textId="77777777" w:rsidR="00F444C3" w:rsidRPr="00F444C3" w:rsidRDefault="00F444C3" w:rsidP="00CF236C">
      <w:pPr>
        <w:numPr>
          <w:ilvl w:val="0"/>
          <w:numId w:val="10"/>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Develop a browser-based hypertension awareness tool</w:t>
      </w:r>
    </w:p>
    <w:p w14:paraId="123954DB" w14:textId="77777777" w:rsidR="00F444C3" w:rsidRPr="00F444C3" w:rsidRDefault="00F444C3" w:rsidP="00CF236C">
      <w:pPr>
        <w:numPr>
          <w:ilvl w:val="0"/>
          <w:numId w:val="10"/>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 xml:space="preserve">Use </w:t>
      </w:r>
      <w:r w:rsidRPr="00F444C3">
        <w:rPr>
          <w:rFonts w:ascii="Times New Roman" w:hAnsi="Times New Roman" w:cs="Times New Roman"/>
          <w:b/>
          <w:bCs/>
          <w:color w:val="000000" w:themeColor="text1"/>
          <w:sz w:val="28"/>
          <w:szCs w:val="28"/>
          <w:lang w:val="en-IN"/>
        </w:rPr>
        <w:t>only HTML, CSS, and JavaScript</w:t>
      </w:r>
      <w:r w:rsidRPr="00F444C3">
        <w:rPr>
          <w:rFonts w:ascii="Times New Roman" w:hAnsi="Times New Roman" w:cs="Times New Roman"/>
          <w:color w:val="000000" w:themeColor="text1"/>
          <w:sz w:val="28"/>
          <w:szCs w:val="28"/>
          <w:lang w:val="en-IN"/>
        </w:rPr>
        <w:t xml:space="preserve"> for implementation</w:t>
      </w:r>
    </w:p>
    <w:p w14:paraId="3C790058" w14:textId="77777777" w:rsidR="00F444C3" w:rsidRPr="00F444C3" w:rsidRDefault="00F444C3" w:rsidP="00CF236C">
      <w:pPr>
        <w:numPr>
          <w:ilvl w:val="0"/>
          <w:numId w:val="10"/>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Provide user-friendly interface for inputting BP values</w:t>
      </w:r>
    </w:p>
    <w:p w14:paraId="090EFEF2" w14:textId="77777777" w:rsidR="00F444C3" w:rsidRPr="00F444C3" w:rsidRDefault="00F444C3" w:rsidP="00CF236C">
      <w:pPr>
        <w:numPr>
          <w:ilvl w:val="0"/>
          <w:numId w:val="10"/>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Interpret user input according to global BP medical guidelines</w:t>
      </w:r>
    </w:p>
    <w:p w14:paraId="1F574EA0" w14:textId="77777777" w:rsidR="00F444C3" w:rsidRPr="00F444C3" w:rsidRDefault="00F444C3" w:rsidP="00CF236C">
      <w:pPr>
        <w:numPr>
          <w:ilvl w:val="0"/>
          <w:numId w:val="10"/>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Display educational information, risks, and lifestyle suggestions</w:t>
      </w:r>
    </w:p>
    <w:p w14:paraId="73701941" w14:textId="77777777" w:rsidR="00F444C3" w:rsidRPr="00F444C3" w:rsidRDefault="00F444C3" w:rsidP="00CF236C">
      <w:pPr>
        <w:numPr>
          <w:ilvl w:val="0"/>
          <w:numId w:val="10"/>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Demonstrate clean UI components such as cards, alerts, and layouts</w:t>
      </w:r>
    </w:p>
    <w:p w14:paraId="3C885F7F" w14:textId="3BE076E8" w:rsidR="00F9753E" w:rsidRPr="00F444C3" w:rsidRDefault="00F9753E" w:rsidP="00CF236C">
      <w:pPr>
        <w:jc w:val="both"/>
        <w:rPr>
          <w:rFonts w:ascii="Times New Roman" w:hAnsi="Times New Roman" w:cs="Times New Roman"/>
          <w:color w:val="000000" w:themeColor="text1"/>
          <w:sz w:val="28"/>
          <w:szCs w:val="28"/>
        </w:rPr>
      </w:pPr>
    </w:p>
    <w:p w14:paraId="7FD15733" w14:textId="77777777" w:rsidR="00F444C3" w:rsidRPr="00F444C3" w:rsidRDefault="00F444C3" w:rsidP="00CF236C">
      <w:pPr>
        <w:pStyle w:val="Heading2"/>
        <w:jc w:val="both"/>
        <w:rPr>
          <w:rFonts w:ascii="Times New Roman" w:hAnsi="Times New Roman" w:cs="Times New Roman"/>
          <w:color w:val="000000" w:themeColor="text1"/>
          <w:sz w:val="32"/>
          <w:szCs w:val="32"/>
          <w:lang w:val="en-IN"/>
        </w:rPr>
      </w:pPr>
      <w:r w:rsidRPr="00F444C3">
        <w:rPr>
          <w:rFonts w:ascii="Times New Roman" w:hAnsi="Times New Roman" w:cs="Times New Roman"/>
          <w:color w:val="000000" w:themeColor="text1"/>
          <w:sz w:val="32"/>
          <w:szCs w:val="32"/>
          <w:lang w:val="en-IN"/>
        </w:rPr>
        <w:t>Problem Statement</w:t>
      </w:r>
    </w:p>
    <w:p w14:paraId="1D0B44E7" w14:textId="77777777" w:rsidR="00F444C3" w:rsidRPr="00F444C3" w:rsidRDefault="00F444C3" w:rsidP="00CF236C">
      <w:pPr>
        <w:pStyle w:val="Heading2"/>
        <w:jc w:val="both"/>
        <w:rPr>
          <w:rFonts w:ascii="Times New Roman" w:hAnsi="Times New Roman" w:cs="Times New Roman"/>
          <w:b w:val="0"/>
          <w:bCs w:val="0"/>
          <w:color w:val="000000" w:themeColor="text1"/>
          <w:sz w:val="28"/>
          <w:szCs w:val="28"/>
          <w:lang w:val="en-IN"/>
        </w:rPr>
      </w:pPr>
      <w:r w:rsidRPr="00F444C3">
        <w:rPr>
          <w:rFonts w:ascii="Times New Roman" w:hAnsi="Times New Roman" w:cs="Times New Roman"/>
          <w:b w:val="0"/>
          <w:bCs w:val="0"/>
          <w:color w:val="000000" w:themeColor="text1"/>
          <w:sz w:val="28"/>
          <w:szCs w:val="28"/>
          <w:lang w:val="en-IN"/>
        </w:rPr>
        <w:t>Despite its severity, hypertension remains undiagnosed in many individuals. Lack of awareness and limited access to quick self-evaluation tools increases risk. Traditional BP monitoring systems require hardware devices or medical visits.</w:t>
      </w:r>
    </w:p>
    <w:p w14:paraId="545F11AE" w14:textId="77777777" w:rsidR="00F444C3" w:rsidRPr="00F444C3" w:rsidRDefault="00F444C3" w:rsidP="00CF236C">
      <w:pPr>
        <w:pStyle w:val="Heading2"/>
        <w:jc w:val="both"/>
        <w:rPr>
          <w:rFonts w:ascii="Times New Roman" w:hAnsi="Times New Roman" w:cs="Times New Roman"/>
          <w:b w:val="0"/>
          <w:bCs w:val="0"/>
          <w:color w:val="000000" w:themeColor="text1"/>
          <w:sz w:val="28"/>
          <w:szCs w:val="28"/>
          <w:lang w:val="en-IN"/>
        </w:rPr>
      </w:pPr>
      <w:r w:rsidRPr="00F444C3">
        <w:rPr>
          <w:rFonts w:ascii="Times New Roman" w:hAnsi="Times New Roman" w:cs="Times New Roman"/>
          <w:b w:val="0"/>
          <w:bCs w:val="0"/>
          <w:color w:val="000000" w:themeColor="text1"/>
          <w:sz w:val="28"/>
          <w:szCs w:val="28"/>
          <w:lang w:val="en-IN"/>
        </w:rPr>
        <w:t>Problem: No simple, user-friendly tool exists for understanding personal BP stage instantly on a web browser.</w:t>
      </w:r>
    </w:p>
    <w:p w14:paraId="5E363027" w14:textId="77777777" w:rsidR="00F444C3" w:rsidRPr="00F444C3" w:rsidRDefault="00F444C3" w:rsidP="00CF236C">
      <w:pPr>
        <w:pStyle w:val="Heading2"/>
        <w:jc w:val="both"/>
        <w:rPr>
          <w:rFonts w:ascii="Times New Roman" w:hAnsi="Times New Roman" w:cs="Times New Roman"/>
          <w:b w:val="0"/>
          <w:bCs w:val="0"/>
          <w:color w:val="000000" w:themeColor="text1"/>
          <w:sz w:val="28"/>
          <w:szCs w:val="28"/>
          <w:lang w:val="en-IN"/>
        </w:rPr>
      </w:pPr>
      <w:r w:rsidRPr="00F444C3">
        <w:rPr>
          <w:rFonts w:ascii="Times New Roman" w:hAnsi="Times New Roman" w:cs="Times New Roman"/>
          <w:b w:val="0"/>
          <w:bCs w:val="0"/>
          <w:color w:val="000000" w:themeColor="text1"/>
          <w:sz w:val="28"/>
          <w:szCs w:val="28"/>
          <w:lang w:val="en-IN"/>
        </w:rPr>
        <w:t>Solution: A front-end rule-based system that evaluates BP stage and provides awareness.</w:t>
      </w:r>
    </w:p>
    <w:p w14:paraId="4ADA1358" w14:textId="673A42C6" w:rsidR="00F9753E" w:rsidRPr="00F444C3" w:rsidRDefault="00000000" w:rsidP="00CF236C">
      <w:pPr>
        <w:jc w:val="both"/>
        <w:rPr>
          <w:rFonts w:ascii="Times New Roman" w:hAnsi="Times New Roman" w:cs="Times New Roman"/>
          <w:color w:val="000000" w:themeColor="text1"/>
          <w:sz w:val="28"/>
          <w:szCs w:val="28"/>
        </w:rPr>
      </w:pPr>
      <w:r w:rsidRPr="00F444C3">
        <w:rPr>
          <w:rFonts w:ascii="Times New Roman" w:hAnsi="Times New Roman" w:cs="Times New Roman"/>
          <w:color w:val="000000" w:themeColor="text1"/>
          <w:sz w:val="28"/>
          <w:szCs w:val="28"/>
        </w:rPr>
        <w:t>Symptoms such as headache, breathlessness, vision issues, and nosebleed act as supporting indicators.</w:t>
      </w:r>
    </w:p>
    <w:p w14:paraId="2B24E8A4" w14:textId="77777777" w:rsidR="00F9753E" w:rsidRPr="00F444C3" w:rsidRDefault="00000000" w:rsidP="00CF236C">
      <w:pPr>
        <w:jc w:val="both"/>
        <w:rPr>
          <w:rFonts w:ascii="Times New Roman" w:hAnsi="Times New Roman" w:cs="Times New Roman"/>
          <w:color w:val="000000" w:themeColor="text1"/>
          <w:sz w:val="28"/>
          <w:szCs w:val="28"/>
        </w:rPr>
      </w:pPr>
      <w:r w:rsidRPr="00F444C3">
        <w:rPr>
          <w:rFonts w:ascii="Times New Roman" w:hAnsi="Times New Roman" w:cs="Times New Roman"/>
          <w:color w:val="000000" w:themeColor="text1"/>
          <w:sz w:val="28"/>
          <w:szCs w:val="28"/>
        </w:rPr>
        <w:br/>
      </w:r>
    </w:p>
    <w:p w14:paraId="7522C01E"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t>Background Study / Literature Review</w:t>
      </w:r>
    </w:p>
    <w:p w14:paraId="51313E6D"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Many studies suggest early detection and lifestyle control significantly reduce hypertension risks. WHO and American Heart Association (AHA) classify BP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1040"/>
        <w:gridCol w:w="1118"/>
      </w:tblGrid>
      <w:tr w:rsidR="00F444C3" w:rsidRPr="00F444C3" w14:paraId="651D5702" w14:textId="77777777">
        <w:trPr>
          <w:tblHeader/>
          <w:tblCellSpacing w:w="15" w:type="dxa"/>
        </w:trPr>
        <w:tc>
          <w:tcPr>
            <w:tcW w:w="0" w:type="auto"/>
            <w:vAlign w:val="center"/>
            <w:hideMark/>
          </w:tcPr>
          <w:p w14:paraId="6934BB6E"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lastRenderedPageBreak/>
              <w:t>Category</w:t>
            </w:r>
          </w:p>
        </w:tc>
        <w:tc>
          <w:tcPr>
            <w:tcW w:w="0" w:type="auto"/>
            <w:vAlign w:val="center"/>
            <w:hideMark/>
          </w:tcPr>
          <w:p w14:paraId="27075104"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Systolic</w:t>
            </w:r>
          </w:p>
        </w:tc>
        <w:tc>
          <w:tcPr>
            <w:tcW w:w="0" w:type="auto"/>
            <w:vAlign w:val="center"/>
            <w:hideMark/>
          </w:tcPr>
          <w:p w14:paraId="5EBBC910"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Diastolic</w:t>
            </w:r>
          </w:p>
        </w:tc>
      </w:tr>
      <w:tr w:rsidR="00F444C3" w:rsidRPr="00F444C3" w14:paraId="5C26A971" w14:textId="77777777">
        <w:trPr>
          <w:tblCellSpacing w:w="15" w:type="dxa"/>
        </w:trPr>
        <w:tc>
          <w:tcPr>
            <w:tcW w:w="0" w:type="auto"/>
            <w:vAlign w:val="center"/>
            <w:hideMark/>
          </w:tcPr>
          <w:p w14:paraId="319FCCA8"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Normal</w:t>
            </w:r>
          </w:p>
        </w:tc>
        <w:tc>
          <w:tcPr>
            <w:tcW w:w="0" w:type="auto"/>
            <w:vAlign w:val="center"/>
            <w:hideMark/>
          </w:tcPr>
          <w:p w14:paraId="5A7B1635"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&lt;120</w:t>
            </w:r>
          </w:p>
        </w:tc>
        <w:tc>
          <w:tcPr>
            <w:tcW w:w="0" w:type="auto"/>
            <w:vAlign w:val="center"/>
            <w:hideMark/>
          </w:tcPr>
          <w:p w14:paraId="3F0FCC8A"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&lt;80</w:t>
            </w:r>
          </w:p>
        </w:tc>
      </w:tr>
      <w:tr w:rsidR="00F444C3" w:rsidRPr="00F444C3" w14:paraId="1F56C5EC" w14:textId="77777777">
        <w:trPr>
          <w:tblCellSpacing w:w="15" w:type="dxa"/>
        </w:trPr>
        <w:tc>
          <w:tcPr>
            <w:tcW w:w="0" w:type="auto"/>
            <w:vAlign w:val="center"/>
            <w:hideMark/>
          </w:tcPr>
          <w:p w14:paraId="523F2FB0"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Pre-Hypertension</w:t>
            </w:r>
          </w:p>
        </w:tc>
        <w:tc>
          <w:tcPr>
            <w:tcW w:w="0" w:type="auto"/>
            <w:vAlign w:val="center"/>
            <w:hideMark/>
          </w:tcPr>
          <w:p w14:paraId="5D155265"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120–129</w:t>
            </w:r>
          </w:p>
        </w:tc>
        <w:tc>
          <w:tcPr>
            <w:tcW w:w="0" w:type="auto"/>
            <w:vAlign w:val="center"/>
            <w:hideMark/>
          </w:tcPr>
          <w:p w14:paraId="1606D645"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&lt;80</w:t>
            </w:r>
          </w:p>
        </w:tc>
      </w:tr>
      <w:tr w:rsidR="00F444C3" w:rsidRPr="00F444C3" w14:paraId="17C08344" w14:textId="77777777">
        <w:trPr>
          <w:tblCellSpacing w:w="15" w:type="dxa"/>
        </w:trPr>
        <w:tc>
          <w:tcPr>
            <w:tcW w:w="0" w:type="auto"/>
            <w:vAlign w:val="center"/>
            <w:hideMark/>
          </w:tcPr>
          <w:p w14:paraId="5EF3B2B1"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Stage-1</w:t>
            </w:r>
          </w:p>
        </w:tc>
        <w:tc>
          <w:tcPr>
            <w:tcW w:w="0" w:type="auto"/>
            <w:vAlign w:val="center"/>
            <w:hideMark/>
          </w:tcPr>
          <w:p w14:paraId="461B26D6"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130–139</w:t>
            </w:r>
          </w:p>
        </w:tc>
        <w:tc>
          <w:tcPr>
            <w:tcW w:w="0" w:type="auto"/>
            <w:vAlign w:val="center"/>
            <w:hideMark/>
          </w:tcPr>
          <w:p w14:paraId="1AADC739"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80–89</w:t>
            </w:r>
          </w:p>
        </w:tc>
      </w:tr>
      <w:tr w:rsidR="00F444C3" w:rsidRPr="00F444C3" w14:paraId="1573C0EC" w14:textId="77777777">
        <w:trPr>
          <w:tblCellSpacing w:w="15" w:type="dxa"/>
        </w:trPr>
        <w:tc>
          <w:tcPr>
            <w:tcW w:w="0" w:type="auto"/>
            <w:vAlign w:val="center"/>
            <w:hideMark/>
          </w:tcPr>
          <w:p w14:paraId="4F788BF6"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Stage-2</w:t>
            </w:r>
          </w:p>
        </w:tc>
        <w:tc>
          <w:tcPr>
            <w:tcW w:w="0" w:type="auto"/>
            <w:vAlign w:val="center"/>
            <w:hideMark/>
          </w:tcPr>
          <w:p w14:paraId="5E9E486A"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140–179</w:t>
            </w:r>
          </w:p>
        </w:tc>
        <w:tc>
          <w:tcPr>
            <w:tcW w:w="0" w:type="auto"/>
            <w:vAlign w:val="center"/>
            <w:hideMark/>
          </w:tcPr>
          <w:p w14:paraId="794CE17F"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90–119</w:t>
            </w:r>
          </w:p>
        </w:tc>
      </w:tr>
      <w:tr w:rsidR="00F444C3" w:rsidRPr="00F444C3" w14:paraId="2F8CC8F5" w14:textId="77777777">
        <w:trPr>
          <w:tblCellSpacing w:w="15" w:type="dxa"/>
        </w:trPr>
        <w:tc>
          <w:tcPr>
            <w:tcW w:w="0" w:type="auto"/>
            <w:vAlign w:val="center"/>
            <w:hideMark/>
          </w:tcPr>
          <w:p w14:paraId="14BCD3E9"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Crisis</w:t>
            </w:r>
          </w:p>
        </w:tc>
        <w:tc>
          <w:tcPr>
            <w:tcW w:w="0" w:type="auto"/>
            <w:vAlign w:val="center"/>
            <w:hideMark/>
          </w:tcPr>
          <w:p w14:paraId="2B1A51A3"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≥180</w:t>
            </w:r>
          </w:p>
        </w:tc>
        <w:tc>
          <w:tcPr>
            <w:tcW w:w="0" w:type="auto"/>
            <w:vAlign w:val="center"/>
            <w:hideMark/>
          </w:tcPr>
          <w:p w14:paraId="2BBA9256"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≥120</w:t>
            </w:r>
          </w:p>
        </w:tc>
      </w:tr>
    </w:tbl>
    <w:p w14:paraId="47061F11"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Previous works and resources reference:</w:t>
      </w:r>
    </w:p>
    <w:p w14:paraId="50E2B4A1" w14:textId="77777777" w:rsidR="00F444C3" w:rsidRPr="00F444C3" w:rsidRDefault="00F444C3" w:rsidP="00CF236C">
      <w:pPr>
        <w:numPr>
          <w:ilvl w:val="0"/>
          <w:numId w:val="11"/>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WHO Hypertension Control Framework</w:t>
      </w:r>
    </w:p>
    <w:p w14:paraId="24385C15" w14:textId="77777777" w:rsidR="00F444C3" w:rsidRPr="00F444C3" w:rsidRDefault="00F444C3" w:rsidP="00CF236C">
      <w:pPr>
        <w:numPr>
          <w:ilvl w:val="0"/>
          <w:numId w:val="11"/>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AHA Blood Pressure Clinical Guidelines</w:t>
      </w:r>
    </w:p>
    <w:p w14:paraId="21315212" w14:textId="77777777" w:rsidR="00F444C3" w:rsidRPr="00F444C3" w:rsidRDefault="00F444C3" w:rsidP="00CF236C">
      <w:pPr>
        <w:numPr>
          <w:ilvl w:val="0"/>
          <w:numId w:val="11"/>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Browser-based health assessment tools</w:t>
      </w:r>
    </w:p>
    <w:p w14:paraId="7C26381B"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These resources justify the logic and values used in this project.</w:t>
      </w:r>
    </w:p>
    <w:p w14:paraId="378AEE91"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t>System Requirements</w:t>
      </w:r>
    </w:p>
    <w:p w14:paraId="67EEFAC7"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Hardware</w:t>
      </w:r>
    </w:p>
    <w:p w14:paraId="561796C8" w14:textId="77777777" w:rsidR="00F444C3" w:rsidRPr="00F444C3" w:rsidRDefault="00F444C3" w:rsidP="00CF236C">
      <w:pPr>
        <w:numPr>
          <w:ilvl w:val="0"/>
          <w:numId w:val="12"/>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Any modern smartphone, laptop, or desktop</w:t>
      </w:r>
    </w:p>
    <w:p w14:paraId="62006579"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Software</w:t>
      </w:r>
    </w:p>
    <w:p w14:paraId="4441C599" w14:textId="77777777" w:rsidR="00F444C3" w:rsidRPr="00F444C3" w:rsidRDefault="00F444C3" w:rsidP="00CF236C">
      <w:pPr>
        <w:numPr>
          <w:ilvl w:val="0"/>
          <w:numId w:val="13"/>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Browser: Chrome / Edge / Firefox</w:t>
      </w:r>
    </w:p>
    <w:p w14:paraId="2A4654FA" w14:textId="77777777" w:rsidR="00F444C3" w:rsidRPr="00F444C3" w:rsidRDefault="00F444C3" w:rsidP="00CF236C">
      <w:pPr>
        <w:numPr>
          <w:ilvl w:val="0"/>
          <w:numId w:val="13"/>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HTML, CSS, JavaScript</w:t>
      </w:r>
    </w:p>
    <w:p w14:paraId="6736BEDA" w14:textId="77777777" w:rsidR="00F444C3" w:rsidRPr="00F444C3" w:rsidRDefault="00F444C3" w:rsidP="00CF236C">
      <w:pPr>
        <w:numPr>
          <w:ilvl w:val="0"/>
          <w:numId w:val="13"/>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Text Editor (VS Code / Sublime / Notepad++)</w:t>
      </w:r>
    </w:p>
    <w:p w14:paraId="2A9E8EF8" w14:textId="77777777" w:rsidR="00F444C3" w:rsidRDefault="00F444C3" w:rsidP="00CF236C">
      <w:pPr>
        <w:jc w:val="both"/>
        <w:rPr>
          <w:rFonts w:ascii="Times New Roman" w:hAnsi="Times New Roman" w:cs="Times New Roman"/>
          <w:b/>
          <w:bCs/>
          <w:color w:val="000000" w:themeColor="text1"/>
          <w:sz w:val="28"/>
          <w:szCs w:val="28"/>
          <w:lang w:val="en-IN"/>
        </w:rPr>
      </w:pPr>
    </w:p>
    <w:p w14:paraId="5DAE93B0" w14:textId="77777777" w:rsidR="00F444C3" w:rsidRDefault="00F444C3" w:rsidP="00CF236C">
      <w:pPr>
        <w:jc w:val="both"/>
        <w:rPr>
          <w:rFonts w:ascii="Times New Roman" w:hAnsi="Times New Roman" w:cs="Times New Roman"/>
          <w:b/>
          <w:bCs/>
          <w:color w:val="000000" w:themeColor="text1"/>
          <w:sz w:val="28"/>
          <w:szCs w:val="28"/>
          <w:lang w:val="en-IN"/>
        </w:rPr>
      </w:pPr>
    </w:p>
    <w:p w14:paraId="6ACEA910" w14:textId="77777777" w:rsidR="00F444C3" w:rsidRDefault="00F444C3" w:rsidP="00CF236C">
      <w:pPr>
        <w:jc w:val="both"/>
        <w:rPr>
          <w:rFonts w:ascii="Times New Roman" w:hAnsi="Times New Roman" w:cs="Times New Roman"/>
          <w:b/>
          <w:bCs/>
          <w:color w:val="000000" w:themeColor="text1"/>
          <w:sz w:val="28"/>
          <w:szCs w:val="28"/>
          <w:lang w:val="en-IN"/>
        </w:rPr>
      </w:pPr>
    </w:p>
    <w:p w14:paraId="56EDC38F" w14:textId="133D7ECA" w:rsidR="00F444C3" w:rsidRPr="00F444C3" w:rsidRDefault="00F444C3" w:rsidP="00CF236C">
      <w:pPr>
        <w:jc w:val="both"/>
        <w:rPr>
          <w:rFonts w:ascii="Times New Roman" w:hAnsi="Times New Roman" w:cs="Times New Roman"/>
          <w:color w:val="000000" w:themeColor="text1"/>
          <w:sz w:val="28"/>
          <w:szCs w:val="28"/>
          <w:lang w:val="en-IN"/>
        </w:rPr>
      </w:pPr>
    </w:p>
    <w:p w14:paraId="7A7419B1"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lastRenderedPageBreak/>
        <w:t>Methodology / System Design</w:t>
      </w:r>
    </w:p>
    <w:p w14:paraId="530A85D9"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Working Logic</w:t>
      </w:r>
    </w:p>
    <w:p w14:paraId="55BDBB0F"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User enters:</w:t>
      </w:r>
    </w:p>
    <w:p w14:paraId="6ABE177F" w14:textId="77777777" w:rsidR="00F444C3" w:rsidRPr="00F444C3" w:rsidRDefault="00F444C3" w:rsidP="00CF236C">
      <w:pPr>
        <w:numPr>
          <w:ilvl w:val="0"/>
          <w:numId w:val="15"/>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Systolic Blood Pressure</w:t>
      </w:r>
    </w:p>
    <w:p w14:paraId="1998564E" w14:textId="77777777" w:rsidR="00F444C3" w:rsidRPr="00F444C3" w:rsidRDefault="00F444C3" w:rsidP="00CF236C">
      <w:pPr>
        <w:numPr>
          <w:ilvl w:val="0"/>
          <w:numId w:val="15"/>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Diastolic Blood Pressure</w:t>
      </w:r>
    </w:p>
    <w:p w14:paraId="0433A8C9" w14:textId="77777777" w:rsidR="00F444C3" w:rsidRPr="00F444C3" w:rsidRDefault="00F444C3" w:rsidP="00CF236C">
      <w:pPr>
        <w:numPr>
          <w:ilvl w:val="0"/>
          <w:numId w:val="15"/>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Optional symptom flags</w:t>
      </w:r>
    </w:p>
    <w:p w14:paraId="4CDECE35"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JavaScript logic checks values against medical thresholds:</w:t>
      </w:r>
    </w:p>
    <w:p w14:paraId="1A99A105"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if (sys &gt;= 180 || dia &gt;= 120) → Crisis</w:t>
      </w:r>
    </w:p>
    <w:p w14:paraId="12C30786"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else if (sys &gt;= 140 || dia &gt;= 90) → Stage-2</w:t>
      </w:r>
    </w:p>
    <w:p w14:paraId="5F0456D3"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else if (sys &gt;= 130 || dia &gt;= 80) → Stage-1</w:t>
      </w:r>
    </w:p>
    <w:p w14:paraId="4483D0DE"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else → Normal</w:t>
      </w:r>
    </w:p>
    <w:p w14:paraId="0FF0A3ED"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t>Architecture</w:t>
      </w:r>
    </w:p>
    <w:p w14:paraId="1DCD7552"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User → Inputs Data → JavaScript Logic → Hypertension Stage + Advice Cards</w:t>
      </w:r>
    </w:p>
    <w:p w14:paraId="6E1A836F"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UI Architecture</w:t>
      </w:r>
    </w:p>
    <w:p w14:paraId="0A311F75" w14:textId="77777777" w:rsidR="00F444C3" w:rsidRPr="00F444C3" w:rsidRDefault="00F444C3" w:rsidP="00CF236C">
      <w:pPr>
        <w:numPr>
          <w:ilvl w:val="0"/>
          <w:numId w:val="16"/>
        </w:numPr>
        <w:jc w:val="both"/>
        <w:rPr>
          <w:rFonts w:ascii="Times New Roman" w:hAnsi="Times New Roman" w:cs="Times New Roman"/>
          <w:color w:val="000000" w:themeColor="text1"/>
          <w:sz w:val="28"/>
          <w:szCs w:val="28"/>
          <w:lang w:val="en-IN"/>
        </w:rPr>
      </w:pPr>
      <w:r w:rsidRPr="00F444C3">
        <w:rPr>
          <w:rFonts w:ascii="Times New Roman" w:hAnsi="Times New Roman" w:cs="Times New Roman"/>
          <w:b/>
          <w:bCs/>
          <w:color w:val="000000" w:themeColor="text1"/>
          <w:sz w:val="28"/>
          <w:szCs w:val="28"/>
          <w:lang w:val="en-IN"/>
        </w:rPr>
        <w:t>Home Page</w:t>
      </w:r>
    </w:p>
    <w:p w14:paraId="19906ECC" w14:textId="77777777" w:rsidR="00F444C3" w:rsidRPr="00F444C3" w:rsidRDefault="00F444C3" w:rsidP="00CF236C">
      <w:pPr>
        <w:numPr>
          <w:ilvl w:val="0"/>
          <w:numId w:val="16"/>
        </w:numPr>
        <w:jc w:val="both"/>
        <w:rPr>
          <w:rFonts w:ascii="Times New Roman" w:hAnsi="Times New Roman" w:cs="Times New Roman"/>
          <w:color w:val="000000" w:themeColor="text1"/>
          <w:sz w:val="28"/>
          <w:szCs w:val="28"/>
          <w:lang w:val="en-IN"/>
        </w:rPr>
      </w:pPr>
      <w:r w:rsidRPr="00F444C3">
        <w:rPr>
          <w:rFonts w:ascii="Times New Roman" w:hAnsi="Times New Roman" w:cs="Times New Roman"/>
          <w:b/>
          <w:bCs/>
          <w:color w:val="000000" w:themeColor="text1"/>
          <w:sz w:val="28"/>
          <w:szCs w:val="28"/>
          <w:lang w:val="en-IN"/>
        </w:rPr>
        <w:t>BP Input Page</w:t>
      </w:r>
    </w:p>
    <w:p w14:paraId="54F750CA" w14:textId="77777777" w:rsidR="00F444C3" w:rsidRPr="00F444C3" w:rsidRDefault="00F444C3" w:rsidP="00CF236C">
      <w:pPr>
        <w:numPr>
          <w:ilvl w:val="0"/>
          <w:numId w:val="16"/>
        </w:numPr>
        <w:jc w:val="both"/>
        <w:rPr>
          <w:rFonts w:ascii="Times New Roman" w:hAnsi="Times New Roman" w:cs="Times New Roman"/>
          <w:color w:val="000000" w:themeColor="text1"/>
          <w:sz w:val="28"/>
          <w:szCs w:val="28"/>
          <w:lang w:val="en-IN"/>
        </w:rPr>
      </w:pPr>
      <w:r w:rsidRPr="00F444C3">
        <w:rPr>
          <w:rFonts w:ascii="Times New Roman" w:hAnsi="Times New Roman" w:cs="Times New Roman"/>
          <w:b/>
          <w:bCs/>
          <w:color w:val="000000" w:themeColor="text1"/>
          <w:sz w:val="28"/>
          <w:szCs w:val="28"/>
          <w:lang w:val="en-IN"/>
        </w:rPr>
        <w:t>Result/Advice Page</w:t>
      </w:r>
    </w:p>
    <w:p w14:paraId="2EE33691" w14:textId="77777777" w:rsidR="00F444C3" w:rsidRPr="00F444C3" w:rsidRDefault="00F444C3" w:rsidP="00CF236C">
      <w:pPr>
        <w:numPr>
          <w:ilvl w:val="0"/>
          <w:numId w:val="16"/>
        </w:numPr>
        <w:jc w:val="both"/>
        <w:rPr>
          <w:rFonts w:ascii="Times New Roman" w:hAnsi="Times New Roman" w:cs="Times New Roman"/>
          <w:color w:val="000000" w:themeColor="text1"/>
          <w:sz w:val="28"/>
          <w:szCs w:val="28"/>
          <w:lang w:val="en-IN"/>
        </w:rPr>
      </w:pPr>
      <w:r w:rsidRPr="00F444C3">
        <w:rPr>
          <w:rFonts w:ascii="Times New Roman" w:hAnsi="Times New Roman" w:cs="Times New Roman"/>
          <w:b/>
          <w:bCs/>
          <w:color w:val="000000" w:themeColor="text1"/>
          <w:sz w:val="28"/>
          <w:szCs w:val="28"/>
          <w:lang w:val="en-IN"/>
        </w:rPr>
        <w:t>Hypertension Education Page</w:t>
      </w:r>
    </w:p>
    <w:p w14:paraId="5DB122B4" w14:textId="77777777" w:rsidR="00F444C3" w:rsidRPr="00F444C3" w:rsidRDefault="00000000"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pict w14:anchorId="4CBAA14A">
          <v:rect id="_x0000_i1025" style="width:0;height:1.5pt" o:hralign="center" o:hrstd="t" o:hr="t" fillcolor="#a0a0a0" stroked="f"/>
        </w:pict>
      </w:r>
    </w:p>
    <w:p w14:paraId="6F8D3EE9"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t>User Interface Design</w:t>
      </w:r>
    </w:p>
    <w:p w14:paraId="18B36396"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Features</w:t>
      </w:r>
    </w:p>
    <w:p w14:paraId="35003D8C" w14:textId="77777777" w:rsidR="00F444C3" w:rsidRPr="00F444C3" w:rsidRDefault="00F444C3" w:rsidP="00CF236C">
      <w:pPr>
        <w:numPr>
          <w:ilvl w:val="0"/>
          <w:numId w:val="17"/>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Modern medical UI look</w:t>
      </w:r>
    </w:p>
    <w:p w14:paraId="6545E558" w14:textId="77777777" w:rsidR="00F444C3" w:rsidRPr="00F444C3" w:rsidRDefault="00F444C3" w:rsidP="00CF236C">
      <w:pPr>
        <w:numPr>
          <w:ilvl w:val="0"/>
          <w:numId w:val="17"/>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lastRenderedPageBreak/>
        <w:t>Responsive design for mobile and desktop</w:t>
      </w:r>
    </w:p>
    <w:p w14:paraId="457C57BB" w14:textId="77777777" w:rsidR="00F444C3" w:rsidRPr="00F444C3" w:rsidRDefault="00F444C3" w:rsidP="00CF236C">
      <w:pPr>
        <w:numPr>
          <w:ilvl w:val="0"/>
          <w:numId w:val="17"/>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Stage color coding (Green, Yellow, Orange, Red)</w:t>
      </w:r>
    </w:p>
    <w:p w14:paraId="4E3E76F3" w14:textId="77777777" w:rsidR="00F444C3" w:rsidRPr="00F444C3" w:rsidRDefault="00F444C3" w:rsidP="00CF236C">
      <w:pPr>
        <w:numPr>
          <w:ilvl w:val="0"/>
          <w:numId w:val="17"/>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Animated result box &amp; health cards</w:t>
      </w:r>
    </w:p>
    <w:p w14:paraId="4D663632" w14:textId="77777777" w:rsidR="00F444C3" w:rsidRPr="00F444C3" w:rsidRDefault="00F444C3" w:rsidP="00CF236C">
      <w:pPr>
        <w:numPr>
          <w:ilvl w:val="0"/>
          <w:numId w:val="17"/>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Navigation menu</w:t>
      </w:r>
    </w:p>
    <w:p w14:paraId="02254041" w14:textId="137C0850"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t>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843"/>
      </w:tblGrid>
      <w:tr w:rsidR="00F444C3" w:rsidRPr="00F444C3" w14:paraId="7B91B214" w14:textId="77777777">
        <w:trPr>
          <w:tblHeader/>
          <w:tblCellSpacing w:w="15" w:type="dxa"/>
        </w:trPr>
        <w:tc>
          <w:tcPr>
            <w:tcW w:w="0" w:type="auto"/>
            <w:vAlign w:val="center"/>
            <w:hideMark/>
          </w:tcPr>
          <w:p w14:paraId="7E4E571F" w14:textId="75E4B18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Component</w:t>
            </w:r>
          </w:p>
        </w:tc>
        <w:tc>
          <w:tcPr>
            <w:tcW w:w="0" w:type="auto"/>
            <w:vAlign w:val="center"/>
            <w:hideMark/>
          </w:tcPr>
          <w:p w14:paraId="1E714C88" w14:textId="18579AA4" w:rsidR="00F444C3" w:rsidRPr="00F444C3" w:rsidRDefault="00F444C3" w:rsidP="00CF236C">
            <w:pPr>
              <w:jc w:val="both"/>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 xml:space="preserve">      </w:t>
            </w:r>
            <w:r w:rsidRPr="00F444C3">
              <w:rPr>
                <w:rFonts w:ascii="Times New Roman" w:hAnsi="Times New Roman" w:cs="Times New Roman"/>
                <w:b/>
                <w:bCs/>
                <w:color w:val="000000" w:themeColor="text1"/>
                <w:sz w:val="28"/>
                <w:szCs w:val="28"/>
                <w:lang w:val="en-IN"/>
              </w:rPr>
              <w:t>Description</w:t>
            </w:r>
          </w:p>
        </w:tc>
      </w:tr>
      <w:tr w:rsidR="00F444C3" w:rsidRPr="00F444C3" w14:paraId="29470300" w14:textId="77777777">
        <w:trPr>
          <w:tblCellSpacing w:w="15" w:type="dxa"/>
        </w:trPr>
        <w:tc>
          <w:tcPr>
            <w:tcW w:w="0" w:type="auto"/>
            <w:vAlign w:val="center"/>
            <w:hideMark/>
          </w:tcPr>
          <w:p w14:paraId="1F699DB5"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Input Form</w:t>
            </w:r>
          </w:p>
        </w:tc>
        <w:tc>
          <w:tcPr>
            <w:tcW w:w="0" w:type="auto"/>
            <w:vAlign w:val="center"/>
            <w:hideMark/>
          </w:tcPr>
          <w:p w14:paraId="31D3E6B9" w14:textId="56B1C07F" w:rsidR="00F444C3" w:rsidRPr="00F444C3" w:rsidRDefault="00F444C3"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t xml:space="preserve">      </w:t>
            </w:r>
            <w:r w:rsidRPr="00F444C3">
              <w:rPr>
                <w:rFonts w:ascii="Times New Roman" w:hAnsi="Times New Roman" w:cs="Times New Roman"/>
                <w:color w:val="000000" w:themeColor="text1"/>
                <w:sz w:val="28"/>
                <w:szCs w:val="28"/>
                <w:lang w:val="en-IN"/>
              </w:rPr>
              <w:t>Collect BP values</w:t>
            </w:r>
          </w:p>
        </w:tc>
      </w:tr>
      <w:tr w:rsidR="00F444C3" w:rsidRPr="00F444C3" w14:paraId="58BC9F86" w14:textId="77777777">
        <w:trPr>
          <w:tblCellSpacing w:w="15" w:type="dxa"/>
        </w:trPr>
        <w:tc>
          <w:tcPr>
            <w:tcW w:w="0" w:type="auto"/>
            <w:vAlign w:val="center"/>
            <w:hideMark/>
          </w:tcPr>
          <w:p w14:paraId="244AEEE5" w14:textId="2D857941"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Result Section</w:t>
            </w:r>
          </w:p>
        </w:tc>
        <w:tc>
          <w:tcPr>
            <w:tcW w:w="0" w:type="auto"/>
            <w:vAlign w:val="center"/>
            <w:hideMark/>
          </w:tcPr>
          <w:p w14:paraId="69BB7D23" w14:textId="38785F24" w:rsidR="00F444C3" w:rsidRPr="00F444C3" w:rsidRDefault="00F444C3"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t xml:space="preserve">      </w:t>
            </w:r>
            <w:r w:rsidRPr="00F444C3">
              <w:rPr>
                <w:rFonts w:ascii="Times New Roman" w:hAnsi="Times New Roman" w:cs="Times New Roman"/>
                <w:color w:val="000000" w:themeColor="text1"/>
                <w:sz w:val="28"/>
                <w:szCs w:val="28"/>
                <w:lang w:val="en-IN"/>
              </w:rPr>
              <w:t>Shows detected stage</w:t>
            </w:r>
          </w:p>
        </w:tc>
      </w:tr>
      <w:tr w:rsidR="00F444C3" w:rsidRPr="00F444C3" w14:paraId="6E5A047A" w14:textId="77777777">
        <w:trPr>
          <w:tblCellSpacing w:w="15" w:type="dxa"/>
        </w:trPr>
        <w:tc>
          <w:tcPr>
            <w:tcW w:w="0" w:type="auto"/>
            <w:vAlign w:val="center"/>
            <w:hideMark/>
          </w:tcPr>
          <w:p w14:paraId="5740C287"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Advice Cards</w:t>
            </w:r>
          </w:p>
        </w:tc>
        <w:tc>
          <w:tcPr>
            <w:tcW w:w="0" w:type="auto"/>
            <w:vAlign w:val="center"/>
            <w:hideMark/>
          </w:tcPr>
          <w:p w14:paraId="6A738FA1" w14:textId="37AA03E8" w:rsidR="00F444C3" w:rsidRPr="00F444C3" w:rsidRDefault="00F444C3"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t xml:space="preserve">      </w:t>
            </w:r>
            <w:r w:rsidRPr="00F444C3">
              <w:rPr>
                <w:rFonts w:ascii="Times New Roman" w:hAnsi="Times New Roman" w:cs="Times New Roman"/>
                <w:color w:val="000000" w:themeColor="text1"/>
                <w:sz w:val="28"/>
                <w:szCs w:val="28"/>
                <w:lang w:val="en-IN"/>
              </w:rPr>
              <w:t>Recommendations &amp; risk info</w:t>
            </w:r>
          </w:p>
        </w:tc>
      </w:tr>
      <w:tr w:rsidR="00F444C3" w:rsidRPr="00F444C3" w14:paraId="46B42CC4" w14:textId="77777777">
        <w:trPr>
          <w:tblCellSpacing w:w="15" w:type="dxa"/>
        </w:trPr>
        <w:tc>
          <w:tcPr>
            <w:tcW w:w="0" w:type="auto"/>
            <w:vAlign w:val="center"/>
            <w:hideMark/>
          </w:tcPr>
          <w:p w14:paraId="0E6AB93B"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CSS styling</w:t>
            </w:r>
          </w:p>
        </w:tc>
        <w:tc>
          <w:tcPr>
            <w:tcW w:w="0" w:type="auto"/>
            <w:vAlign w:val="center"/>
            <w:hideMark/>
          </w:tcPr>
          <w:p w14:paraId="2F50B81E" w14:textId="04686AD9" w:rsidR="00F444C3" w:rsidRPr="00F444C3" w:rsidRDefault="00F444C3"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t xml:space="preserve">      </w:t>
            </w:r>
            <w:r w:rsidRPr="00F444C3">
              <w:rPr>
                <w:rFonts w:ascii="Times New Roman" w:hAnsi="Times New Roman" w:cs="Times New Roman"/>
                <w:color w:val="000000" w:themeColor="text1"/>
                <w:sz w:val="28"/>
                <w:szCs w:val="28"/>
                <w:lang w:val="en-IN"/>
              </w:rPr>
              <w:t>Gradient buttons, shadows, animations</w:t>
            </w:r>
          </w:p>
        </w:tc>
      </w:tr>
      <w:tr w:rsidR="00F444C3" w:rsidRPr="00F444C3" w14:paraId="56C03C8B" w14:textId="77777777">
        <w:trPr>
          <w:tblCellSpacing w:w="15" w:type="dxa"/>
        </w:trPr>
        <w:tc>
          <w:tcPr>
            <w:tcW w:w="0" w:type="auto"/>
            <w:vAlign w:val="center"/>
            <w:hideMark/>
          </w:tcPr>
          <w:p w14:paraId="09263B31"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JS</w:t>
            </w:r>
          </w:p>
        </w:tc>
        <w:tc>
          <w:tcPr>
            <w:tcW w:w="0" w:type="auto"/>
            <w:vAlign w:val="center"/>
            <w:hideMark/>
          </w:tcPr>
          <w:p w14:paraId="1AB96E11" w14:textId="63076B98" w:rsidR="00F444C3" w:rsidRPr="00F444C3" w:rsidRDefault="00F444C3"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t xml:space="preserve">      </w:t>
            </w:r>
            <w:r w:rsidRPr="00F444C3">
              <w:rPr>
                <w:rFonts w:ascii="Times New Roman" w:hAnsi="Times New Roman" w:cs="Times New Roman"/>
                <w:color w:val="000000" w:themeColor="text1"/>
                <w:sz w:val="28"/>
                <w:szCs w:val="28"/>
                <w:lang w:val="en-IN"/>
              </w:rPr>
              <w:t>Logic + DOM updates</w:t>
            </w:r>
          </w:p>
        </w:tc>
      </w:tr>
    </w:tbl>
    <w:p w14:paraId="27DF8D72" w14:textId="77777777" w:rsidR="00F444C3" w:rsidRPr="00F444C3" w:rsidRDefault="00000000"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pict w14:anchorId="2ECA6D6C">
          <v:rect id="_x0000_i1026" style="width:0;height:1.5pt" o:hralign="center" o:hrstd="t" o:hr="t" fillcolor="#a0a0a0" stroked="f"/>
        </w:pict>
      </w:r>
    </w:p>
    <w:p w14:paraId="464205F0"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t>Testing &amp; Evaluation</w:t>
      </w:r>
    </w:p>
    <w:p w14:paraId="6DEA9284"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Testing Techniques</w:t>
      </w:r>
    </w:p>
    <w:p w14:paraId="5B03B2FC" w14:textId="77777777" w:rsidR="00F444C3" w:rsidRPr="00F444C3" w:rsidRDefault="00F444C3" w:rsidP="00CF236C">
      <w:pPr>
        <w:numPr>
          <w:ilvl w:val="0"/>
          <w:numId w:val="18"/>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Boundary Value Testing</w:t>
      </w:r>
    </w:p>
    <w:p w14:paraId="37F65014" w14:textId="77777777" w:rsidR="00F444C3" w:rsidRPr="00F444C3" w:rsidRDefault="00F444C3" w:rsidP="00CF236C">
      <w:pPr>
        <w:numPr>
          <w:ilvl w:val="0"/>
          <w:numId w:val="18"/>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Cross-browser testing</w:t>
      </w:r>
    </w:p>
    <w:p w14:paraId="7F6AE3A2" w14:textId="77777777" w:rsidR="00F444C3" w:rsidRPr="00F444C3" w:rsidRDefault="00F444C3" w:rsidP="00CF236C">
      <w:pPr>
        <w:numPr>
          <w:ilvl w:val="0"/>
          <w:numId w:val="18"/>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Invalid input handling</w:t>
      </w:r>
    </w:p>
    <w:p w14:paraId="42ABABEC" w14:textId="77777777" w:rsidR="00F444C3" w:rsidRDefault="00F444C3" w:rsidP="00CF236C">
      <w:pPr>
        <w:numPr>
          <w:ilvl w:val="0"/>
          <w:numId w:val="18"/>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UI responsiveness test</w:t>
      </w:r>
    </w:p>
    <w:p w14:paraId="76BD8F7E" w14:textId="77777777" w:rsidR="00F444C3" w:rsidRDefault="00F444C3" w:rsidP="00CF236C">
      <w:pPr>
        <w:jc w:val="both"/>
        <w:rPr>
          <w:rFonts w:ascii="Times New Roman" w:hAnsi="Times New Roman" w:cs="Times New Roman"/>
          <w:color w:val="000000" w:themeColor="text1"/>
          <w:sz w:val="28"/>
          <w:szCs w:val="28"/>
          <w:lang w:val="en-IN"/>
        </w:rPr>
      </w:pPr>
    </w:p>
    <w:p w14:paraId="0F840D59" w14:textId="77777777" w:rsidR="00F444C3" w:rsidRDefault="00F444C3" w:rsidP="00CF236C">
      <w:pPr>
        <w:jc w:val="both"/>
        <w:rPr>
          <w:rFonts w:ascii="Times New Roman" w:hAnsi="Times New Roman" w:cs="Times New Roman"/>
          <w:color w:val="000000" w:themeColor="text1"/>
          <w:sz w:val="28"/>
          <w:szCs w:val="28"/>
          <w:lang w:val="en-IN"/>
        </w:rPr>
      </w:pPr>
    </w:p>
    <w:p w14:paraId="2F2D3D29" w14:textId="77777777" w:rsidR="00F444C3" w:rsidRDefault="00F444C3" w:rsidP="00CF236C">
      <w:pPr>
        <w:jc w:val="both"/>
        <w:rPr>
          <w:rFonts w:ascii="Times New Roman" w:hAnsi="Times New Roman" w:cs="Times New Roman"/>
          <w:color w:val="000000" w:themeColor="text1"/>
          <w:sz w:val="28"/>
          <w:szCs w:val="28"/>
          <w:lang w:val="en-IN"/>
        </w:rPr>
      </w:pPr>
    </w:p>
    <w:p w14:paraId="7EE25E66" w14:textId="77777777" w:rsidR="00F444C3" w:rsidRPr="00F444C3" w:rsidRDefault="00F444C3" w:rsidP="00CF236C">
      <w:pPr>
        <w:jc w:val="both"/>
        <w:rPr>
          <w:rFonts w:ascii="Times New Roman" w:hAnsi="Times New Roman" w:cs="Times New Roman"/>
          <w:color w:val="000000" w:themeColor="text1"/>
          <w:sz w:val="28"/>
          <w:szCs w:val="28"/>
          <w:lang w:val="en-IN"/>
        </w:rPr>
      </w:pPr>
    </w:p>
    <w:p w14:paraId="4EEF5021"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lastRenderedPageBreak/>
        <w:t>Sample Result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932"/>
        <w:gridCol w:w="822"/>
      </w:tblGrid>
      <w:tr w:rsidR="00F444C3" w:rsidRPr="00F444C3" w14:paraId="0766C821" w14:textId="77777777">
        <w:trPr>
          <w:tblHeader/>
          <w:tblCellSpacing w:w="15" w:type="dxa"/>
        </w:trPr>
        <w:tc>
          <w:tcPr>
            <w:tcW w:w="0" w:type="auto"/>
            <w:vAlign w:val="center"/>
            <w:hideMark/>
          </w:tcPr>
          <w:p w14:paraId="4DE1E232"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Input</w:t>
            </w:r>
          </w:p>
        </w:tc>
        <w:tc>
          <w:tcPr>
            <w:tcW w:w="0" w:type="auto"/>
            <w:vAlign w:val="center"/>
            <w:hideMark/>
          </w:tcPr>
          <w:p w14:paraId="6DAF7AB1"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Output</w:t>
            </w:r>
          </w:p>
        </w:tc>
        <w:tc>
          <w:tcPr>
            <w:tcW w:w="0" w:type="auto"/>
            <w:vAlign w:val="center"/>
            <w:hideMark/>
          </w:tcPr>
          <w:p w14:paraId="0002D30A" w14:textId="77777777" w:rsidR="00F444C3" w:rsidRPr="00F444C3" w:rsidRDefault="00F444C3" w:rsidP="00CF236C">
            <w:pPr>
              <w:jc w:val="both"/>
              <w:rPr>
                <w:rFonts w:ascii="Times New Roman" w:hAnsi="Times New Roman" w:cs="Times New Roman"/>
                <w:b/>
                <w:bCs/>
                <w:color w:val="000000" w:themeColor="text1"/>
                <w:sz w:val="28"/>
                <w:szCs w:val="28"/>
                <w:lang w:val="en-IN"/>
              </w:rPr>
            </w:pPr>
            <w:r w:rsidRPr="00F444C3">
              <w:rPr>
                <w:rFonts w:ascii="Times New Roman" w:hAnsi="Times New Roman" w:cs="Times New Roman"/>
                <w:b/>
                <w:bCs/>
                <w:color w:val="000000" w:themeColor="text1"/>
                <w:sz w:val="28"/>
                <w:szCs w:val="28"/>
                <w:lang w:val="en-IN"/>
              </w:rPr>
              <w:t>Status</w:t>
            </w:r>
          </w:p>
        </w:tc>
      </w:tr>
      <w:tr w:rsidR="00F444C3" w:rsidRPr="00F444C3" w14:paraId="4F4BD917" w14:textId="77777777">
        <w:trPr>
          <w:tblCellSpacing w:w="15" w:type="dxa"/>
        </w:trPr>
        <w:tc>
          <w:tcPr>
            <w:tcW w:w="0" w:type="auto"/>
            <w:vAlign w:val="center"/>
            <w:hideMark/>
          </w:tcPr>
          <w:p w14:paraId="0D1854E3"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120/79</w:t>
            </w:r>
          </w:p>
        </w:tc>
        <w:tc>
          <w:tcPr>
            <w:tcW w:w="0" w:type="auto"/>
            <w:vAlign w:val="center"/>
            <w:hideMark/>
          </w:tcPr>
          <w:p w14:paraId="797D40EE"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Normal</w:t>
            </w:r>
          </w:p>
        </w:tc>
        <w:tc>
          <w:tcPr>
            <w:tcW w:w="0" w:type="auto"/>
            <w:vAlign w:val="center"/>
            <w:hideMark/>
          </w:tcPr>
          <w:p w14:paraId="5530E19B"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Segoe UI Emoji" w:hAnsi="Segoe UI Emoji" w:cs="Segoe UI Emoji"/>
                <w:color w:val="000000" w:themeColor="text1"/>
                <w:sz w:val="28"/>
                <w:szCs w:val="28"/>
                <w:lang w:val="en-IN"/>
              </w:rPr>
              <w:t>✅</w:t>
            </w:r>
          </w:p>
        </w:tc>
      </w:tr>
      <w:tr w:rsidR="00F444C3" w:rsidRPr="00F444C3" w14:paraId="64B985D5" w14:textId="77777777">
        <w:trPr>
          <w:tblCellSpacing w:w="15" w:type="dxa"/>
        </w:trPr>
        <w:tc>
          <w:tcPr>
            <w:tcW w:w="0" w:type="auto"/>
            <w:vAlign w:val="center"/>
            <w:hideMark/>
          </w:tcPr>
          <w:p w14:paraId="2BD422C5"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135/85</w:t>
            </w:r>
          </w:p>
        </w:tc>
        <w:tc>
          <w:tcPr>
            <w:tcW w:w="0" w:type="auto"/>
            <w:vAlign w:val="center"/>
            <w:hideMark/>
          </w:tcPr>
          <w:p w14:paraId="0446AA20"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Stage-1</w:t>
            </w:r>
          </w:p>
        </w:tc>
        <w:tc>
          <w:tcPr>
            <w:tcW w:w="0" w:type="auto"/>
            <w:vAlign w:val="center"/>
            <w:hideMark/>
          </w:tcPr>
          <w:p w14:paraId="25F936D6"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Segoe UI Emoji" w:hAnsi="Segoe UI Emoji" w:cs="Segoe UI Emoji"/>
                <w:color w:val="000000" w:themeColor="text1"/>
                <w:sz w:val="28"/>
                <w:szCs w:val="28"/>
                <w:lang w:val="en-IN"/>
              </w:rPr>
              <w:t>✅</w:t>
            </w:r>
          </w:p>
        </w:tc>
      </w:tr>
      <w:tr w:rsidR="00F444C3" w:rsidRPr="00F444C3" w14:paraId="2BDE840B" w14:textId="77777777">
        <w:trPr>
          <w:tblCellSpacing w:w="15" w:type="dxa"/>
        </w:trPr>
        <w:tc>
          <w:tcPr>
            <w:tcW w:w="0" w:type="auto"/>
            <w:vAlign w:val="center"/>
            <w:hideMark/>
          </w:tcPr>
          <w:p w14:paraId="3C503145"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160/105</w:t>
            </w:r>
          </w:p>
        </w:tc>
        <w:tc>
          <w:tcPr>
            <w:tcW w:w="0" w:type="auto"/>
            <w:vAlign w:val="center"/>
            <w:hideMark/>
          </w:tcPr>
          <w:p w14:paraId="6B7EE554"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Stage-2</w:t>
            </w:r>
          </w:p>
        </w:tc>
        <w:tc>
          <w:tcPr>
            <w:tcW w:w="0" w:type="auto"/>
            <w:vAlign w:val="center"/>
            <w:hideMark/>
          </w:tcPr>
          <w:p w14:paraId="7E30A95E"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Segoe UI Emoji" w:hAnsi="Segoe UI Emoji" w:cs="Segoe UI Emoji"/>
                <w:color w:val="000000" w:themeColor="text1"/>
                <w:sz w:val="28"/>
                <w:szCs w:val="28"/>
                <w:lang w:val="en-IN"/>
              </w:rPr>
              <w:t>✅</w:t>
            </w:r>
          </w:p>
        </w:tc>
      </w:tr>
      <w:tr w:rsidR="00F444C3" w:rsidRPr="00F444C3" w14:paraId="0106202F" w14:textId="77777777">
        <w:trPr>
          <w:tblCellSpacing w:w="15" w:type="dxa"/>
        </w:trPr>
        <w:tc>
          <w:tcPr>
            <w:tcW w:w="0" w:type="auto"/>
            <w:vAlign w:val="center"/>
            <w:hideMark/>
          </w:tcPr>
          <w:p w14:paraId="127C6E72"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190/125</w:t>
            </w:r>
          </w:p>
        </w:tc>
        <w:tc>
          <w:tcPr>
            <w:tcW w:w="0" w:type="auto"/>
            <w:vAlign w:val="center"/>
            <w:hideMark/>
          </w:tcPr>
          <w:p w14:paraId="4AA5B3BA"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Crisis</w:t>
            </w:r>
          </w:p>
        </w:tc>
        <w:tc>
          <w:tcPr>
            <w:tcW w:w="0" w:type="auto"/>
            <w:vAlign w:val="center"/>
            <w:hideMark/>
          </w:tcPr>
          <w:p w14:paraId="51ECB5C5"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Segoe UI Emoji" w:hAnsi="Segoe UI Emoji" w:cs="Segoe UI Emoji"/>
                <w:color w:val="000000" w:themeColor="text1"/>
                <w:sz w:val="28"/>
                <w:szCs w:val="28"/>
                <w:lang w:val="en-IN"/>
              </w:rPr>
              <w:t>✅</w:t>
            </w:r>
          </w:p>
        </w:tc>
      </w:tr>
    </w:tbl>
    <w:p w14:paraId="630D67D7"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All results match medical definitions.</w:t>
      </w:r>
    </w:p>
    <w:p w14:paraId="145588DD" w14:textId="77777777" w:rsidR="00F444C3" w:rsidRPr="00F444C3" w:rsidRDefault="00000000"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pict w14:anchorId="26D4A466">
          <v:rect id="_x0000_i1027" style="width:0;height:1.5pt" o:hralign="center" o:hrstd="t" o:hr="t" fillcolor="#a0a0a0" stroked="f"/>
        </w:pict>
      </w:r>
    </w:p>
    <w:p w14:paraId="3070387D"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t>Advantages</w:t>
      </w:r>
    </w:p>
    <w:p w14:paraId="5C33E1B5" w14:textId="77777777" w:rsidR="00F444C3" w:rsidRPr="00F444C3" w:rsidRDefault="00F444C3" w:rsidP="00CF236C">
      <w:pPr>
        <w:numPr>
          <w:ilvl w:val="0"/>
          <w:numId w:val="19"/>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Works offline</w:t>
      </w:r>
    </w:p>
    <w:p w14:paraId="4D66D5D6" w14:textId="77777777" w:rsidR="00F444C3" w:rsidRPr="00F444C3" w:rsidRDefault="00F444C3" w:rsidP="00CF236C">
      <w:pPr>
        <w:numPr>
          <w:ilvl w:val="0"/>
          <w:numId w:val="19"/>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Fast and lightweight</w:t>
      </w:r>
    </w:p>
    <w:p w14:paraId="7D2660F5" w14:textId="77777777" w:rsidR="00F444C3" w:rsidRPr="00F444C3" w:rsidRDefault="00F444C3" w:rsidP="00CF236C">
      <w:pPr>
        <w:numPr>
          <w:ilvl w:val="0"/>
          <w:numId w:val="19"/>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Understandable by non-technical users</w:t>
      </w:r>
    </w:p>
    <w:p w14:paraId="44629EA0" w14:textId="77777777" w:rsidR="00F444C3" w:rsidRPr="00F444C3" w:rsidRDefault="00F444C3" w:rsidP="00CF236C">
      <w:pPr>
        <w:numPr>
          <w:ilvl w:val="0"/>
          <w:numId w:val="19"/>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Creates health awareness</w:t>
      </w:r>
    </w:p>
    <w:p w14:paraId="166C3146" w14:textId="77777777" w:rsidR="00F444C3" w:rsidRPr="00F444C3" w:rsidRDefault="00F444C3" w:rsidP="00CF236C">
      <w:pPr>
        <w:numPr>
          <w:ilvl w:val="0"/>
          <w:numId w:val="19"/>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No installation required</w:t>
      </w:r>
    </w:p>
    <w:p w14:paraId="4FAB1967" w14:textId="77777777" w:rsidR="00F444C3" w:rsidRPr="00F444C3" w:rsidRDefault="00000000"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pict w14:anchorId="46B3A091">
          <v:rect id="_x0000_i1028" style="width:0;height:1.5pt" o:hralign="center" o:hrstd="t" o:hr="t" fillcolor="#a0a0a0" stroked="f"/>
        </w:pict>
      </w:r>
    </w:p>
    <w:p w14:paraId="71FA6F7D"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t>Limitations</w:t>
      </w:r>
    </w:p>
    <w:p w14:paraId="2F93FDE8" w14:textId="77777777" w:rsidR="00F444C3" w:rsidRPr="00F444C3" w:rsidRDefault="00F444C3" w:rsidP="00CF236C">
      <w:pPr>
        <w:numPr>
          <w:ilvl w:val="0"/>
          <w:numId w:val="20"/>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No real medical device integration</w:t>
      </w:r>
    </w:p>
    <w:p w14:paraId="5B806B8C" w14:textId="77777777" w:rsidR="00F444C3" w:rsidRPr="00F444C3" w:rsidRDefault="00F444C3" w:rsidP="00CF236C">
      <w:pPr>
        <w:numPr>
          <w:ilvl w:val="0"/>
          <w:numId w:val="20"/>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Does not save history</w:t>
      </w:r>
    </w:p>
    <w:p w14:paraId="68AAB186" w14:textId="77777777" w:rsidR="00F444C3" w:rsidRPr="00F444C3" w:rsidRDefault="00F444C3" w:rsidP="00CF236C">
      <w:pPr>
        <w:numPr>
          <w:ilvl w:val="0"/>
          <w:numId w:val="20"/>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Not a substitute for clinical diagnosis</w:t>
      </w:r>
    </w:p>
    <w:p w14:paraId="77694F72" w14:textId="77777777" w:rsidR="00F444C3" w:rsidRPr="00F444C3" w:rsidRDefault="00F444C3" w:rsidP="00CF236C">
      <w:pPr>
        <w:numPr>
          <w:ilvl w:val="0"/>
          <w:numId w:val="20"/>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Cannot measure BP — user must enter values manually</w:t>
      </w:r>
    </w:p>
    <w:p w14:paraId="1E19CC97" w14:textId="77777777" w:rsidR="00F444C3" w:rsidRPr="00F444C3" w:rsidRDefault="00000000"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pict w14:anchorId="7423A766">
          <v:rect id="_x0000_i1029" style="width:0;height:1.5pt" o:hralign="center" o:hrstd="t" o:hr="t" fillcolor="#a0a0a0" stroked="f"/>
        </w:pict>
      </w:r>
    </w:p>
    <w:p w14:paraId="5ECA8037"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lastRenderedPageBreak/>
        <w:t>Future Enhancements</w:t>
      </w:r>
    </w:p>
    <w:p w14:paraId="19A5A323" w14:textId="77777777" w:rsidR="00F444C3" w:rsidRPr="00F444C3" w:rsidRDefault="00F444C3" w:rsidP="00CF236C">
      <w:pPr>
        <w:numPr>
          <w:ilvl w:val="0"/>
          <w:numId w:val="21"/>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Add AI/ML based prediction model</w:t>
      </w:r>
    </w:p>
    <w:p w14:paraId="02703170" w14:textId="77777777" w:rsidR="00F444C3" w:rsidRPr="00F444C3" w:rsidRDefault="00F444C3" w:rsidP="00CF236C">
      <w:pPr>
        <w:numPr>
          <w:ilvl w:val="0"/>
          <w:numId w:val="21"/>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Connect to digital BP monitor API</w:t>
      </w:r>
    </w:p>
    <w:p w14:paraId="25254040" w14:textId="77777777" w:rsidR="00F444C3" w:rsidRPr="00F444C3" w:rsidRDefault="00F444C3" w:rsidP="00CF236C">
      <w:pPr>
        <w:numPr>
          <w:ilvl w:val="0"/>
          <w:numId w:val="21"/>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Store user history (LocalStorage / DB)</w:t>
      </w:r>
    </w:p>
    <w:p w14:paraId="211E9153" w14:textId="77777777" w:rsidR="00F444C3" w:rsidRPr="00F444C3" w:rsidRDefault="00F444C3" w:rsidP="00CF236C">
      <w:pPr>
        <w:numPr>
          <w:ilvl w:val="0"/>
          <w:numId w:val="21"/>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Develop Android/iOS app</w:t>
      </w:r>
    </w:p>
    <w:p w14:paraId="2CB9DEDE" w14:textId="77777777" w:rsidR="00F444C3" w:rsidRPr="00F444C3" w:rsidRDefault="00F444C3" w:rsidP="00CF236C">
      <w:pPr>
        <w:numPr>
          <w:ilvl w:val="0"/>
          <w:numId w:val="21"/>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Add chatbot for medical queries</w:t>
      </w:r>
    </w:p>
    <w:p w14:paraId="71A7A996" w14:textId="77777777" w:rsidR="00F444C3" w:rsidRPr="00F444C3" w:rsidRDefault="00F444C3" w:rsidP="00CF236C">
      <w:pPr>
        <w:numPr>
          <w:ilvl w:val="0"/>
          <w:numId w:val="21"/>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Generate downloadable health reports</w:t>
      </w:r>
    </w:p>
    <w:p w14:paraId="4821CF83" w14:textId="77777777" w:rsidR="00F444C3" w:rsidRPr="00F444C3" w:rsidRDefault="00000000"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pict w14:anchorId="16D9F443">
          <v:rect id="_x0000_i1030" style="width:0;height:1.5pt" o:hralign="center" o:hrstd="t" o:hr="t" fillcolor="#a0a0a0" stroked="f"/>
        </w:pict>
      </w:r>
    </w:p>
    <w:p w14:paraId="54229D58"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t>Conclusion</w:t>
      </w:r>
    </w:p>
    <w:p w14:paraId="4EFB211E" w14:textId="77777777" w:rsidR="00F444C3" w:rsidRPr="00F444C3" w:rsidRDefault="00F444C3" w:rsidP="00CF236C">
      <w:p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The Hypertension Stage Prediction Web Application demonstrates a purely frontend-based solution for healthcare awareness. It applies medical logic locally in the browser and visualizes results in a user-friendly format. It is efficient, portable, educational, and ready for future upgrades. This work promotes preventive healthcare and supports early self-assessment.</w:t>
      </w:r>
    </w:p>
    <w:p w14:paraId="1332682C" w14:textId="77777777" w:rsidR="00F444C3" w:rsidRPr="00F444C3" w:rsidRDefault="00000000" w:rsidP="00CF236C">
      <w:pPr>
        <w:jc w:val="both"/>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pict w14:anchorId="427C59B9">
          <v:rect id="_x0000_i1031" style="width:0;height:1.5pt" o:hralign="center" o:hrstd="t" o:hr="t" fillcolor="#a0a0a0" stroked="f"/>
        </w:pict>
      </w:r>
    </w:p>
    <w:p w14:paraId="0FD32585" w14:textId="77777777" w:rsidR="00F444C3" w:rsidRPr="00F444C3" w:rsidRDefault="00F444C3" w:rsidP="00CF236C">
      <w:pPr>
        <w:jc w:val="both"/>
        <w:rPr>
          <w:rFonts w:ascii="Times New Roman" w:hAnsi="Times New Roman" w:cs="Times New Roman"/>
          <w:b/>
          <w:bCs/>
          <w:color w:val="000000" w:themeColor="text1"/>
          <w:sz w:val="32"/>
          <w:szCs w:val="32"/>
          <w:lang w:val="en-IN"/>
        </w:rPr>
      </w:pPr>
      <w:r w:rsidRPr="00F444C3">
        <w:rPr>
          <w:rFonts w:ascii="Times New Roman" w:hAnsi="Times New Roman" w:cs="Times New Roman"/>
          <w:b/>
          <w:bCs/>
          <w:color w:val="000000" w:themeColor="text1"/>
          <w:sz w:val="32"/>
          <w:szCs w:val="32"/>
          <w:lang w:val="en-IN"/>
        </w:rPr>
        <w:t>References</w:t>
      </w:r>
    </w:p>
    <w:p w14:paraId="3253285F" w14:textId="77777777" w:rsidR="00F444C3" w:rsidRPr="00F444C3" w:rsidRDefault="00F444C3" w:rsidP="00CF236C">
      <w:pPr>
        <w:numPr>
          <w:ilvl w:val="0"/>
          <w:numId w:val="22"/>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World Health Organization – Hypertension Fact Sheet</w:t>
      </w:r>
    </w:p>
    <w:p w14:paraId="3B40A22C" w14:textId="77777777" w:rsidR="00F444C3" w:rsidRPr="00F444C3" w:rsidRDefault="00F444C3" w:rsidP="00CF236C">
      <w:pPr>
        <w:numPr>
          <w:ilvl w:val="0"/>
          <w:numId w:val="22"/>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American Heart Association Guidelines</w:t>
      </w:r>
    </w:p>
    <w:p w14:paraId="399A4DC6" w14:textId="77777777" w:rsidR="00F444C3" w:rsidRPr="00F444C3" w:rsidRDefault="00F444C3" w:rsidP="00CF236C">
      <w:pPr>
        <w:numPr>
          <w:ilvl w:val="0"/>
          <w:numId w:val="22"/>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WebMD Hypertension Articles</w:t>
      </w:r>
    </w:p>
    <w:p w14:paraId="6FA66BF6" w14:textId="77777777" w:rsidR="00F444C3" w:rsidRPr="00F444C3" w:rsidRDefault="00F444C3" w:rsidP="00CF236C">
      <w:pPr>
        <w:numPr>
          <w:ilvl w:val="0"/>
          <w:numId w:val="22"/>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HTML/CSS/JS Documentation</w:t>
      </w:r>
    </w:p>
    <w:p w14:paraId="01B2F517" w14:textId="3E202DDC" w:rsidR="00F9753E" w:rsidRPr="00F444C3" w:rsidRDefault="00F444C3" w:rsidP="00CF236C">
      <w:pPr>
        <w:numPr>
          <w:ilvl w:val="0"/>
          <w:numId w:val="22"/>
        </w:numPr>
        <w:jc w:val="both"/>
        <w:rPr>
          <w:rFonts w:ascii="Times New Roman" w:hAnsi="Times New Roman" w:cs="Times New Roman"/>
          <w:color w:val="000000" w:themeColor="text1"/>
          <w:sz w:val="28"/>
          <w:szCs w:val="28"/>
          <w:lang w:val="en-IN"/>
        </w:rPr>
      </w:pPr>
      <w:r w:rsidRPr="00F444C3">
        <w:rPr>
          <w:rFonts w:ascii="Times New Roman" w:hAnsi="Times New Roman" w:cs="Times New Roman"/>
          <w:color w:val="000000" w:themeColor="text1"/>
          <w:sz w:val="28"/>
          <w:szCs w:val="28"/>
          <w:lang w:val="en-IN"/>
        </w:rPr>
        <w:t>Browser-based health education app studies</w:t>
      </w:r>
      <w:r w:rsidRPr="00F444C3">
        <w:rPr>
          <w:rFonts w:ascii="Times New Roman" w:hAnsi="Times New Roman" w:cs="Times New Roman"/>
          <w:color w:val="000000" w:themeColor="text1"/>
          <w:sz w:val="28"/>
          <w:szCs w:val="28"/>
        </w:rPr>
        <w:t xml:space="preserve"> </w:t>
      </w:r>
    </w:p>
    <w:p w14:paraId="497124BC" w14:textId="77777777" w:rsidR="00F9753E" w:rsidRPr="00F444C3" w:rsidRDefault="00000000" w:rsidP="00CF236C">
      <w:pPr>
        <w:jc w:val="both"/>
        <w:rPr>
          <w:rFonts w:ascii="Times New Roman" w:hAnsi="Times New Roman" w:cs="Times New Roman"/>
          <w:color w:val="000000" w:themeColor="text1"/>
          <w:sz w:val="28"/>
          <w:szCs w:val="28"/>
        </w:rPr>
      </w:pPr>
      <w:r w:rsidRPr="00F444C3">
        <w:rPr>
          <w:rFonts w:ascii="Times New Roman" w:hAnsi="Times New Roman" w:cs="Times New Roman"/>
          <w:color w:val="000000" w:themeColor="text1"/>
          <w:sz w:val="28"/>
          <w:szCs w:val="28"/>
        </w:rPr>
        <w:t xml:space="preserve"> </w:t>
      </w:r>
    </w:p>
    <w:p w14:paraId="149B0EAD" w14:textId="77777777" w:rsidR="00F9753E" w:rsidRPr="00F444C3" w:rsidRDefault="00000000" w:rsidP="00CF236C">
      <w:pPr>
        <w:jc w:val="both"/>
        <w:rPr>
          <w:rFonts w:ascii="Times New Roman" w:hAnsi="Times New Roman" w:cs="Times New Roman"/>
          <w:color w:val="000000" w:themeColor="text1"/>
          <w:sz w:val="28"/>
          <w:szCs w:val="28"/>
        </w:rPr>
      </w:pPr>
      <w:r w:rsidRPr="00F444C3">
        <w:rPr>
          <w:rFonts w:ascii="Times New Roman" w:hAnsi="Times New Roman" w:cs="Times New Roman"/>
          <w:color w:val="000000" w:themeColor="text1"/>
          <w:sz w:val="28"/>
          <w:szCs w:val="28"/>
        </w:rPr>
        <w:t xml:space="preserve"> </w:t>
      </w:r>
    </w:p>
    <w:p w14:paraId="3B1DFA90" w14:textId="62EEC1E6" w:rsidR="00F9753E" w:rsidRPr="00F444C3" w:rsidRDefault="00CF236C" w:rsidP="00CF236C">
      <w:pPr>
        <w:rPr>
          <w:rFonts w:ascii="Times New Roman" w:hAnsi="Times New Roman" w:cs="Times New Roman"/>
          <w:color w:val="000000" w:themeColor="text1"/>
          <w:sz w:val="28"/>
          <w:szCs w:val="28"/>
        </w:rPr>
      </w:pPr>
      <w:r w:rsidRPr="00CF236C">
        <w:rPr>
          <w:rFonts w:ascii="Times New Roman" w:hAnsi="Times New Roman" w:cs="Times New Roman"/>
          <w:noProof/>
          <w:color w:val="000000" w:themeColor="text1"/>
          <w:sz w:val="28"/>
          <w:szCs w:val="28"/>
        </w:rPr>
        <w:lastRenderedPageBreak/>
        <w:drawing>
          <wp:inline distT="0" distB="0" distL="0" distR="0" wp14:anchorId="58A15C42" wp14:editId="415D35A8">
            <wp:extent cx="3267531" cy="7163800"/>
            <wp:effectExtent l="0" t="0" r="9525" b="0"/>
            <wp:docPr id="147911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10264" name=""/>
                    <pic:cNvPicPr/>
                  </pic:nvPicPr>
                  <pic:blipFill>
                    <a:blip r:embed="rId7"/>
                    <a:stretch>
                      <a:fillRect/>
                    </a:stretch>
                  </pic:blipFill>
                  <pic:spPr>
                    <a:xfrm>
                      <a:off x="0" y="0"/>
                      <a:ext cx="3267531" cy="7163800"/>
                    </a:xfrm>
                    <a:prstGeom prst="rect">
                      <a:avLst/>
                    </a:prstGeom>
                  </pic:spPr>
                </pic:pic>
              </a:graphicData>
            </a:graphic>
          </wp:inline>
        </w:drawing>
      </w:r>
    </w:p>
    <w:p w14:paraId="08223956" w14:textId="77777777" w:rsidR="00F9753E" w:rsidRPr="00F444C3" w:rsidRDefault="00000000" w:rsidP="00CF236C">
      <w:pPr>
        <w:jc w:val="both"/>
        <w:rPr>
          <w:rFonts w:ascii="Times New Roman" w:hAnsi="Times New Roman" w:cs="Times New Roman"/>
          <w:color w:val="000000" w:themeColor="text1"/>
          <w:sz w:val="28"/>
          <w:szCs w:val="28"/>
        </w:rPr>
      </w:pPr>
      <w:r w:rsidRPr="00F444C3">
        <w:rPr>
          <w:rFonts w:ascii="Times New Roman" w:hAnsi="Times New Roman" w:cs="Times New Roman"/>
          <w:color w:val="000000" w:themeColor="text1"/>
          <w:sz w:val="28"/>
          <w:szCs w:val="28"/>
        </w:rPr>
        <w:t xml:space="preserve"> </w:t>
      </w:r>
    </w:p>
    <w:p w14:paraId="553F8024" w14:textId="705A34AC" w:rsidR="00F9753E" w:rsidRPr="00F444C3" w:rsidRDefault="00F9753E" w:rsidP="00CF236C">
      <w:pPr>
        <w:jc w:val="both"/>
        <w:rPr>
          <w:rFonts w:ascii="Times New Roman" w:hAnsi="Times New Roman" w:cs="Times New Roman"/>
          <w:color w:val="000000" w:themeColor="text1"/>
          <w:sz w:val="28"/>
          <w:szCs w:val="28"/>
        </w:rPr>
      </w:pPr>
    </w:p>
    <w:sectPr w:rsidR="00F9753E" w:rsidRPr="00F444C3" w:rsidSect="00EC5CA6">
      <w:pgSz w:w="12240" w:h="15840"/>
      <w:pgMar w:top="1440" w:right="1800" w:bottom="1440" w:left="180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55CAC"/>
    <w:multiLevelType w:val="multilevel"/>
    <w:tmpl w:val="0FAA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0861A1"/>
    <w:multiLevelType w:val="multilevel"/>
    <w:tmpl w:val="37C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E2C95"/>
    <w:multiLevelType w:val="multilevel"/>
    <w:tmpl w:val="15D4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354B2"/>
    <w:multiLevelType w:val="multilevel"/>
    <w:tmpl w:val="DF1A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A15AB"/>
    <w:multiLevelType w:val="multilevel"/>
    <w:tmpl w:val="03FC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E7DF3"/>
    <w:multiLevelType w:val="multilevel"/>
    <w:tmpl w:val="48E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F4E67"/>
    <w:multiLevelType w:val="multilevel"/>
    <w:tmpl w:val="F8EE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2108E"/>
    <w:multiLevelType w:val="multilevel"/>
    <w:tmpl w:val="7F8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D5A69"/>
    <w:multiLevelType w:val="multilevel"/>
    <w:tmpl w:val="795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96FCB"/>
    <w:multiLevelType w:val="multilevel"/>
    <w:tmpl w:val="3EB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96599"/>
    <w:multiLevelType w:val="multilevel"/>
    <w:tmpl w:val="FCAA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E58E0"/>
    <w:multiLevelType w:val="multilevel"/>
    <w:tmpl w:val="B484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0E6DA4"/>
    <w:multiLevelType w:val="multilevel"/>
    <w:tmpl w:val="D814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339654">
    <w:abstractNumId w:val="8"/>
  </w:num>
  <w:num w:numId="2" w16cid:durableId="1130978278">
    <w:abstractNumId w:val="6"/>
  </w:num>
  <w:num w:numId="3" w16cid:durableId="1751344357">
    <w:abstractNumId w:val="5"/>
  </w:num>
  <w:num w:numId="4" w16cid:durableId="1913418960">
    <w:abstractNumId w:val="4"/>
  </w:num>
  <w:num w:numId="5" w16cid:durableId="1454515973">
    <w:abstractNumId w:val="7"/>
  </w:num>
  <w:num w:numId="6" w16cid:durableId="1528057182">
    <w:abstractNumId w:val="3"/>
  </w:num>
  <w:num w:numId="7" w16cid:durableId="1327784546">
    <w:abstractNumId w:val="2"/>
  </w:num>
  <w:num w:numId="8" w16cid:durableId="1138912308">
    <w:abstractNumId w:val="1"/>
  </w:num>
  <w:num w:numId="9" w16cid:durableId="1100485558">
    <w:abstractNumId w:val="0"/>
  </w:num>
  <w:num w:numId="10" w16cid:durableId="1836602431">
    <w:abstractNumId w:val="19"/>
  </w:num>
  <w:num w:numId="11" w16cid:durableId="64576035">
    <w:abstractNumId w:val="16"/>
  </w:num>
  <w:num w:numId="12" w16cid:durableId="414939878">
    <w:abstractNumId w:val="18"/>
  </w:num>
  <w:num w:numId="13" w16cid:durableId="2012023978">
    <w:abstractNumId w:val="12"/>
  </w:num>
  <w:num w:numId="14" w16cid:durableId="1659990396">
    <w:abstractNumId w:val="11"/>
  </w:num>
  <w:num w:numId="15" w16cid:durableId="965818225">
    <w:abstractNumId w:val="21"/>
  </w:num>
  <w:num w:numId="16" w16cid:durableId="505747388">
    <w:abstractNumId w:val="14"/>
  </w:num>
  <w:num w:numId="17" w16cid:durableId="186719221">
    <w:abstractNumId w:val="17"/>
  </w:num>
  <w:num w:numId="18" w16cid:durableId="631061890">
    <w:abstractNumId w:val="13"/>
  </w:num>
  <w:num w:numId="19" w16cid:durableId="287591135">
    <w:abstractNumId w:val="15"/>
  </w:num>
  <w:num w:numId="20" w16cid:durableId="2048487104">
    <w:abstractNumId w:val="9"/>
  </w:num>
  <w:num w:numId="21" w16cid:durableId="2117476276">
    <w:abstractNumId w:val="20"/>
  </w:num>
  <w:num w:numId="22" w16cid:durableId="12138807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17E"/>
    <w:rsid w:val="0029639D"/>
    <w:rsid w:val="00326F90"/>
    <w:rsid w:val="00AA1D8D"/>
    <w:rsid w:val="00B47730"/>
    <w:rsid w:val="00B53ECD"/>
    <w:rsid w:val="00CB0664"/>
    <w:rsid w:val="00CF236C"/>
    <w:rsid w:val="00DC1CA1"/>
    <w:rsid w:val="00EC5CA6"/>
    <w:rsid w:val="00F444C3"/>
    <w:rsid w:val="00F9753E"/>
    <w:rsid w:val="00FC693F"/>
    <w:rsid w:val="00FD3E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3A80B"/>
  <w14:defaultImageDpi w14:val="300"/>
  <w15:docId w15:val="{8C5DC8F5-64F2-40BD-8714-8C766184D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NALINA RAMESH</cp:lastModifiedBy>
  <cp:revision>3</cp:revision>
  <dcterms:created xsi:type="dcterms:W3CDTF">2013-12-23T23:15:00Z</dcterms:created>
  <dcterms:modified xsi:type="dcterms:W3CDTF">2025-11-11T16:41:00Z</dcterms:modified>
  <cp:category/>
</cp:coreProperties>
</file>