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B3FFB01" w:rsidP="461925AC" w:rsidRDefault="3B3FFB01" w14:paraId="717C1BDB" w14:textId="46AD41AE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PROJECT PHASE I</w:t>
      </w:r>
    </w:p>
    <w:p w:rsidR="461925AC" w:rsidP="461925AC" w:rsidRDefault="461925AC" w14:paraId="2450074E" w14:textId="54271842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tbl>
      <w:tblPr>
        <w:tblStyle w:val="TableGrid"/>
        <w:tblW w:w="9345" w:type="dxa"/>
        <w:jc w:val="center"/>
        <w:tblLayout w:type="fixed"/>
        <w:tblLook w:val="06A0" w:firstRow="1" w:lastRow="0" w:firstColumn="1" w:lastColumn="0" w:noHBand="1" w:noVBand="1"/>
      </w:tblPr>
      <w:tblGrid>
        <w:gridCol w:w="4770"/>
        <w:gridCol w:w="4575"/>
      </w:tblGrid>
      <w:tr w:rsidR="3B3FFB01" w:rsidTr="461925AC" w14:paraId="06C43100">
        <w:trPr>
          <w:trHeight w:val="300"/>
        </w:trPr>
        <w:tc>
          <w:tcPr>
            <w:tcW w:w="4770" w:type="dxa"/>
            <w:tcMar/>
          </w:tcPr>
          <w:p w:rsidR="3B3FFB01" w:rsidP="461925AC" w:rsidRDefault="3B3FFB01" w14:paraId="3F65945E" w14:textId="004F3F7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4575" w:type="dxa"/>
            <w:tcMar/>
          </w:tcPr>
          <w:p w:rsidR="3B3FFB01" w:rsidP="461925AC" w:rsidRDefault="3B3FFB01" w14:paraId="094A1273" w14:textId="65EAE1E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26-09-2023</w:t>
            </w:r>
          </w:p>
        </w:tc>
      </w:tr>
      <w:tr w:rsidR="3B3FFB01" w:rsidTr="461925AC" w14:paraId="73E48900">
        <w:trPr>
          <w:trHeight w:val="300"/>
        </w:trPr>
        <w:tc>
          <w:tcPr>
            <w:tcW w:w="4770" w:type="dxa"/>
            <w:tcMar/>
          </w:tcPr>
          <w:p w:rsidR="3B3FFB01" w:rsidP="461925AC" w:rsidRDefault="3B3FFB01" w14:paraId="342F66AE" w14:textId="4C84D9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NAAN MUTHALVAN TEAM MEMBERS ID</w:t>
            </w:r>
          </w:p>
          <w:p w:rsidR="3B3FFB01" w:rsidP="461925AC" w:rsidRDefault="3B3FFB01" w14:paraId="1A5B03D4" w14:textId="30C174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75" w:type="dxa"/>
            <w:tcMar/>
          </w:tcPr>
          <w:p w:rsidR="3B3FFB01" w:rsidP="461925AC" w:rsidRDefault="3B3FFB01" w14:paraId="6D04E3D3" w14:textId="5A68800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au513121104005</w:t>
            </w:r>
          </w:p>
          <w:p w:rsidR="3B3FFB01" w:rsidP="461925AC" w:rsidRDefault="3B3FFB01" w14:paraId="648C9924" w14:textId="6D94F46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au513121104023</w:t>
            </w:r>
          </w:p>
          <w:p w:rsidR="3B3FFB01" w:rsidP="461925AC" w:rsidRDefault="3B3FFB01" w14:paraId="7DEB8D78" w14:textId="15D6303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au513121104024</w:t>
            </w:r>
          </w:p>
          <w:p w:rsidR="3B3FFB01" w:rsidP="461925AC" w:rsidRDefault="3B3FFB01" w14:paraId="5000506E" w14:textId="24B266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au5131211040708</w:t>
            </w:r>
          </w:p>
        </w:tc>
      </w:tr>
      <w:tr w:rsidR="3B3FFB01" w:rsidTr="461925AC" w14:paraId="3555FA81">
        <w:trPr>
          <w:trHeight w:val="300"/>
        </w:trPr>
        <w:tc>
          <w:tcPr>
            <w:tcW w:w="4770" w:type="dxa"/>
            <w:tcMar/>
          </w:tcPr>
          <w:p w:rsidR="3B3FFB01" w:rsidP="461925AC" w:rsidRDefault="3B3FFB01" w14:paraId="74BC9330" w14:textId="2BD2F0D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PROJECT NAME</w:t>
            </w:r>
          </w:p>
          <w:p w:rsidR="3B3FFB01" w:rsidP="461925AC" w:rsidRDefault="3B3FFB01" w14:paraId="07267AFB" w14:textId="11B524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75" w:type="dxa"/>
            <w:tcMar/>
          </w:tcPr>
          <w:p w:rsidR="3B3FFB01" w:rsidP="461925AC" w:rsidRDefault="3B3FFB01" w14:paraId="7DBFBDB6" w14:textId="72F1159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CREATE A CHATBOT USING PYTHON</w:t>
            </w:r>
          </w:p>
          <w:p w:rsidR="3B3FFB01" w:rsidP="461925AC" w:rsidRDefault="3B3FFB01" w14:paraId="7A1C8BD1" w14:textId="3528EC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</w:tr>
    </w:tbl>
    <w:p w:rsidR="3B3FFB01" w:rsidP="461925AC" w:rsidRDefault="3B3FFB01" w14:paraId="4702C489" w14:textId="1CC1417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6B33F379" w14:textId="785B51B5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5901EC84" w14:textId="50C128EE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0900B4C5" w14:textId="6B1D8F9D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436D7D9C" w14:textId="28FDCB8E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B3FFB01" w:rsidP="461925AC" w:rsidRDefault="3B3FFB01" w14:paraId="40474882" w14:textId="78F7542A">
      <w:pPr>
        <w:pStyle w:val="Normal"/>
        <w:spacing w:before="0" w:beforeAutospacing="off" w:after="160" w:afterAutospacing="off" w:line="259" w:lineRule="auto"/>
        <w:ind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TABLE</w:t>
      </w: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OF CONTENTS: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61925AC" w:rsidTr="461925AC" w14:paraId="18F2DC09">
        <w:trPr>
          <w:trHeight w:val="300"/>
        </w:trPr>
        <w:tc>
          <w:tcPr>
            <w:tcW w:w="3120" w:type="dxa"/>
            <w:tcMar/>
            <w:vAlign w:val="center"/>
          </w:tcPr>
          <w:p w:rsidR="461925AC" w:rsidP="461925AC" w:rsidRDefault="461925AC" w14:paraId="60E3D6D7" w14:textId="40D991A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S.NO</w:t>
            </w: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5789908C" w14:textId="488B248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CONTENT</w:t>
            </w: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45CA7F88" w14:textId="514F782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PAGE NO</w:t>
            </w:r>
          </w:p>
        </w:tc>
      </w:tr>
      <w:tr w:rsidR="461925AC" w:rsidTr="461925AC" w14:paraId="72419589">
        <w:trPr>
          <w:trHeight w:val="300"/>
        </w:trPr>
        <w:tc>
          <w:tcPr>
            <w:tcW w:w="3120" w:type="dxa"/>
            <w:tcMar/>
            <w:vAlign w:val="center"/>
          </w:tcPr>
          <w:p w:rsidR="461925AC" w:rsidP="461925AC" w:rsidRDefault="461925AC" w14:paraId="125E0E39" w14:textId="5C0480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1.</w:t>
            </w: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13B735C0" w14:textId="5FCE38A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PROPOSED SOLUTION</w:t>
            </w:r>
          </w:p>
          <w:p w:rsidR="461925AC" w:rsidP="461925AC" w:rsidRDefault="461925AC" w14:paraId="37DFA8C1" w14:textId="18BF6D5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4D0127D1" w14:textId="46063F7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</w:t>
            </w:r>
          </w:p>
        </w:tc>
      </w:tr>
      <w:tr w:rsidR="461925AC" w:rsidTr="461925AC" w14:paraId="3F1C52AB">
        <w:trPr>
          <w:trHeight w:val="300"/>
        </w:trPr>
        <w:tc>
          <w:tcPr>
            <w:tcW w:w="3120" w:type="dxa"/>
            <w:tcMar/>
            <w:vAlign w:val="center"/>
          </w:tcPr>
          <w:p w:rsidR="461925AC" w:rsidP="461925AC" w:rsidRDefault="461925AC" w14:paraId="2A476CA1" w14:textId="5622811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2.</w:t>
            </w: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14A06FE3" w14:textId="0FA20D3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BRAINSTORMING AND IDEA PRIORITIZATION</w:t>
            </w:r>
          </w:p>
          <w:p w:rsidR="461925AC" w:rsidP="461925AC" w:rsidRDefault="461925AC" w14:paraId="66F7AE03" w14:textId="017F82A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259801D3" w14:textId="13094B6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4</w:t>
            </w:r>
          </w:p>
        </w:tc>
      </w:tr>
      <w:tr w:rsidR="461925AC" w:rsidTr="461925AC" w14:paraId="3422E7F3">
        <w:trPr>
          <w:trHeight w:val="300"/>
        </w:trPr>
        <w:tc>
          <w:tcPr>
            <w:tcW w:w="3120" w:type="dxa"/>
            <w:tcMar/>
            <w:vAlign w:val="center"/>
          </w:tcPr>
          <w:p w:rsidR="461925AC" w:rsidP="461925AC" w:rsidRDefault="461925AC" w14:paraId="6E70465A" w14:textId="7C00C2A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3.</w:t>
            </w: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3B5187F4" w14:textId="1ED03CC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EMPATHY MAP</w:t>
            </w:r>
          </w:p>
          <w:p w:rsidR="461925AC" w:rsidP="461925AC" w:rsidRDefault="461925AC" w14:paraId="67F47E58" w14:textId="36FB800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39457162" w14:textId="6741A32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</w:t>
            </w:r>
          </w:p>
        </w:tc>
      </w:tr>
      <w:tr w:rsidR="461925AC" w:rsidTr="461925AC" w14:paraId="0AA2EB5E">
        <w:trPr>
          <w:trHeight w:val="300"/>
        </w:trPr>
        <w:tc>
          <w:tcPr>
            <w:tcW w:w="3120" w:type="dxa"/>
            <w:tcMar/>
            <w:vAlign w:val="center"/>
          </w:tcPr>
          <w:p w:rsidR="461925AC" w:rsidP="461925AC" w:rsidRDefault="461925AC" w14:paraId="47CD4D4B" w14:textId="060418C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4.</w:t>
            </w: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2AA835B6" w14:textId="607D10F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SOLUTION ARCHITECTURE</w:t>
            </w:r>
          </w:p>
          <w:p w:rsidR="461925AC" w:rsidP="461925AC" w:rsidRDefault="461925AC" w14:paraId="20FAD3A6" w14:textId="3428227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6F519F6C" w14:textId="1ABE3BF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7</w:t>
            </w:r>
          </w:p>
        </w:tc>
      </w:tr>
    </w:tbl>
    <w:p w:rsidR="3B3FFB01" w:rsidP="461925AC" w:rsidRDefault="3B3FFB01" w14:paraId="14C9AEBD" w14:textId="173D3FFA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60278F35" w14:textId="497E69C2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5A3C1AC5" w14:textId="6353CC1E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6254BEA8" w14:textId="7014E08A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01BFC87F" w14:textId="1E736167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3CE64E1D" w14:textId="29198002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542AE02B" w14:textId="7FD52E82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0A12CF67" w14:textId="71F396D2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3B3FFB01" w:rsidP="461925AC" w:rsidRDefault="3B3FFB01" w14:paraId="42E8A906" w14:textId="7A463C70">
      <w:pPr>
        <w:pStyle w:val="Normal"/>
        <w:spacing w:before="0" w:beforeAutospacing="off" w:after="160" w:afterAutospacing="off" w:line="259" w:lineRule="auto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PROPOSED SOLUTION:</w:t>
      </w:r>
    </w:p>
    <w:p w:rsidR="461925AC" w:rsidP="461925AC" w:rsidRDefault="461925AC" w14:paraId="0EFD3CFF" w14:textId="45EE425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tbl>
      <w:tblPr>
        <w:tblStyle w:val="TableNormal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B3FFB01" w:rsidTr="461925AC" w14:paraId="3375BFF0">
        <w:trPr>
          <w:trHeight w:val="270"/>
        </w:trPr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2FA07C7C" w14:textId="5253929C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S.No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.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699F5F3" w14:textId="3D42BC53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Parameter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11AEA1F" w14:textId="3DBF92D9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3B3FFB01" w:rsidTr="461925AC" w14:paraId="3D8E454D">
        <w:trPr>
          <w:trHeight w:val="285"/>
        </w:trPr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19E69EF7" w14:textId="2D5CC455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0D1D6407" w14:textId="6289395E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25071365" w14:textId="23AB6375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0010671E">
        <w:trPr>
          <w:trHeight w:val="255"/>
        </w:trPr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3D062D1E" w14:textId="58CC3B1C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1.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61925AC" w:rsidP="461925AC" w:rsidRDefault="461925AC" w14:paraId="4F45FD73" w14:textId="6BD5E5B6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  <w:t>Problem statement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609238A9" w14:textId="0C40B8B6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 xml:space="preserve">Users often have questions or require 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>assistance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 xml:space="preserve"> while navigating a website, and addressing their inquiries promptly can be challenging.</w:t>
            </w:r>
          </w:p>
          <w:p w:rsidR="3B3FFB01" w:rsidP="461925AC" w:rsidRDefault="3B3FFB01" w14:paraId="518B84B6" w14:textId="615C3A7E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 xml:space="preserve">There is a need for a chatbot solution that can enhance user experience, 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>provide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 xml:space="preserve"> real-time 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>assistance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>, and support customers' needs effectively.</w:t>
            </w:r>
          </w:p>
          <w:p w:rsidR="3B3FFB01" w:rsidP="461925AC" w:rsidRDefault="3B3FFB01" w14:paraId="2394DCC1" w14:textId="7806C7C4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7BFC508C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2CC8A9C1" w14:textId="12157FF9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61925AC" w:rsidP="461925AC" w:rsidRDefault="461925AC" w14:paraId="4E94937A" w14:textId="0523ECA7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41FB3112" w14:textId="4D38C9DB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1D8688CD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3403CDC" w14:textId="1DBB2083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4B05FCF9" w14:textId="43A8C524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5415BFFB" w14:textId="427689BD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441C8A45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0D71B03C" w14:textId="59953D2C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1890AE6" w14:textId="76ADC7E5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5525589F" w14:textId="7106377D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592D3163">
        <w:trPr>
          <w:trHeight w:val="255"/>
        </w:trPr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4FDFC664" w14:textId="3BC47C3C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2.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202F0F7E" w14:textId="2C08FB25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  <w:t>Novelty / Uniqueness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4389586A" w14:textId="779C377C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>Advanced NLP techniques for understanding user intent and context.</w:t>
            </w:r>
          </w:p>
          <w:p w:rsidR="3B3FFB01" w:rsidP="461925AC" w:rsidRDefault="3B3FFB01" w14:paraId="3D10F6C5" w14:textId="308AEA96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  <w:t>Continuous learning and improvement based on user feedback.</w:t>
            </w:r>
          </w:p>
          <w:p w:rsidR="3B3FFB01" w:rsidP="461925AC" w:rsidRDefault="3B3FFB01" w14:paraId="22DF3BF6" w14:textId="40B87F77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67B9A180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216E7660" w14:textId="7F5EB509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4BB61A75" w14:textId="2D9FC00F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016E604B" w14:textId="169A1CB7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461925AC" w:rsidTr="461925AC" w14:paraId="0996D4D3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61925AC" w:rsidP="461925AC" w:rsidRDefault="461925AC" w14:paraId="6438EAA4" w14:textId="3F5A0EA6">
            <w:pPr>
              <w:pStyle w:val="Normal"/>
              <w:bidi w:val="0"/>
              <w:spacing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61925AC" w:rsidP="461925AC" w:rsidRDefault="461925AC" w14:paraId="468DA2B6" w14:textId="05FB01C4">
            <w:pPr>
              <w:pStyle w:val="Normal"/>
              <w:bidi w:val="0"/>
              <w:spacing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1925AC" w:rsidP="461925AC" w:rsidRDefault="461925AC" w14:paraId="66C158FD" w14:textId="42E49F73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3B3FFB01" w:rsidTr="461925AC" w14:paraId="0E001262">
        <w:trPr>
          <w:trHeight w:val="255"/>
        </w:trPr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4778D58A" w14:textId="3CCCC19A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5DD44480" w14:textId="21D94652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71B5BB5F" w14:textId="0A2BA304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68629A03">
        <w:trPr>
          <w:trHeight w:val="255"/>
        </w:trPr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401843BD" w14:textId="05363A24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3.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3B1C9BAF" w14:textId="1D898ECB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32C89C37" w14:textId="51412160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Improved User Experience: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The chatbot enhances website navigation, 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providing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quick answers and 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assistance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.</w:t>
            </w:r>
          </w:p>
          <w:p w:rsidR="3B3FFB01" w:rsidP="461925AC" w:rsidRDefault="3B3FFB01" w14:paraId="470A0869" w14:textId="3B243BAA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3B3FFB01" w:rsidP="461925AC" w:rsidRDefault="3B3FFB01" w14:paraId="2FE5ADCE" w14:textId="4E52214A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Accessibility: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It ensures that users can access support or information 24/7, improving accessibility for a broader audience.</w:t>
            </w:r>
          </w:p>
          <w:p w:rsidR="3B3FFB01" w:rsidP="461925AC" w:rsidRDefault="3B3FFB01" w14:paraId="44ED123B" w14:textId="29DE7240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2FDF3A94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0018E98" w14:textId="1930D23F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58B90B6A" w14:textId="6A591EBC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2F1F55D2" w14:textId="5A811446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00A0298F">
        <w:trPr>
          <w:trHeight w:val="285"/>
        </w:trPr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7BB6178" w14:textId="3EAB9754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7BF4BC97" w14:textId="7F2363F0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03749EB9" w14:textId="44FC7B72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33188239">
        <w:trPr>
          <w:trHeight w:val="255"/>
        </w:trPr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61925AC" w:rsidP="461925AC" w:rsidRDefault="461925AC" w14:paraId="77C54E89" w14:textId="581F7F93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461925AC" w:rsidP="461925AC" w:rsidRDefault="461925AC" w14:paraId="6B9128FC" w14:textId="2A46CE54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461925AC" w:rsidP="461925AC" w:rsidRDefault="461925AC" w14:paraId="18254552" w14:textId="2E28CF28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461925AC" w:rsidP="461925AC" w:rsidRDefault="461925AC" w14:paraId="6CADFFBD" w14:textId="630796B7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461925AC" w:rsidP="461925AC" w:rsidRDefault="461925AC" w14:paraId="72C1B96D" w14:textId="2FE37449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3B3FFB01" w:rsidP="461925AC" w:rsidRDefault="3B3FFB01" w14:paraId="2332A0F5" w14:textId="2A43DA01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4.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2877110A" w14:textId="16B0DFE8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  <w:t>Business Model (Revenue Model)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28927A9E" w14:textId="1C441E09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469A17EA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56330ABE" w14:textId="083225E0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109AE9C2" w14:textId="6584B124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0F7AAA4A" w14:textId="66D5C1E6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Offer a basic version of the chatbot for free and charge for premium features, such as advanced personalization or priority support.</w:t>
            </w:r>
          </w:p>
        </w:tc>
      </w:tr>
      <w:tr w:rsidR="3B3FFB01" w:rsidTr="461925AC" w14:paraId="4E768E78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7095F9C7" w14:textId="62D52EDD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188782DD" w14:textId="25B9BFF1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2A08C132" w14:textId="122D4B44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60B976D0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48B86AB" w14:textId="131A5EF5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33703E55" w14:textId="3F70DD4D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7A9A4E9F" w14:textId="168EFEB0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126FBD7A">
        <w:trPr>
          <w:trHeight w:val="255"/>
        </w:trPr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1D6D6EE" w14:textId="778558C1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5.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254F880A" w14:textId="4B9C8084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B3FFB01" w:rsidP="461925AC" w:rsidRDefault="3B3FFB01" w14:paraId="58B6B45A" w14:textId="228E197E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Ensure that the chatbot architecture is scalable to accommodate an increasing number of users and interactions.</w:t>
            </w:r>
          </w:p>
          <w:p w:rsidR="3B3FFB01" w:rsidP="461925AC" w:rsidRDefault="3B3FFB01" w14:paraId="332E44C3" w14:textId="66F0FE52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Use cloud-based infrastructure and containerization to easily scale resources as needed.</w:t>
            </w:r>
          </w:p>
          <w:p w:rsidR="3B3FFB01" w:rsidP="461925AC" w:rsidRDefault="3B3FFB01" w14:paraId="3A1A1640" w14:textId="3DF7D918">
            <w:p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43FE6D62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34C6BD9A" w14:textId="6726E4AB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5746A29F" w14:textId="3275DCDE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4E228A3F" w14:textId="2F395B64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06B0E8AF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59D048A4" w14:textId="2C8C3A89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4627A3C0" w14:textId="1DE6D1D6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F83D277" w14:textId="12D5C01C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43CA8F0D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4B31B71D" w14:textId="38DF1602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3C384F2" w14:textId="19A2FFD7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nil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4689405" w14:textId="5E3DC2CC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  <w:tr w:rsidR="3B3FFB01" w:rsidTr="461925AC" w14:paraId="64F72F43">
        <w:trPr>
          <w:trHeight w:val="270"/>
        </w:trPr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1C387400" w14:textId="72ACD0D8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429312F4" w14:textId="1D58E7CB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B3FFB01" w:rsidP="461925AC" w:rsidRDefault="3B3FFB01" w14:paraId="6999941E" w14:textId="7CFD6BF2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</w:tr>
    </w:tbl>
    <w:p w:rsidR="3B3FFB01" w:rsidP="461925AC" w:rsidRDefault="3B3FFB01" w14:paraId="6A86B0C9" w14:textId="742DA7E8">
      <w:pPr>
        <w:pStyle w:val="Normal"/>
        <w:bidi w:val="0"/>
        <w:spacing w:before="220" w:beforeAutospacing="off" w:after="160" w:afterAutospacing="off"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BRAINSTORMING AND IDEA PRIORITIZATION: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B3FFB01" w:rsidTr="461925AC" w14:paraId="33A96AAB">
        <w:trPr>
          <w:trHeight w:val="300"/>
        </w:trPr>
        <w:tc>
          <w:tcPr>
            <w:tcW w:w="3120" w:type="dxa"/>
            <w:tcMar/>
            <w:vAlign w:val="center"/>
          </w:tcPr>
          <w:p w:rsidR="3B3FFB01" w:rsidP="461925AC" w:rsidRDefault="3B3FFB01" w14:paraId="60D7BC24" w14:textId="5253929C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S.No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.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10A41BBD" w14:textId="3D42BC53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Parameter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0D51497C" w14:textId="3DBF92D9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3B3FFB01" w:rsidTr="461925AC" w14:paraId="0F51D316">
        <w:trPr>
          <w:trHeight w:val="300"/>
        </w:trPr>
        <w:tc>
          <w:tcPr>
            <w:tcW w:w="3120" w:type="dxa"/>
            <w:tcMar/>
            <w:vAlign w:val="center"/>
          </w:tcPr>
          <w:p w:rsidR="3B3FFB01" w:rsidP="461925AC" w:rsidRDefault="3B3FFB01" w14:paraId="4E328CD3" w14:textId="6BFE8FCF">
            <w:pPr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1.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4F09982C" w14:textId="0A1A2CE9">
            <w:pPr>
              <w:pStyle w:val="Normal"/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4354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Objectives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24D2D994" w14:textId="739BB79B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Appointment Management: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Allow patients to schedule, reschedule, or cancel appointments.</w:t>
            </w:r>
          </w:p>
          <w:p w:rsidR="3B3FFB01" w:rsidP="461925AC" w:rsidRDefault="3B3FFB01" w14:paraId="14EFC632" w14:textId="2EC9F6BA">
            <w:pPr>
              <w:pStyle w:val="ListParagraph"/>
              <w:numPr>
                <w:ilvl w:val="0"/>
                <w:numId w:val="1"/>
              </w:numPr>
              <w:bidi w:val="0"/>
              <w:spacing w:before="240" w:beforeAutospacing="off" w:after="24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Patient Records: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Provide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access to medical records, test results, and treatment history.</w:t>
            </w:r>
          </w:p>
          <w:p w:rsidR="3B3FFB01" w:rsidP="461925AC" w:rsidRDefault="3B3FFB01" w14:paraId="260D515C" w14:textId="20EC73B8">
            <w:pPr>
              <w:pStyle w:val="ListParagraph"/>
              <w:numPr>
                <w:ilvl w:val="0"/>
                <w:numId w:val="1"/>
              </w:numPr>
              <w:bidi w:val="0"/>
              <w:spacing w:before="240" w:beforeAutospacing="off" w:after="24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Information Hub: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Answer FAQs about hospital services, hours, parking, and billing.</w:t>
            </w:r>
          </w:p>
          <w:p w:rsidR="3B3FFB01" w:rsidP="461925AC" w:rsidRDefault="3B3FFB01" w14:paraId="2231BBD2" w14:textId="7400F910">
            <w:pPr>
              <w:pStyle w:val="ListParagraph"/>
              <w:numPr>
                <w:ilvl w:val="0"/>
                <w:numId w:val="1"/>
              </w:numPr>
              <w:bidi w:val="0"/>
              <w:spacing w:before="240" w:beforeAutospacing="off" w:after="24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Doctor Details: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Assist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in finding doctors, specialties, availability, and contact information.</w:t>
            </w:r>
          </w:p>
          <w:p w:rsidR="3B3FFB01" w:rsidP="461925AC" w:rsidRDefault="3B3FFB01" w14:paraId="4CE88647" w14:textId="17FEE4AC">
            <w:pPr>
              <w:pStyle w:val="ListParagraph"/>
              <w:numPr>
                <w:ilvl w:val="0"/>
                <w:numId w:val="1"/>
              </w:numPr>
              <w:bidi w:val="0"/>
              <w:spacing w:before="240" w:beforeAutospacing="off" w:after="24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Medication Support: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Handle prescription refills and set medication reminders.</w:t>
            </w:r>
          </w:p>
          <w:p w:rsidR="3B3FFB01" w:rsidP="461925AC" w:rsidRDefault="3B3FFB01" w14:paraId="0709B2EB" w14:textId="570EE5EB">
            <w:pPr>
              <w:pStyle w:val="ListParagraph"/>
              <w:numPr>
                <w:ilvl w:val="0"/>
                <w:numId w:val="1"/>
              </w:numPr>
              <w:bidi w:val="0"/>
              <w:spacing w:before="240" w:beforeAutospacing="off" w:after="24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Emergency Assistance: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Offer guidance during medical emergencies.</w:t>
            </w:r>
          </w:p>
          <w:p w:rsidR="3B3FFB01" w:rsidP="461925AC" w:rsidRDefault="3B3FFB01" w14:paraId="1A12501E" w14:textId="02FBB10E">
            <w:pPr>
              <w:pStyle w:val="ListParagraph"/>
              <w:numPr>
                <w:ilvl w:val="0"/>
                <w:numId w:val="1"/>
              </w:numPr>
              <w:bidi w:val="0"/>
              <w:spacing w:before="240" w:beforeAutospacing="off" w:after="24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Insurance Help: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Assist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with insurance inquiries and billing questions.</w:t>
            </w:r>
          </w:p>
          <w:p w:rsidR="3B3FFB01" w:rsidP="461925AC" w:rsidRDefault="3B3FFB01" w14:paraId="227BCF5E" w14:textId="1AE3BC46">
            <w:pPr>
              <w:pStyle w:val="Normal"/>
              <w:bidi w:val="0"/>
              <w:spacing w:before="0" w:beforeAutospacing="off" w:after="0" w:afterAutospacing="off" w:line="257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3B3FFB01" w:rsidTr="461925AC" w14:paraId="1140D65C">
        <w:trPr>
          <w:trHeight w:val="300"/>
        </w:trPr>
        <w:tc>
          <w:tcPr>
            <w:tcW w:w="3120" w:type="dxa"/>
            <w:tcMar/>
            <w:vAlign w:val="center"/>
          </w:tcPr>
          <w:p w:rsidR="3B3FFB01" w:rsidP="461925AC" w:rsidRDefault="3B3FFB01" w14:paraId="6896C6B8" w14:textId="25AD6C76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2.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0AE6B2FB" w14:textId="7E63843A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36D520A6" w14:textId="202EAB86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ChatterBot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: A Python library for creating chatbots that can be trained to understand and respond to user queries.</w:t>
            </w:r>
          </w:p>
          <w:p w:rsidR="3B3FFB01" w:rsidP="461925AC" w:rsidRDefault="3B3FFB01" w14:paraId="61812C37" w14:textId="5D9625C7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Dialogflow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: A Google Cloud platform for building natural language understanding applications.</w:t>
            </w:r>
          </w:p>
          <w:p w:rsidR="3B3FFB01" w:rsidP="461925AC" w:rsidRDefault="3B3FFB01" w14:paraId="469E6ED1" w14:textId="0201C0D1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Rasa</w:t>
            </w: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: An open-source platform for building AI-driven chatbots and assistants.</w:t>
            </w:r>
          </w:p>
          <w:p w:rsidR="3B3FFB01" w:rsidP="461925AC" w:rsidRDefault="3B3FFB01" w14:paraId="4B80A654" w14:textId="6EF7B0C8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</w:tr>
      <w:tr w:rsidR="3B3FFB01" w:rsidTr="461925AC" w14:paraId="059CDA38">
        <w:trPr>
          <w:trHeight w:val="300"/>
        </w:trPr>
        <w:tc>
          <w:tcPr>
            <w:tcW w:w="3120" w:type="dxa"/>
            <w:tcMar/>
            <w:vAlign w:val="center"/>
          </w:tcPr>
          <w:p w:rsidR="3B3FFB01" w:rsidP="461925AC" w:rsidRDefault="3B3FFB01" w14:paraId="04544F8B" w14:textId="38C00775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3.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2442F3D7" w14:textId="55C2C772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Dataset</w:t>
            </w:r>
          </w:p>
        </w:tc>
        <w:tc>
          <w:tcPr>
            <w:tcW w:w="3120" w:type="dxa"/>
            <w:tcMar/>
            <w:vAlign w:val="center"/>
          </w:tcPr>
          <w:p w:rsidR="461925AC" w:rsidP="461925AC" w:rsidRDefault="461925AC" w14:paraId="6646A958" w14:textId="068AE389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75B4"/>
                <w:sz w:val="24"/>
                <w:szCs w:val="24"/>
                <w:u w:val="none"/>
                <w:lang w:val="en-US"/>
              </w:rPr>
            </w:pPr>
          </w:p>
          <w:p w:rsidR="3B3FFB01" w:rsidP="461925AC" w:rsidRDefault="3B3FFB01" w14:paraId="4B32DB1F" w14:textId="6D682265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hyperlink r:id="Ra4a7d8fbe84a4034">
              <w:r w:rsidRPr="461925AC" w:rsidR="461925AC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75B4"/>
                  <w:sz w:val="24"/>
                  <w:szCs w:val="24"/>
                  <w:u w:val="none"/>
                  <w:lang w:val="en-US"/>
                </w:rPr>
                <w:t>https://www.kaggle.com/datasets/grafstor/simple-dialogs-for-chatbot</w:t>
              </w:r>
            </w:hyperlink>
          </w:p>
          <w:p w:rsidR="3B3FFB01" w:rsidP="461925AC" w:rsidRDefault="3B3FFB01" w14:paraId="60EA0382" w14:textId="1498A482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75B4"/>
                <w:sz w:val="24"/>
                <w:szCs w:val="24"/>
                <w:u w:val="none"/>
                <w:lang w:val="en-US"/>
              </w:rPr>
            </w:pPr>
          </w:p>
        </w:tc>
      </w:tr>
      <w:tr w:rsidR="3B3FFB01" w:rsidTr="461925AC" w14:paraId="20753C6A">
        <w:trPr>
          <w:trHeight w:val="300"/>
        </w:trPr>
        <w:tc>
          <w:tcPr>
            <w:tcW w:w="3120" w:type="dxa"/>
            <w:tcMar/>
            <w:vAlign w:val="center"/>
          </w:tcPr>
          <w:p w:rsidR="3B3FFB01" w:rsidP="461925AC" w:rsidRDefault="3B3FFB01" w14:paraId="3CB726F0" w14:textId="4E7AB0BC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4.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0C9460A2" w14:textId="4859CC08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Model training and integration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1640A7A1" w14:textId="0B30F36A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Train the chatbot model using the collected data.</w:t>
            </w:r>
          </w:p>
          <w:p w:rsidR="3B3FFB01" w:rsidP="461925AC" w:rsidRDefault="3B3FFB01" w14:paraId="2B782100" w14:textId="4D327DB6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Use the selected framework's training tools or APIs to build your chatbot's natural language understanding capabilities.</w:t>
            </w:r>
          </w:p>
          <w:p w:rsidR="3B3FFB01" w:rsidP="461925AC" w:rsidRDefault="3B3FFB01" w14:paraId="72EBBD85" w14:textId="3B817A21">
            <w:pPr>
              <w:pStyle w:val="Normal"/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</w:tr>
      <w:tr w:rsidR="3B3FFB01" w:rsidTr="461925AC" w14:paraId="40BFD5D4">
        <w:trPr>
          <w:trHeight w:val="300"/>
        </w:trPr>
        <w:tc>
          <w:tcPr>
            <w:tcW w:w="3120" w:type="dxa"/>
            <w:tcMar/>
            <w:vAlign w:val="center"/>
          </w:tcPr>
          <w:p w:rsidR="3B3FFB01" w:rsidP="461925AC" w:rsidRDefault="3B3FFB01" w14:paraId="6A749386" w14:textId="5943D79B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5.</w:t>
            </w: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7FA5EB0D" w14:textId="2428C307">
            <w:pPr>
              <w:bidi w:val="0"/>
              <w:spacing w:before="300" w:beforeAutospacing="off" w:after="30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Natural Language Processing (NLP)</w:t>
            </w:r>
          </w:p>
          <w:p w:rsidR="3B3FFB01" w:rsidP="461925AC" w:rsidRDefault="3B3FFB01" w14:paraId="3A8ABF2B" w14:textId="1F8F14C8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>
              <w:br/>
            </w:r>
          </w:p>
          <w:p w:rsidR="3B3FFB01" w:rsidP="461925AC" w:rsidRDefault="3B3FFB01" w14:paraId="534E851E" w14:textId="26476968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20" w:type="dxa"/>
            <w:tcMar/>
            <w:vAlign w:val="center"/>
          </w:tcPr>
          <w:p w:rsidR="3B3FFB01" w:rsidP="461925AC" w:rsidRDefault="3B3FFB01" w14:paraId="05E1FBE9" w14:textId="751BFC27">
            <w:pPr>
              <w:pStyle w:val="ListParagraph"/>
              <w:numPr>
                <w:ilvl w:val="0"/>
                <w:numId w:val="1"/>
              </w:numPr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Implement NLP techniques to understand and interpret user queries accurately.</w:t>
            </w:r>
          </w:p>
          <w:p w:rsidR="3B3FFB01" w:rsidP="461925AC" w:rsidRDefault="3B3FFB01" w14:paraId="0E714238" w14:textId="19C0C703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</w:pPr>
            <w:r w:rsidRPr="461925AC" w:rsidR="4619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>Handle user input, extract intent, entities, and context to generate meaningful responses.</w:t>
            </w:r>
          </w:p>
        </w:tc>
      </w:tr>
    </w:tbl>
    <w:p w:rsidR="3B3FFB01" w:rsidP="461925AC" w:rsidRDefault="3B3FFB01" w14:paraId="33081EFA" w14:textId="71D8ED92">
      <w:pPr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7A7FDEC8" w14:textId="729CB00F">
      <w:pPr>
        <w:pStyle w:val="Normal"/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3B3FFB01" w:rsidP="461925AC" w:rsidRDefault="3B3FFB01" w14:paraId="3657D1D5" w14:textId="178E565D">
      <w:pPr>
        <w:pStyle w:val="Normal"/>
        <w:bidi w:val="0"/>
        <w:spacing w:before="220" w:beforeAutospacing="off" w:after="160" w:afterAutospacing="off"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EMPATHY MAP:</w:t>
      </w:r>
    </w:p>
    <w:p w:rsidR="3B3FFB01" w:rsidP="461925AC" w:rsidRDefault="3B3FFB01" w14:paraId="2E447D83" w14:textId="361EFC58">
      <w:pPr>
        <w:pStyle w:val="Normal"/>
        <w:bidi w:val="0"/>
        <w:spacing w:before="220" w:beforeAutospacing="off" w:after="160" w:afterAutospacing="off" w:line="257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>
        <w:drawing>
          <wp:inline wp14:editId="542197B8" wp14:anchorId="650218BE">
            <wp:extent cx="6334126" cy="2876867"/>
            <wp:effectExtent l="0" t="0" r="0" b="0"/>
            <wp:docPr id="1311568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a9f7e3f1b46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34126" cy="28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FFB01" w:rsidP="461925AC" w:rsidRDefault="3B3FFB01" w14:paraId="7BC93A9D" w14:textId="6879EA40">
      <w:pPr>
        <w:bidi w:val="0"/>
        <w:spacing w:before="220" w:beforeAutospacing="off" w:after="160" w:afterAutospacing="off" w:line="257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3B3FFB01" w:rsidP="461925AC" w:rsidRDefault="3B3FFB01" w14:paraId="05385D42" w14:textId="56FA28A8">
      <w:pPr>
        <w:pStyle w:val="Normal"/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3B3FFB01" w:rsidP="461925AC" w:rsidRDefault="3B3FFB01" w14:paraId="773B54C7" w14:textId="08605991">
      <w:pPr>
        <w:pStyle w:val="Normal"/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461925AC" w:rsidP="461925AC" w:rsidRDefault="461925AC" w14:paraId="3CED705E" w14:textId="6D74DDC4">
      <w:pPr>
        <w:pStyle w:val="Normal"/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461925AC" w:rsidP="461925AC" w:rsidRDefault="461925AC" w14:paraId="111C9A91" w14:textId="18FAEA3C">
      <w:pPr>
        <w:pStyle w:val="Normal"/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3B3FFB01" w:rsidP="461925AC" w:rsidRDefault="3B3FFB01" w14:paraId="47E6A676" w14:textId="39064CE6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SOLUTION ARCHITECTURE:</w:t>
      </w:r>
    </w:p>
    <w:p w:rsidR="3B3FFB01" w:rsidP="461925AC" w:rsidRDefault="3B3FFB01" w14:paraId="2370025E" w14:textId="4158B2B2">
      <w:pPr>
        <w:pStyle w:val="ListParagraph"/>
        <w:numPr>
          <w:ilvl w:val="0"/>
          <w:numId w:val="5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User Interface: </w:t>
      </w: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Determine</w:t>
      </w: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how users will interact with your chatbot. This can be through a web interface, a messaging app, or any other platform. You might need to use frameworks like Flask or Django for web-based interfaces.</w:t>
      </w:r>
    </w:p>
    <w:p w:rsidR="3B3FFB01" w:rsidP="461925AC" w:rsidRDefault="3B3FFB01" w14:paraId="47D1C645" w14:textId="72DEB36E">
      <w:pPr>
        <w:pStyle w:val="ListParagraph"/>
        <w:numPr>
          <w:ilvl w:val="0"/>
          <w:numId w:val="5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3B3FFB01" w:rsidP="461925AC" w:rsidRDefault="3B3FFB01" w14:paraId="01AB8841" w14:textId="5D5DF2CC">
      <w:pPr>
        <w:pStyle w:val="ListParagraph"/>
        <w:numPr>
          <w:ilvl w:val="0"/>
          <w:numId w:val="5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Input Processing: When a user sends a message, the chatbot needs to process it. This involves text preprocessing to clean and normalize the input.</w:t>
      </w:r>
    </w:p>
    <w:p w:rsidR="3B3FFB01" w:rsidP="461925AC" w:rsidRDefault="3B3FFB01" w14:paraId="7C8FF92F" w14:textId="60BA328F">
      <w:pPr>
        <w:pStyle w:val="ListParagraph"/>
        <w:numPr>
          <w:ilvl w:val="0"/>
          <w:numId w:val="5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3B3FFB01" w:rsidP="461925AC" w:rsidRDefault="3B3FFB01" w14:paraId="7E751B7C" w14:textId="0CF5ABF2">
      <w:pPr>
        <w:pStyle w:val="ListParagraph"/>
        <w:numPr>
          <w:ilvl w:val="0"/>
          <w:numId w:val="5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Natural Language Understanding (NLU): Use NLU techniques to extract meaning from user messages. This often includes tasks like intent recognition (what the user wants) and entity recognition (</w:t>
      </w: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identifying</w:t>
      </w: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specific details like dates, names, etc.). Libraries like </w:t>
      </w: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spaCy</w:t>
      </w:r>
      <w:r w:rsidRPr="461925AC" w:rsidR="461925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or NLTK can be helpful here</w:t>
      </w:r>
    </w:p>
    <w:p w:rsidR="3B3FFB01" w:rsidP="461925AC" w:rsidRDefault="3B3FFB01" w14:paraId="645EE473" w14:textId="7F7F1604">
      <w:pPr>
        <w:pStyle w:val="Normal"/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52C308E5" w14:textId="6B7F6D59">
      <w:pPr>
        <w:pStyle w:val="Normal"/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3FFB01" w:rsidP="461925AC" w:rsidRDefault="3B3FFB01" w14:paraId="179F7BF7" w14:textId="072D175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>
        <w:drawing>
          <wp:inline wp14:editId="36F96C67" wp14:anchorId="25E01AA2">
            <wp:extent cx="5943600" cy="1770698"/>
            <wp:effectExtent l="0" t="0" r="0" b="0"/>
            <wp:docPr id="1252172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fce747a4f24f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77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PFlZAcqonW7CB" int2:id="iO8po1Gc">
      <int2:state int2:type="AugLoop_Text_Critique" int2:value="Rejected"/>
    </int2:textHash>
    <int2:textHash int2:hashCode="KSTTzeEAvyuUYG" int2:id="EysnLYe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e9d8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73b7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0c7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886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80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E9DF18"/>
    <w:rsid w:val="3B3FFB01"/>
    <w:rsid w:val="461925AC"/>
    <w:rsid w:val="76E9D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DF18"/>
  <w15:chartTrackingRefBased/>
  <w15:docId w15:val="{056F9A54-8525-4AF7-B23B-C94D631EF0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2d26e7b3240476b" /><Relationship Type="http://schemas.openxmlformats.org/officeDocument/2006/relationships/numbering" Target="numbering.xml" Id="Rd5659f37f2154d1e" /><Relationship Type="http://schemas.openxmlformats.org/officeDocument/2006/relationships/hyperlink" Target="https://www.kaggle.com/datasets/grafstor/simple-dialogs-for-chatbot" TargetMode="External" Id="Ra4a7d8fbe84a4034" /><Relationship Type="http://schemas.openxmlformats.org/officeDocument/2006/relationships/image" Target="/media/image3.jpg" Id="Rc6aa9f7e3f1b46d1" /><Relationship Type="http://schemas.openxmlformats.org/officeDocument/2006/relationships/image" Target="/media/image4.jpg" Id="R91fce747a4f24f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2023-09-26T17:36:35.3508476Z</dcterms:created>
  <dcterms:modified xsi:type="dcterms:W3CDTF">2023-09-26T19:12:09.6210296Z</dcterms:modified>
  <dc:creator>Monika P</dc:creator>
  <lastModifiedBy>Monika P</lastModifiedBy>
</coreProperties>
</file>