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F01D7" w14:textId="77777777" w:rsidR="00845744" w:rsidRPr="008A1D28" w:rsidRDefault="00845744" w:rsidP="00845744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4346382C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77E5CA1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understand how to manage branches in Git for organizing and isolating feature development.</w:t>
      </w:r>
    </w:p>
    <w:p w14:paraId="45880BCF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learn how to create, switch, and delete branches.</w:t>
      </w:r>
    </w:p>
    <w:p w14:paraId="0F39EA7B" w14:textId="77777777" w:rsidR="00845744" w:rsidRPr="00527307" w:rsidRDefault="00845744" w:rsidP="0084574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To practice developing features in separate branches and merging them into the main branch.</w:t>
      </w:r>
    </w:p>
    <w:p w14:paraId="3BE521D6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04FEE93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computer with internet access</w:t>
      </w:r>
    </w:p>
    <w:p w14:paraId="75806374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 installed (git --version to verify)</w:t>
      </w:r>
    </w:p>
    <w:p w14:paraId="5974421D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GitHub account (or any Git hosting platform)</w:t>
      </w:r>
    </w:p>
    <w:p w14:paraId="5C193ECE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 xml:space="preserve">Text editor or IDE (e.g., VS Code) </w:t>
      </w:r>
    </w:p>
    <w:p w14:paraId="4F8B50BB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A5055A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Basic knowledge of version control concepts</w:t>
      </w:r>
    </w:p>
    <w:p w14:paraId="0BCB2B5C" w14:textId="77777777" w:rsidR="00845744" w:rsidRPr="00527307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Familiarity with Git commands: git init, git status, git add, git commit, git push</w:t>
      </w:r>
    </w:p>
    <w:p w14:paraId="0C4B1DD9" w14:textId="77777777" w:rsidR="00845744" w:rsidRDefault="00845744" w:rsidP="008457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A GitHub repository (can be newly created or cloned)</w:t>
      </w:r>
    </w:p>
    <w:p w14:paraId="38C4D4DD" w14:textId="77777777" w:rsidR="00845744" w:rsidRPr="00431BDF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7227039D" w14:textId="77777777" w:rsidR="00845744" w:rsidRPr="00527307" w:rsidRDefault="00845744" w:rsidP="00845744">
      <w:p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You are part of a development team working on a web application. Each new feature must be developed in isolation to avoid disrupting the main codebase. Your task is to:</w:t>
      </w:r>
    </w:p>
    <w:p w14:paraId="5DC29C5D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Create a new branch for a feature,</w:t>
      </w:r>
    </w:p>
    <w:p w14:paraId="0DF57F38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Develop and commit code in that branch,</w:t>
      </w:r>
    </w:p>
    <w:p w14:paraId="1E1E3C3F" w14:textId="77777777" w:rsidR="00845744" w:rsidRPr="00527307" w:rsidRDefault="00845744" w:rsidP="00845744">
      <w:pPr>
        <w:numPr>
          <w:ilvl w:val="0"/>
          <w:numId w:val="16"/>
        </w:numPr>
        <w:rPr>
          <w:rFonts w:ascii="Times New Roman" w:hAnsi="Times New Roman" w:cs="Times New Roman"/>
          <w:noProof/>
        </w:rPr>
      </w:pPr>
      <w:r w:rsidRPr="00527307">
        <w:rPr>
          <w:rFonts w:ascii="Times New Roman" w:hAnsi="Times New Roman" w:cs="Times New Roman"/>
          <w:noProof/>
        </w:rPr>
        <w:t>Merge the branch back into the main branch once the feature is complete.</w:t>
      </w:r>
    </w:p>
    <w:p w14:paraId="08F9F982" w14:textId="77777777" w:rsidR="00845744" w:rsidRPr="00431BDF" w:rsidRDefault="00845744" w:rsidP="00845744">
      <w:pPr>
        <w:rPr>
          <w:rFonts w:ascii="Times New Roman" w:hAnsi="Times New Roman" w:cs="Times New Roman"/>
          <w:noProof/>
        </w:rPr>
      </w:pPr>
    </w:p>
    <w:p w14:paraId="78E5A1AD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C78658F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1: Clone or Initialize a Git Repository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1DCCE3A" w14:textId="011C1E99" w:rsidR="00845744" w:rsidRDefault="00022F72" w:rsidP="00845744">
      <w:pPr>
        <w:rPr>
          <w:rFonts w:ascii="Times New Roman" w:hAnsi="Times New Roman" w:cs="Times New Roman"/>
          <w:b/>
          <w:bCs/>
          <w:noProof/>
        </w:rPr>
      </w:pPr>
      <w:r w:rsidRPr="00022F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CE78AC" wp14:editId="1FD115B3">
            <wp:extent cx="5943600" cy="670560"/>
            <wp:effectExtent l="0" t="0" r="0" b="0"/>
            <wp:docPr id="206895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599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5744">
        <w:rPr>
          <w:rFonts w:ascii="Times New Roman" w:hAnsi="Times New Roman" w:cs="Times New Roman"/>
          <w:b/>
          <w:bCs/>
          <w:noProof/>
        </w:rPr>
        <w:t xml:space="preserve"> </w:t>
      </w:r>
    </w:p>
    <w:p w14:paraId="1EE07884" w14:textId="5DE447F2" w:rsidR="00845744" w:rsidRDefault="00022F72" w:rsidP="00845744">
      <w:pPr>
        <w:rPr>
          <w:rFonts w:ascii="Times New Roman" w:hAnsi="Times New Roman" w:cs="Times New Roman"/>
          <w:b/>
          <w:bCs/>
          <w:noProof/>
        </w:rPr>
      </w:pPr>
      <w:r w:rsidRPr="00022F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A90065" wp14:editId="1B2F0C59">
            <wp:extent cx="5943600" cy="257175"/>
            <wp:effectExtent l="0" t="0" r="0" b="9525"/>
            <wp:docPr id="182305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057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95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527307">
        <w:rPr>
          <w:rFonts w:ascii="Times New Roman" w:hAnsi="Times New Roman" w:cs="Times New Roman"/>
          <w:b/>
          <w:bCs/>
          <w:noProof/>
        </w:rPr>
        <w:t>Step 2: Check the Current Branch</w:t>
      </w:r>
    </w:p>
    <w:p w14:paraId="4707F460" w14:textId="58187A6B" w:rsidR="00845744" w:rsidRDefault="00022F72" w:rsidP="00845744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t xml:space="preserve">                    </w:t>
      </w:r>
      <w:r w:rsidRPr="00022F7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E1D36A9" wp14:editId="2D61B7DE">
            <wp:extent cx="5943600" cy="548640"/>
            <wp:effectExtent l="0" t="0" r="0" b="3810"/>
            <wp:docPr id="213170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064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D806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3: Create a New Branch for the Feature</w:t>
      </w:r>
    </w:p>
    <w:p w14:paraId="2E0A2D28" w14:textId="62314F58" w:rsidR="00845744" w:rsidRDefault="008073EA" w:rsidP="00845744">
      <w:pPr>
        <w:rPr>
          <w:rFonts w:ascii="Times New Roman" w:hAnsi="Times New Roman" w:cs="Times New Roman"/>
          <w:b/>
          <w:bCs/>
          <w:noProof/>
        </w:rPr>
      </w:pPr>
      <w:r w:rsidRPr="008073EA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8BDDFBA" wp14:editId="21F8AB89">
            <wp:extent cx="5943600" cy="603250"/>
            <wp:effectExtent l="0" t="0" r="0" b="6350"/>
            <wp:docPr id="102558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589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1C3D" w14:textId="77777777" w:rsidR="00845744" w:rsidRPr="008175C6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4: Make Code Changes in the New Branch</w:t>
      </w:r>
    </w:p>
    <w:p w14:paraId="760F3FA7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Open a file or create a new one (e.g., login.html)</w:t>
      </w:r>
      <w:r w:rsidRPr="008175C6">
        <w:rPr>
          <w:rFonts w:ascii="Times New Roman" w:hAnsi="Times New Roman" w:cs="Times New Roman"/>
          <w:b/>
          <w:bCs/>
          <w:noProof/>
        </w:rPr>
        <w:t xml:space="preserve"> </w:t>
      </w:r>
      <w:r w:rsidRPr="008175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0711CE1" wp14:editId="0E6D83F6">
            <wp:extent cx="4114800" cy="2300507"/>
            <wp:effectExtent l="0" t="0" r="0" b="5080"/>
            <wp:docPr id="11914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97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482" cy="23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CE4C" w14:textId="77777777" w:rsidR="00845744" w:rsidRPr="008175C6" w:rsidRDefault="00845744" w:rsidP="00845744">
      <w:pPr>
        <w:numPr>
          <w:ilvl w:val="0"/>
          <w:numId w:val="17"/>
        </w:numPr>
        <w:rPr>
          <w:rFonts w:ascii="Times New Roman" w:hAnsi="Times New Roman" w:cs="Times New Roman"/>
          <w:noProof/>
        </w:rPr>
      </w:pPr>
      <w:r w:rsidRPr="008175C6">
        <w:rPr>
          <w:rFonts w:ascii="Times New Roman" w:hAnsi="Times New Roman" w:cs="Times New Roman"/>
          <w:noProof/>
        </w:rPr>
        <w:t>Add code related to the feature (e.g., login form UI)</w:t>
      </w:r>
    </w:p>
    <w:p w14:paraId="0D3C115B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5: Stage and Commit Your Changes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4727812" w14:textId="0F445792" w:rsidR="00845744" w:rsidRDefault="008073EA" w:rsidP="00845744">
      <w:pPr>
        <w:rPr>
          <w:rFonts w:ascii="Times New Roman" w:hAnsi="Times New Roman" w:cs="Times New Roman"/>
          <w:b/>
          <w:bCs/>
          <w:noProof/>
        </w:rPr>
      </w:pPr>
      <w:r w:rsidRPr="008073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BE02626" wp14:editId="6AE439EB">
            <wp:extent cx="5943600" cy="403860"/>
            <wp:effectExtent l="0" t="0" r="0" b="0"/>
            <wp:docPr id="55347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89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7F50" w14:textId="134DA59B" w:rsidR="008073EA" w:rsidRDefault="008073EA" w:rsidP="00845744">
      <w:pPr>
        <w:rPr>
          <w:rFonts w:ascii="Times New Roman" w:hAnsi="Times New Roman" w:cs="Times New Roman"/>
          <w:b/>
          <w:bCs/>
          <w:noProof/>
        </w:rPr>
      </w:pPr>
      <w:r w:rsidRPr="008073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4D6D5CC" wp14:editId="42F00EAC">
            <wp:extent cx="5943600" cy="784860"/>
            <wp:effectExtent l="0" t="0" r="0" b="0"/>
            <wp:docPr id="1949562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62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243A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6: Switch Back to Main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6FBAF2C" w14:textId="5037B8E1" w:rsidR="00845744" w:rsidRDefault="008073EA" w:rsidP="00845744">
      <w:pPr>
        <w:rPr>
          <w:rFonts w:ascii="Times New Roman" w:hAnsi="Times New Roman" w:cs="Times New Roman"/>
          <w:b/>
          <w:bCs/>
          <w:noProof/>
        </w:rPr>
      </w:pPr>
      <w:r w:rsidRPr="008073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4BC829B" wp14:editId="47475553">
            <wp:extent cx="5943600" cy="579120"/>
            <wp:effectExtent l="0" t="0" r="0" b="0"/>
            <wp:docPr id="194691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96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E641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>Step 7: Merge Feature Branch into Main</w:t>
      </w:r>
    </w:p>
    <w:p w14:paraId="3C3D1917" w14:textId="0C5281E3" w:rsidR="00845744" w:rsidRDefault="008073EA" w:rsidP="00845744">
      <w:pPr>
        <w:rPr>
          <w:rFonts w:ascii="Times New Roman" w:hAnsi="Times New Roman" w:cs="Times New Roman"/>
          <w:b/>
          <w:bCs/>
          <w:noProof/>
        </w:rPr>
      </w:pPr>
      <w:r w:rsidRPr="008073E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44D98B0" wp14:editId="22B99317">
            <wp:extent cx="5943600" cy="579120"/>
            <wp:effectExtent l="0" t="0" r="0" b="0"/>
            <wp:docPr id="1590533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33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A28" w14:textId="77777777" w:rsidR="00845744" w:rsidRDefault="00845744" w:rsidP="00845744">
      <w:pPr>
        <w:rPr>
          <w:rFonts w:ascii="Times New Roman" w:hAnsi="Times New Roman" w:cs="Times New Roman"/>
          <w:b/>
          <w:bCs/>
          <w:noProof/>
        </w:rPr>
      </w:pPr>
      <w:r w:rsidRPr="008175C6">
        <w:rPr>
          <w:rFonts w:ascii="Times New Roman" w:hAnsi="Times New Roman" w:cs="Times New Roman"/>
          <w:b/>
          <w:bCs/>
          <w:noProof/>
        </w:rPr>
        <w:t xml:space="preserve">Step </w:t>
      </w:r>
      <w:r>
        <w:rPr>
          <w:rFonts w:ascii="Times New Roman" w:hAnsi="Times New Roman" w:cs="Times New Roman"/>
          <w:b/>
          <w:bCs/>
          <w:noProof/>
        </w:rPr>
        <w:t>8</w:t>
      </w:r>
      <w:r w:rsidRPr="008175C6">
        <w:rPr>
          <w:rFonts w:ascii="Times New Roman" w:hAnsi="Times New Roman" w:cs="Times New Roman"/>
          <w:b/>
          <w:bCs/>
          <w:noProof/>
        </w:rPr>
        <w:t>: Push Changes to Remote (if connected)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8A758FE" w14:textId="0804BEB7" w:rsidR="00845744" w:rsidRDefault="00CE2AA1" w:rsidP="00845744">
      <w:pPr>
        <w:rPr>
          <w:rFonts w:ascii="Times New Roman" w:hAnsi="Times New Roman" w:cs="Times New Roman"/>
          <w:b/>
          <w:bCs/>
          <w:noProof/>
        </w:rPr>
      </w:pPr>
      <w:r w:rsidRPr="00CE2AA1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39152AE7" wp14:editId="27C79EDD">
            <wp:extent cx="6149340" cy="2038350"/>
            <wp:effectExtent l="0" t="0" r="3810" b="0"/>
            <wp:docPr id="184650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069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91E6" w14:textId="687349E5" w:rsidR="009361AE" w:rsidRPr="004D67DF" w:rsidRDefault="009361AE" w:rsidP="00845744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9"/>
      <w:footerReference w:type="default" r:id="rId2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864F28" w14:textId="77777777" w:rsidR="00AE0AC9" w:rsidRDefault="00AE0AC9" w:rsidP="00983C12">
      <w:pPr>
        <w:spacing w:after="0" w:line="240" w:lineRule="auto"/>
      </w:pPr>
      <w:r>
        <w:separator/>
      </w:r>
    </w:p>
  </w:endnote>
  <w:endnote w:type="continuationSeparator" w:id="0">
    <w:p w14:paraId="6BE97DB8" w14:textId="77777777" w:rsidR="00AE0AC9" w:rsidRDefault="00AE0AC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03BDFE" w14:textId="77777777" w:rsidR="00AE0AC9" w:rsidRDefault="00AE0AC9" w:rsidP="00983C12">
      <w:pPr>
        <w:spacing w:after="0" w:line="240" w:lineRule="auto"/>
      </w:pPr>
      <w:r>
        <w:separator/>
      </w:r>
    </w:p>
  </w:footnote>
  <w:footnote w:type="continuationSeparator" w:id="0">
    <w:p w14:paraId="236DA720" w14:textId="77777777" w:rsidR="00AE0AC9" w:rsidRDefault="00AE0AC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34B04"/>
    <w:multiLevelType w:val="multilevel"/>
    <w:tmpl w:val="3886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574C19"/>
    <w:multiLevelType w:val="multilevel"/>
    <w:tmpl w:val="4F5A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10"/>
  </w:num>
  <w:num w:numId="2" w16cid:durableId="1610042612">
    <w:abstractNumId w:val="13"/>
  </w:num>
  <w:num w:numId="3" w16cid:durableId="1760635245">
    <w:abstractNumId w:val="16"/>
  </w:num>
  <w:num w:numId="4" w16cid:durableId="1238980912">
    <w:abstractNumId w:val="11"/>
  </w:num>
  <w:num w:numId="5" w16cid:durableId="1391926288">
    <w:abstractNumId w:val="7"/>
  </w:num>
  <w:num w:numId="6" w16cid:durableId="498891575">
    <w:abstractNumId w:val="9"/>
  </w:num>
  <w:num w:numId="7" w16cid:durableId="784809785">
    <w:abstractNumId w:val="12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4"/>
  </w:num>
  <w:num w:numId="13" w16cid:durableId="1757549972">
    <w:abstractNumId w:val="6"/>
  </w:num>
  <w:num w:numId="14" w16cid:durableId="1516921824">
    <w:abstractNumId w:val="0"/>
  </w:num>
  <w:num w:numId="15" w16cid:durableId="413622827">
    <w:abstractNumId w:val="8"/>
  </w:num>
  <w:num w:numId="16" w16cid:durableId="296954679">
    <w:abstractNumId w:val="5"/>
  </w:num>
  <w:num w:numId="17" w16cid:durableId="1245919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22F72"/>
    <w:rsid w:val="00056206"/>
    <w:rsid w:val="00060178"/>
    <w:rsid w:val="00070C6A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421F8"/>
    <w:rsid w:val="00783AC8"/>
    <w:rsid w:val="007F5D00"/>
    <w:rsid w:val="008073EA"/>
    <w:rsid w:val="00824BF1"/>
    <w:rsid w:val="00825FE4"/>
    <w:rsid w:val="0082712D"/>
    <w:rsid w:val="00845744"/>
    <w:rsid w:val="00877318"/>
    <w:rsid w:val="008A1D28"/>
    <w:rsid w:val="008E1E99"/>
    <w:rsid w:val="009110FC"/>
    <w:rsid w:val="009361AE"/>
    <w:rsid w:val="00971EE5"/>
    <w:rsid w:val="00976EA1"/>
    <w:rsid w:val="009830DB"/>
    <w:rsid w:val="00983C12"/>
    <w:rsid w:val="00A70DB7"/>
    <w:rsid w:val="00A931DA"/>
    <w:rsid w:val="00AC4DEA"/>
    <w:rsid w:val="00AD6E07"/>
    <w:rsid w:val="00AE0AC9"/>
    <w:rsid w:val="00B1164B"/>
    <w:rsid w:val="00B31CC2"/>
    <w:rsid w:val="00B32656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E2AA1"/>
    <w:rsid w:val="00CE4B41"/>
    <w:rsid w:val="00DB625F"/>
    <w:rsid w:val="00DC3B16"/>
    <w:rsid w:val="00DD4B5F"/>
    <w:rsid w:val="00E455EC"/>
    <w:rsid w:val="00E96EF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222</Words>
  <Characters>1271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rajulanalinkumar@outlook.com</cp:lastModifiedBy>
  <cp:revision>2</cp:revision>
  <dcterms:created xsi:type="dcterms:W3CDTF">2025-09-21T14:21:00Z</dcterms:created>
  <dcterms:modified xsi:type="dcterms:W3CDTF">2025-09-21T14:21:00Z</dcterms:modified>
</cp:coreProperties>
</file>