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6DC1" w:rsidRDefault="007C4440">
      <w:pPr>
        <w:pStyle w:val="Heading1"/>
        <w:spacing w:before="66" w:line="261" w:lineRule="auto"/>
        <w:ind w:left="3072" w:right="2580" w:firstLine="570"/>
      </w:pPr>
      <w:bookmarkStart w:id="0" w:name="Project_Design_Phase_Problem_–_Solution_"/>
      <w:bookmarkEnd w:id="0"/>
      <w:r>
        <w:t xml:space="preserve">Project Design Phase </w:t>
      </w:r>
      <w:r>
        <w:rPr>
          <w:spacing w:val="-2"/>
        </w:rPr>
        <w:t>Problem</w:t>
      </w:r>
      <w:r>
        <w:rPr>
          <w:spacing w:val="-12"/>
        </w:rPr>
        <w:t xml:space="preserve"> </w:t>
      </w:r>
      <w:r>
        <w:rPr>
          <w:spacing w:val="-2"/>
        </w:rPr>
        <w:t>–</w:t>
      </w:r>
      <w:r>
        <w:rPr>
          <w:spacing w:val="-12"/>
        </w:rPr>
        <w:t xml:space="preserve"> </w:t>
      </w:r>
      <w:r>
        <w:rPr>
          <w:spacing w:val="-2"/>
        </w:rPr>
        <w:t>Solution</w:t>
      </w:r>
      <w:r>
        <w:rPr>
          <w:spacing w:val="-11"/>
        </w:rPr>
        <w:t xml:space="preserve"> </w:t>
      </w:r>
      <w:r>
        <w:rPr>
          <w:spacing w:val="-2"/>
        </w:rPr>
        <w:t>Fit</w:t>
      </w:r>
      <w:r>
        <w:rPr>
          <w:spacing w:val="-12"/>
        </w:rPr>
        <w:t xml:space="preserve"> </w:t>
      </w:r>
      <w:r>
        <w:rPr>
          <w:spacing w:val="-2"/>
        </w:rPr>
        <w:t>Template</w:t>
      </w:r>
    </w:p>
    <w:p w:rsidR="00896DC1" w:rsidRDefault="00896DC1">
      <w:pPr>
        <w:pStyle w:val="BodyText"/>
        <w:spacing w:before="83"/>
        <w:rPr>
          <w:b/>
          <w:sz w:val="20"/>
        </w:rPr>
      </w:pPr>
    </w:p>
    <w:tbl>
      <w:tblPr>
        <w:tblW w:w="0" w:type="auto"/>
        <w:tblInd w:w="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7"/>
        <w:gridCol w:w="4507"/>
      </w:tblGrid>
      <w:tr w:rsidR="00896DC1">
        <w:trPr>
          <w:trHeight w:val="265"/>
        </w:trPr>
        <w:tc>
          <w:tcPr>
            <w:tcW w:w="4517" w:type="dxa"/>
          </w:tcPr>
          <w:p w:rsidR="00896DC1" w:rsidRDefault="007C4440">
            <w:pPr>
              <w:pStyle w:val="TableParagraph"/>
              <w:spacing w:line="245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07" w:type="dxa"/>
          </w:tcPr>
          <w:p w:rsidR="00896DC1" w:rsidRDefault="007C4440">
            <w:pPr>
              <w:pStyle w:val="TableParagraph"/>
              <w:spacing w:line="245" w:lineRule="exact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896DC1">
        <w:trPr>
          <w:trHeight w:val="270"/>
        </w:trPr>
        <w:tc>
          <w:tcPr>
            <w:tcW w:w="4517" w:type="dxa"/>
          </w:tcPr>
          <w:p w:rsidR="00896DC1" w:rsidRDefault="007C4440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07" w:type="dxa"/>
          </w:tcPr>
          <w:p w:rsidR="00896DC1" w:rsidRPr="007C4440" w:rsidRDefault="007C4440">
            <w:pPr>
              <w:pStyle w:val="TableParagraph"/>
              <w:rPr>
                <w:sz w:val="24"/>
                <w:szCs w:val="24"/>
              </w:rPr>
            </w:pPr>
            <w:r w:rsidRPr="007C4440">
              <w:rPr>
                <w:color w:val="222222"/>
                <w:sz w:val="24"/>
                <w:szCs w:val="24"/>
                <w:shd w:val="clear" w:color="auto" w:fill="FFFFFF"/>
              </w:rPr>
              <w:t>NM2025TMID09077</w:t>
            </w:r>
          </w:p>
        </w:tc>
      </w:tr>
      <w:tr w:rsidR="00896DC1">
        <w:trPr>
          <w:trHeight w:val="325"/>
        </w:trPr>
        <w:tc>
          <w:tcPr>
            <w:tcW w:w="4517" w:type="dxa"/>
          </w:tcPr>
          <w:p w:rsidR="00896DC1" w:rsidRDefault="007C4440">
            <w:pPr>
              <w:pStyle w:val="TableParagraph"/>
              <w:spacing w:line="272" w:lineRule="exact"/>
              <w:ind w:left="12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07" w:type="dxa"/>
          </w:tcPr>
          <w:p w:rsidR="00896DC1" w:rsidRDefault="007C4440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z w:val="24"/>
              </w:rPr>
              <w:t>Laptop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Catalog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Item</w:t>
            </w:r>
          </w:p>
        </w:tc>
      </w:tr>
      <w:tr w:rsidR="00896DC1">
        <w:trPr>
          <w:trHeight w:val="270"/>
        </w:trPr>
        <w:tc>
          <w:tcPr>
            <w:tcW w:w="4517" w:type="dxa"/>
          </w:tcPr>
          <w:p w:rsidR="00896DC1" w:rsidRDefault="007C444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Maximum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07" w:type="dxa"/>
          </w:tcPr>
          <w:p w:rsidR="00896DC1" w:rsidRDefault="007C444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896DC1" w:rsidRDefault="00896DC1">
      <w:pPr>
        <w:pStyle w:val="BodyText"/>
        <w:spacing w:before="160"/>
        <w:rPr>
          <w:b/>
        </w:rPr>
      </w:pPr>
    </w:p>
    <w:p w:rsidR="00896DC1" w:rsidRDefault="007C4440">
      <w:pPr>
        <w:ind w:left="165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Solution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Fit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Template:</w:t>
      </w:r>
    </w:p>
    <w:p w:rsidR="00896DC1" w:rsidRDefault="007C4440">
      <w:pPr>
        <w:pStyle w:val="BodyText"/>
        <w:spacing w:before="184" w:line="273" w:lineRule="auto"/>
        <w:ind w:left="140"/>
      </w:pPr>
      <w:r>
        <w:t>The</w:t>
      </w:r>
      <w:r>
        <w:rPr>
          <w:spacing w:val="-11"/>
        </w:rPr>
        <w:t xml:space="preserve"> </w:t>
      </w:r>
      <w:r>
        <w:t>Problem–Solution</w:t>
      </w:r>
      <w:r>
        <w:rPr>
          <w:spacing w:val="-4"/>
        </w:rPr>
        <w:t xml:space="preserve"> </w:t>
      </w:r>
      <w:r>
        <w:t>Fit</w:t>
      </w:r>
      <w:r>
        <w:rPr>
          <w:spacing w:val="-6"/>
        </w:rPr>
        <w:t xml:space="preserve"> </w:t>
      </w:r>
      <w:r>
        <w:t>defi</w:t>
      </w:r>
      <w:bookmarkStart w:id="1" w:name="_GoBack"/>
      <w:bookmarkEnd w:id="1"/>
      <w:r>
        <w:t>nes</w:t>
      </w:r>
      <w:r>
        <w:rPr>
          <w:spacing w:val="-7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effectively</w:t>
      </w:r>
      <w:r>
        <w:rPr>
          <w:spacing w:val="-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Laptop</w:t>
      </w:r>
      <w:r>
        <w:rPr>
          <w:spacing w:val="-9"/>
        </w:rPr>
        <w:t xml:space="preserve"> </w:t>
      </w:r>
      <w:r>
        <w:t>Request</w:t>
      </w:r>
      <w:r>
        <w:rPr>
          <w:spacing w:val="-10"/>
        </w:rPr>
        <w:t xml:space="preserve"> </w:t>
      </w:r>
      <w:r>
        <w:t>Catalog</w:t>
      </w:r>
      <w:r>
        <w:rPr>
          <w:spacing w:val="-4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in ServiceNow addresses the challenges faced by employees and IT administrators during the laptop procurement process.</w:t>
      </w:r>
    </w:p>
    <w:p w:rsidR="00896DC1" w:rsidRDefault="007C4440">
      <w:pPr>
        <w:pStyle w:val="BodyText"/>
        <w:spacing w:before="12" w:line="273" w:lineRule="auto"/>
        <w:ind w:left="140" w:right="76"/>
      </w:pPr>
      <w:r>
        <w:t>It ensures that the developed solution directly resolves issues such as manual request handling,</w:t>
      </w:r>
      <w:r>
        <w:rPr>
          <w:spacing w:val="-10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inconsistency,</w:t>
      </w:r>
      <w:r>
        <w:rPr>
          <w:spacing w:val="-5"/>
        </w:rPr>
        <w:t xml:space="preserve"> </w:t>
      </w:r>
      <w:r>
        <w:t>approval</w:t>
      </w:r>
      <w:r>
        <w:rPr>
          <w:spacing w:val="-7"/>
        </w:rPr>
        <w:t xml:space="preserve"> </w:t>
      </w:r>
      <w:r>
        <w:t>delays,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limited</w:t>
      </w:r>
      <w:r>
        <w:rPr>
          <w:spacing w:val="-6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transparency</w:t>
      </w:r>
      <w:r>
        <w:rPr>
          <w:spacing w:val="-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hardware management workflows.</w:t>
      </w:r>
    </w:p>
    <w:p w:rsidR="00896DC1" w:rsidRDefault="007C4440">
      <w:pPr>
        <w:pStyle w:val="Heading1"/>
        <w:ind w:left="140" w:firstLine="0"/>
      </w:pPr>
      <w:bookmarkStart w:id="2" w:name="Purpose"/>
      <w:bookmarkEnd w:id="2"/>
      <w:r>
        <w:rPr>
          <w:spacing w:val="-2"/>
        </w:rPr>
        <w:t>Purpose</w:t>
      </w:r>
    </w:p>
    <w:p w:rsidR="00896DC1" w:rsidRDefault="007C4440">
      <w:pPr>
        <w:pStyle w:val="ListParagraph"/>
        <w:numPr>
          <w:ilvl w:val="0"/>
          <w:numId w:val="1"/>
        </w:numPr>
        <w:tabs>
          <w:tab w:val="left" w:pos="860"/>
        </w:tabs>
        <w:spacing w:before="224"/>
        <w:ind w:left="860"/>
        <w:rPr>
          <w:b/>
          <w:sz w:val="24"/>
        </w:rPr>
      </w:pPr>
      <w:r>
        <w:rPr>
          <w:b/>
          <w:sz w:val="24"/>
        </w:rPr>
        <w:t>Solve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2"/>
          <w:sz w:val="24"/>
        </w:rPr>
        <w:t xml:space="preserve"> Challenges</w:t>
      </w:r>
    </w:p>
    <w:p w:rsidR="00896DC1" w:rsidRDefault="007C4440">
      <w:pPr>
        <w:pStyle w:val="BodyText"/>
        <w:spacing w:before="39" w:line="278" w:lineRule="auto"/>
        <w:ind w:left="861"/>
      </w:pPr>
      <w:r>
        <w:t>Replace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outdated,</w:t>
      </w:r>
      <w:r>
        <w:rPr>
          <w:spacing w:val="-5"/>
        </w:rPr>
        <w:t xml:space="preserve"> </w:t>
      </w:r>
      <w:r>
        <w:t>email-based</w:t>
      </w:r>
      <w:r>
        <w:rPr>
          <w:spacing w:val="-4"/>
        </w:rPr>
        <w:t xml:space="preserve"> </w:t>
      </w:r>
      <w:r>
        <w:t>laptop</w:t>
      </w:r>
      <w:r>
        <w:rPr>
          <w:spacing w:val="-10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and interactive Service Catalog item that minimizes effort and confusion.</w:t>
      </w:r>
    </w:p>
    <w:p w:rsidR="00896DC1" w:rsidRDefault="007C4440">
      <w:pPr>
        <w:pStyle w:val="Heading1"/>
        <w:numPr>
          <w:ilvl w:val="0"/>
          <w:numId w:val="1"/>
        </w:numPr>
        <w:tabs>
          <w:tab w:val="left" w:pos="860"/>
        </w:tabs>
        <w:spacing w:before="181"/>
        <w:ind w:left="860"/>
      </w:pPr>
      <w:bookmarkStart w:id="3" w:name="•_Enhance_Operational_Efficiency"/>
      <w:bookmarkEnd w:id="3"/>
      <w:r>
        <w:t>Enhance</w:t>
      </w:r>
      <w:r>
        <w:rPr>
          <w:spacing w:val="-10"/>
        </w:rPr>
        <w:t xml:space="preserve"> </w:t>
      </w:r>
      <w:r>
        <w:t>Operational</w:t>
      </w:r>
      <w:r>
        <w:rPr>
          <w:spacing w:val="-10"/>
        </w:rPr>
        <w:t xml:space="preserve"> </w:t>
      </w:r>
      <w:r>
        <w:rPr>
          <w:spacing w:val="-2"/>
        </w:rPr>
        <w:t>Efficiency</w:t>
      </w:r>
    </w:p>
    <w:p w:rsidR="00896DC1" w:rsidRDefault="007C4440">
      <w:pPr>
        <w:pStyle w:val="BodyText"/>
        <w:spacing w:before="44" w:line="268" w:lineRule="auto"/>
        <w:ind w:left="861"/>
      </w:pPr>
      <w:r>
        <w:t>Implement</w:t>
      </w:r>
      <w:r>
        <w:rPr>
          <w:spacing w:val="-7"/>
        </w:rPr>
        <w:t xml:space="preserve"> </w:t>
      </w:r>
      <w:r>
        <w:t>Catalog</w:t>
      </w:r>
      <w:r>
        <w:rPr>
          <w:spacing w:val="-6"/>
        </w:rPr>
        <w:t xml:space="preserve"> </w:t>
      </w:r>
      <w:r>
        <w:t>UI</w:t>
      </w:r>
      <w:r>
        <w:rPr>
          <w:spacing w:val="-10"/>
        </w:rPr>
        <w:t xml:space="preserve"> </w:t>
      </w:r>
      <w:r>
        <w:t>Policies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UI</w:t>
      </w:r>
      <w:r>
        <w:rPr>
          <w:spacing w:val="-10"/>
        </w:rPr>
        <w:t xml:space="preserve"> </w:t>
      </w:r>
      <w:r>
        <w:t>Actions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dynamically</w:t>
      </w:r>
      <w:r>
        <w:rPr>
          <w:spacing w:val="-6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visibility and validation, ensuring faster and more accurate data entry.</w:t>
      </w:r>
    </w:p>
    <w:p w:rsidR="00896DC1" w:rsidRDefault="007C4440">
      <w:pPr>
        <w:pStyle w:val="Heading1"/>
        <w:numPr>
          <w:ilvl w:val="0"/>
          <w:numId w:val="1"/>
        </w:numPr>
        <w:tabs>
          <w:tab w:val="left" w:pos="860"/>
        </w:tabs>
        <w:spacing w:before="196"/>
        <w:ind w:left="860"/>
      </w:pPr>
      <w:bookmarkStart w:id="4" w:name="•_Improve_Communication_and_Transparency"/>
      <w:bookmarkEnd w:id="4"/>
      <w:r>
        <w:t>Improve</w:t>
      </w:r>
      <w:r>
        <w:rPr>
          <w:spacing w:val="-9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Transparency</w:t>
      </w:r>
    </w:p>
    <w:p w:rsidR="00896DC1" w:rsidRDefault="007C4440">
      <w:pPr>
        <w:pStyle w:val="BodyText"/>
        <w:spacing w:before="45" w:line="268" w:lineRule="auto"/>
        <w:ind w:left="861" w:right="76"/>
      </w:pPr>
      <w:r>
        <w:t>Enable</w:t>
      </w:r>
      <w:r>
        <w:rPr>
          <w:spacing w:val="-7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notifications</w:t>
      </w:r>
      <w:r>
        <w:rPr>
          <w:spacing w:val="-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staff</w:t>
      </w:r>
      <w:r>
        <w:rPr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keep all stakeholders informed about request progress and approvals.</w:t>
      </w:r>
    </w:p>
    <w:p w:rsidR="00896DC1" w:rsidRDefault="007C4440">
      <w:pPr>
        <w:pStyle w:val="Heading1"/>
        <w:numPr>
          <w:ilvl w:val="0"/>
          <w:numId w:val="1"/>
        </w:numPr>
        <w:tabs>
          <w:tab w:val="left" w:pos="860"/>
        </w:tabs>
        <w:spacing w:before="192"/>
        <w:ind w:left="860"/>
      </w:pPr>
      <w:bookmarkStart w:id="5" w:name="•_Ensure_Workflow_Accuracy_and_Complianc"/>
      <w:bookmarkEnd w:id="5"/>
      <w:r>
        <w:t>Ensure</w:t>
      </w:r>
      <w:r>
        <w:rPr>
          <w:spacing w:val="-8"/>
        </w:rPr>
        <w:t xml:space="preserve"> </w:t>
      </w:r>
      <w:r>
        <w:t>Workflow</w:t>
      </w:r>
      <w:r>
        <w:rPr>
          <w:spacing w:val="-9"/>
        </w:rPr>
        <w:t xml:space="preserve"> </w:t>
      </w:r>
      <w:r>
        <w:t>Accuracy and</w:t>
      </w:r>
      <w:r>
        <w:rPr>
          <w:spacing w:val="1"/>
        </w:rPr>
        <w:t xml:space="preserve"> </w:t>
      </w:r>
      <w:r>
        <w:rPr>
          <w:spacing w:val="-2"/>
        </w:rPr>
        <w:t>Compliance</w:t>
      </w:r>
    </w:p>
    <w:p w:rsidR="00896DC1" w:rsidRDefault="007C4440">
      <w:pPr>
        <w:pStyle w:val="BodyText"/>
        <w:spacing w:before="44" w:line="273" w:lineRule="auto"/>
        <w:ind w:left="861"/>
      </w:pPr>
      <w:r>
        <w:t>Track</w:t>
      </w:r>
      <w:r>
        <w:rPr>
          <w:spacing w:val="-7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workflow</w:t>
      </w:r>
      <w:r>
        <w:rPr>
          <w:spacing w:val="-9"/>
        </w:rPr>
        <w:t xml:space="preserve"> </w:t>
      </w:r>
      <w:r>
        <w:t>changes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update</w:t>
      </w:r>
      <w:r>
        <w:rPr>
          <w:spacing w:val="-12"/>
        </w:rPr>
        <w:t xml:space="preserve"> </w:t>
      </w:r>
      <w:r>
        <w:t>sets,</w:t>
      </w:r>
      <w:r>
        <w:rPr>
          <w:spacing w:val="-7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compliance, traceability, and consistency across ServiceNow instances.</w:t>
      </w:r>
    </w:p>
    <w:p w:rsidR="00896DC1" w:rsidRDefault="007C4440">
      <w:pPr>
        <w:pStyle w:val="Heading1"/>
        <w:numPr>
          <w:ilvl w:val="0"/>
          <w:numId w:val="1"/>
        </w:numPr>
        <w:tabs>
          <w:tab w:val="left" w:pos="860"/>
        </w:tabs>
        <w:ind w:left="860"/>
      </w:pPr>
      <w:bookmarkStart w:id="6" w:name="•_Promote_Scalability_and_Continuous_Imp"/>
      <w:bookmarkEnd w:id="6"/>
      <w:r>
        <w:t>Promote</w:t>
      </w:r>
      <w:r>
        <w:rPr>
          <w:spacing w:val="-8"/>
        </w:rPr>
        <w:t xml:space="preserve"> </w:t>
      </w:r>
      <w:r>
        <w:t>Scalability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Continuous</w:t>
      </w:r>
      <w:r>
        <w:rPr>
          <w:spacing w:val="-8"/>
        </w:rPr>
        <w:t xml:space="preserve"> </w:t>
      </w:r>
      <w:r>
        <w:rPr>
          <w:spacing w:val="-2"/>
        </w:rPr>
        <w:t>Improvement</w:t>
      </w:r>
    </w:p>
    <w:p w:rsidR="00896DC1" w:rsidRDefault="007C4440">
      <w:pPr>
        <w:pStyle w:val="BodyText"/>
        <w:spacing w:before="44" w:line="273" w:lineRule="auto"/>
        <w:ind w:left="861"/>
      </w:pPr>
      <w:r>
        <w:t>Establish</w:t>
      </w:r>
      <w:r>
        <w:rPr>
          <w:spacing w:val="-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reusable,</w:t>
      </w:r>
      <w:r>
        <w:rPr>
          <w:spacing w:val="-5"/>
        </w:rPr>
        <w:t xml:space="preserve"> </w:t>
      </w:r>
      <w:r>
        <w:t>cloud-based</w:t>
      </w:r>
      <w:r>
        <w:rPr>
          <w:spacing w:val="-10"/>
        </w:rPr>
        <w:t xml:space="preserve"> </w:t>
      </w:r>
      <w:r>
        <w:t>request</w:t>
      </w:r>
      <w:r>
        <w:rPr>
          <w:spacing w:val="-10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supports</w:t>
      </w:r>
      <w:r>
        <w:rPr>
          <w:spacing w:val="-8"/>
        </w:rPr>
        <w:t xml:space="preserve"> </w:t>
      </w:r>
      <w:r>
        <w:t>future</w:t>
      </w:r>
      <w:r>
        <w:rPr>
          <w:spacing w:val="-11"/>
        </w:rPr>
        <w:t xml:space="preserve"> </w:t>
      </w:r>
      <w:r>
        <w:t>hardware</w:t>
      </w:r>
      <w:r>
        <w:rPr>
          <w:spacing w:val="-10"/>
        </w:rPr>
        <w:t xml:space="preserve"> </w:t>
      </w:r>
      <w:r>
        <w:t>or accessory r</w:t>
      </w:r>
      <w:r>
        <w:t>equests without additional manual setup.</w:t>
      </w:r>
    </w:p>
    <w:p w:rsidR="00896DC1" w:rsidRDefault="00896DC1">
      <w:pPr>
        <w:pStyle w:val="BodyText"/>
        <w:spacing w:line="273" w:lineRule="auto"/>
        <w:sectPr w:rsidR="00896DC1">
          <w:type w:val="continuous"/>
          <w:pgSz w:w="11920" w:h="16850"/>
          <w:pgMar w:top="780" w:right="1417" w:bottom="280" w:left="1275" w:header="720" w:footer="720" w:gutter="0"/>
          <w:cols w:space="720"/>
        </w:sectPr>
      </w:pPr>
    </w:p>
    <w:p w:rsidR="00896DC1" w:rsidRDefault="007C4440">
      <w:pPr>
        <w:pStyle w:val="Heading1"/>
        <w:spacing w:before="71"/>
        <w:ind w:left="165" w:firstLine="0"/>
      </w:pPr>
      <w:bookmarkStart w:id="7" w:name="Template:"/>
      <w:bookmarkEnd w:id="7"/>
      <w:r>
        <w:rPr>
          <w:spacing w:val="-2"/>
        </w:rPr>
        <w:lastRenderedPageBreak/>
        <w:t>Template:</w:t>
      </w:r>
    </w:p>
    <w:p w:rsidR="00896DC1" w:rsidRDefault="00896DC1">
      <w:pPr>
        <w:pStyle w:val="BodyText"/>
        <w:rPr>
          <w:b/>
          <w:sz w:val="20"/>
        </w:rPr>
      </w:pPr>
    </w:p>
    <w:p w:rsidR="00896DC1" w:rsidRDefault="00896DC1">
      <w:pPr>
        <w:pStyle w:val="BodyText"/>
        <w:rPr>
          <w:b/>
          <w:sz w:val="20"/>
        </w:rPr>
      </w:pPr>
    </w:p>
    <w:p w:rsidR="00896DC1" w:rsidRDefault="007C4440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1079500</wp:posOffset>
            </wp:positionH>
            <wp:positionV relativeFrom="paragraph">
              <wp:posOffset>228639</wp:posOffset>
            </wp:positionV>
            <wp:extent cx="5454552" cy="278606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4552" cy="2786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6DC1" w:rsidRDefault="00896DC1">
      <w:pPr>
        <w:pStyle w:val="BodyText"/>
        <w:rPr>
          <w:b/>
        </w:rPr>
      </w:pPr>
    </w:p>
    <w:p w:rsidR="00896DC1" w:rsidRDefault="00896DC1">
      <w:pPr>
        <w:pStyle w:val="BodyText"/>
        <w:rPr>
          <w:b/>
        </w:rPr>
      </w:pPr>
    </w:p>
    <w:p w:rsidR="00896DC1" w:rsidRDefault="00896DC1">
      <w:pPr>
        <w:pStyle w:val="BodyText"/>
        <w:rPr>
          <w:b/>
        </w:rPr>
      </w:pPr>
    </w:p>
    <w:p w:rsidR="00896DC1" w:rsidRDefault="00896DC1">
      <w:pPr>
        <w:pStyle w:val="BodyText"/>
        <w:spacing w:before="149"/>
        <w:rPr>
          <w:b/>
        </w:rPr>
      </w:pPr>
    </w:p>
    <w:p w:rsidR="00896DC1" w:rsidRDefault="007C4440">
      <w:pPr>
        <w:pStyle w:val="BodyText"/>
        <w:spacing w:before="1" w:line="242" w:lineRule="auto"/>
        <w:ind w:left="140"/>
      </w:pPr>
      <w:r>
        <w:t>The project “Laptop Request Catalog Item” focuses on automating and streamlining the process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requesting</w:t>
      </w:r>
      <w:r>
        <w:rPr>
          <w:spacing w:val="-7"/>
        </w:rPr>
        <w:t xml:space="preserve"> </w:t>
      </w:r>
      <w:r>
        <w:t>laptops</w:t>
      </w:r>
      <w:r>
        <w:rPr>
          <w:spacing w:val="-10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ServiceNow’s</w:t>
      </w:r>
      <w:r>
        <w:rPr>
          <w:spacing w:val="-9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 xml:space="preserve">Catalog </w:t>
      </w:r>
      <w:r>
        <w:rPr>
          <w:spacing w:val="-2"/>
        </w:rPr>
        <w:t>module.</w:t>
      </w:r>
    </w:p>
    <w:p w:rsidR="00896DC1" w:rsidRDefault="007C4440">
      <w:pPr>
        <w:pStyle w:val="BodyText"/>
        <w:ind w:left="140" w:right="76"/>
      </w:pPr>
      <w:r>
        <w:t>Previously,</w:t>
      </w:r>
      <w:r>
        <w:rPr>
          <w:spacing w:val="-10"/>
        </w:rPr>
        <w:t xml:space="preserve"> </w:t>
      </w:r>
      <w:r>
        <w:t>employees</w:t>
      </w:r>
      <w:r>
        <w:rPr>
          <w:spacing w:val="-8"/>
        </w:rPr>
        <w:t xml:space="preserve"> </w:t>
      </w:r>
      <w:r>
        <w:t>relied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manual</w:t>
      </w:r>
      <w:r>
        <w:rPr>
          <w:spacing w:val="-11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email-based</w:t>
      </w:r>
      <w:r>
        <w:rPr>
          <w:spacing w:val="-10"/>
        </w:rPr>
        <w:t xml:space="preserve"> </w:t>
      </w:r>
      <w:r>
        <w:t>submissions,</w:t>
      </w:r>
      <w:r>
        <w:rPr>
          <w:spacing w:val="-9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often</w:t>
      </w:r>
      <w:r>
        <w:rPr>
          <w:spacing w:val="-5"/>
        </w:rPr>
        <w:t xml:space="preserve"> </w:t>
      </w:r>
      <w:r>
        <w:t>led</w:t>
      </w:r>
      <w:r>
        <w:rPr>
          <w:spacing w:val="-5"/>
        </w:rPr>
        <w:t xml:space="preserve"> </w:t>
      </w:r>
      <w:r>
        <w:t>to missing information, delayed approvals, and untracked requests.</w:t>
      </w:r>
    </w:p>
    <w:p w:rsidR="00896DC1" w:rsidRDefault="007C4440">
      <w:pPr>
        <w:pStyle w:val="BodyText"/>
        <w:spacing w:line="242" w:lineRule="auto"/>
        <w:ind w:left="140" w:right="277"/>
        <w:jc w:val="both"/>
      </w:pPr>
      <w:r>
        <w:t>To address</w:t>
      </w:r>
      <w:r>
        <w:rPr>
          <w:spacing w:val="-3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challenges, the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introduces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t>catalog form</w:t>
      </w:r>
      <w:r>
        <w:rPr>
          <w:spacing w:val="-2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can provide</w:t>
      </w:r>
      <w:r>
        <w:rPr>
          <w:spacing w:val="-6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required details — such as Laptop Model, Justification, Additional</w:t>
      </w:r>
      <w:r>
        <w:rPr>
          <w:spacing w:val="-1"/>
        </w:rPr>
        <w:t xml:space="preserve"> </w:t>
      </w:r>
      <w:r>
        <w:t>Accessories, and Accessories Details — in a structured format.</w:t>
      </w:r>
    </w:p>
    <w:p w:rsidR="00896DC1" w:rsidRDefault="007C4440">
      <w:pPr>
        <w:pStyle w:val="BodyText"/>
        <w:ind w:left="140"/>
      </w:pPr>
      <w:r>
        <w:t>The form intelligently adapts to user inputs through UI Policies, making fields visible or mandatory</w:t>
      </w:r>
      <w:r>
        <w:rPr>
          <w:spacing w:val="-4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needed.</w:t>
      </w:r>
      <w:r>
        <w:rPr>
          <w:spacing w:val="-4"/>
        </w:rPr>
        <w:t xml:space="preserve"> </w:t>
      </w:r>
      <w:r>
        <w:t>Additionally</w:t>
      </w:r>
      <w:r>
        <w:t>,</w:t>
      </w:r>
      <w:r>
        <w:rPr>
          <w:spacing w:val="-4"/>
        </w:rPr>
        <w:t xml:space="preserve"> </w:t>
      </w:r>
      <w:r>
        <w:t>client-side</w:t>
      </w:r>
      <w:r>
        <w:rPr>
          <w:spacing w:val="-11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Actions</w:t>
      </w:r>
      <w:r>
        <w:rPr>
          <w:spacing w:val="-7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“Reset</w:t>
      </w:r>
      <w:r>
        <w:rPr>
          <w:spacing w:val="-5"/>
        </w:rPr>
        <w:t xml:space="preserve"> </w:t>
      </w:r>
      <w:r>
        <w:t>Form”</w:t>
      </w:r>
      <w:r>
        <w:rPr>
          <w:spacing w:val="-10"/>
        </w:rPr>
        <w:t xml:space="preserve"> </w:t>
      </w:r>
      <w:r>
        <w:t>button improve usability and reduce submission errors.</w:t>
      </w:r>
    </w:p>
    <w:p w:rsidR="00896DC1" w:rsidRDefault="007C4440">
      <w:pPr>
        <w:pStyle w:val="BodyText"/>
        <w:spacing w:line="275" w:lineRule="exact"/>
        <w:ind w:left="140"/>
      </w:pPr>
      <w:r>
        <w:t>This</w:t>
      </w:r>
      <w:r>
        <w:rPr>
          <w:spacing w:val="-9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rPr>
          <w:spacing w:val="-2"/>
        </w:rPr>
        <w:t>ensures:</w:t>
      </w:r>
    </w:p>
    <w:p w:rsidR="00896DC1" w:rsidRDefault="007C4440">
      <w:pPr>
        <w:pStyle w:val="ListParagraph"/>
        <w:numPr>
          <w:ilvl w:val="0"/>
          <w:numId w:val="1"/>
        </w:numPr>
        <w:tabs>
          <w:tab w:val="left" w:pos="860"/>
        </w:tabs>
        <w:spacing w:line="275" w:lineRule="exact"/>
        <w:ind w:left="860"/>
        <w:rPr>
          <w:sz w:val="24"/>
        </w:rPr>
      </w:pPr>
      <w:r>
        <w:rPr>
          <w:sz w:val="24"/>
        </w:rPr>
        <w:t>Accurate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complete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2"/>
          <w:sz w:val="24"/>
        </w:rPr>
        <w:t xml:space="preserve"> request.</w:t>
      </w:r>
    </w:p>
    <w:p w:rsidR="00896DC1" w:rsidRDefault="007C4440">
      <w:pPr>
        <w:pStyle w:val="ListParagraph"/>
        <w:numPr>
          <w:ilvl w:val="0"/>
          <w:numId w:val="1"/>
        </w:numPr>
        <w:tabs>
          <w:tab w:val="left" w:pos="860"/>
        </w:tabs>
        <w:spacing w:line="275" w:lineRule="exact"/>
        <w:ind w:left="860"/>
        <w:rPr>
          <w:sz w:val="24"/>
        </w:rPr>
      </w:pPr>
      <w:r>
        <w:rPr>
          <w:sz w:val="24"/>
        </w:rPr>
        <w:t>Transparent</w:t>
      </w:r>
      <w:r>
        <w:rPr>
          <w:spacing w:val="-5"/>
          <w:sz w:val="24"/>
        </w:rPr>
        <w:t xml:space="preserve"> </w:t>
      </w:r>
      <w:r>
        <w:rPr>
          <w:sz w:val="24"/>
        </w:rPr>
        <w:t>approval</w:t>
      </w:r>
      <w:r>
        <w:rPr>
          <w:spacing w:val="-6"/>
          <w:sz w:val="24"/>
        </w:rPr>
        <w:t xml:space="preserve"> </w:t>
      </w:r>
      <w:r>
        <w:rPr>
          <w:sz w:val="24"/>
        </w:rPr>
        <w:t>workflows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ServiceNow.</w:t>
      </w:r>
    </w:p>
    <w:p w:rsidR="00896DC1" w:rsidRDefault="007C4440">
      <w:pPr>
        <w:pStyle w:val="ListParagraph"/>
        <w:numPr>
          <w:ilvl w:val="0"/>
          <w:numId w:val="1"/>
        </w:numPr>
        <w:tabs>
          <w:tab w:val="left" w:pos="860"/>
        </w:tabs>
        <w:spacing w:line="275" w:lineRule="exact"/>
        <w:ind w:left="860"/>
        <w:rPr>
          <w:sz w:val="24"/>
        </w:rPr>
      </w:pPr>
      <w:r>
        <w:rPr>
          <w:sz w:val="24"/>
        </w:rPr>
        <w:t>Enhanced</w:t>
      </w:r>
      <w:r>
        <w:rPr>
          <w:spacing w:val="-2"/>
          <w:sz w:val="24"/>
        </w:rPr>
        <w:t xml:space="preserve"> </w:t>
      </w:r>
      <w:r>
        <w:rPr>
          <w:sz w:val="24"/>
        </w:rPr>
        <w:t>governance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migration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4"/>
          <w:sz w:val="24"/>
        </w:rPr>
        <w:t xml:space="preserve"> </w:t>
      </w:r>
      <w:r>
        <w:rPr>
          <w:sz w:val="24"/>
        </w:rPr>
        <w:t>update</w:t>
      </w:r>
      <w:r>
        <w:rPr>
          <w:spacing w:val="-2"/>
          <w:sz w:val="24"/>
        </w:rPr>
        <w:t xml:space="preserve"> sets.</w:t>
      </w:r>
    </w:p>
    <w:p w:rsidR="00896DC1" w:rsidRDefault="007C4440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exact"/>
        <w:ind w:left="860"/>
        <w:rPr>
          <w:sz w:val="24"/>
        </w:rPr>
      </w:pPr>
      <w:r>
        <w:rPr>
          <w:sz w:val="24"/>
        </w:rPr>
        <w:t>Improved</w:t>
      </w:r>
      <w:r>
        <w:rPr>
          <w:spacing w:val="-3"/>
          <w:sz w:val="24"/>
        </w:rPr>
        <w:t xml:space="preserve"> </w:t>
      </w:r>
      <w:r>
        <w:rPr>
          <w:sz w:val="24"/>
        </w:rPr>
        <w:t>end-user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dynamic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forms.</w:t>
      </w:r>
    </w:p>
    <w:p w:rsidR="00896DC1" w:rsidRDefault="007C4440">
      <w:pPr>
        <w:pStyle w:val="BodyText"/>
        <w:ind w:left="140" w:right="207"/>
        <w:jc w:val="both"/>
      </w:pPr>
      <w:r>
        <w:t>Overall, the Laptop Request</w:t>
      </w:r>
      <w:r>
        <w:rPr>
          <w:spacing w:val="-1"/>
        </w:rPr>
        <w:t xml:space="preserve"> </w:t>
      </w:r>
      <w:r>
        <w:t>Catalog Item</w:t>
      </w:r>
      <w:r>
        <w:rPr>
          <w:spacing w:val="-1"/>
        </w:rPr>
        <w:t xml:space="preserve"> </w:t>
      </w:r>
      <w:r>
        <w:t>solution bridges the</w:t>
      </w:r>
      <w:r>
        <w:rPr>
          <w:spacing w:val="-1"/>
        </w:rPr>
        <w:t xml:space="preserve"> </w:t>
      </w:r>
      <w:r>
        <w:t>gap between employee needs and IT</w:t>
      </w:r>
      <w:r>
        <w:rPr>
          <w:spacing w:val="-6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efficiency, delivering a</w:t>
      </w:r>
      <w:r>
        <w:rPr>
          <w:spacing w:val="-6"/>
        </w:rPr>
        <w:t xml:space="preserve"> </w:t>
      </w:r>
      <w:r>
        <w:t>smart,</w:t>
      </w:r>
      <w:r>
        <w:rPr>
          <w:spacing w:val="-4"/>
        </w:rPr>
        <w:t xml:space="preserve"> </w:t>
      </w:r>
      <w:r>
        <w:t>scalable,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</w:t>
      </w:r>
      <w:r>
        <w:t>ser-centric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managing hardware requests effective</w:t>
      </w:r>
    </w:p>
    <w:sectPr w:rsidR="00896DC1">
      <w:pgSz w:w="11920" w:h="16850"/>
      <w:pgMar w:top="7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0324E3"/>
    <w:multiLevelType w:val="hybridMultilevel"/>
    <w:tmpl w:val="9D684DF8"/>
    <w:lvl w:ilvl="0" w:tplc="A2F40A6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16BEEF34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3DB6E996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AE50C3D6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95627D32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 w:tplc="471A2024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 w:tplc="6090E2C0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68ECC2C6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B552AB84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6DC1"/>
    <w:rsid w:val="007C4440"/>
    <w:rsid w:val="0089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2A4FB77-EBEA-4F92-8E02-5EE215CD2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6"/>
      <w:ind w:left="860" w:hanging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  <w:pPr>
      <w:spacing w:line="250" w:lineRule="exact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Prasad</dc:creator>
  <cp:lastModifiedBy>Admin</cp:lastModifiedBy>
  <cp:revision>2</cp:revision>
  <dcterms:created xsi:type="dcterms:W3CDTF">2025-11-07T13:07:00Z</dcterms:created>
  <dcterms:modified xsi:type="dcterms:W3CDTF">2025-11-07T13:08:00Z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2025-11-07T00:00:00Z</vt:filetime>
  </property>
</Properties>
</file>