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F04017" w14:textId="30762460" w:rsidR="0070055D" w:rsidRPr="00485018" w:rsidRDefault="00485018" w:rsidP="00485018">
      <w:pPr>
        <w:jc w:val="center"/>
        <w:rPr>
          <w:rFonts w:ascii="Comic Sans MS" w:hAnsi="Comic Sans MS"/>
          <w:b/>
          <w:bCs/>
          <w:sz w:val="28"/>
          <w:szCs w:val="28"/>
        </w:rPr>
      </w:pPr>
      <w:r w:rsidRPr="00485018">
        <w:rPr>
          <w:rFonts w:ascii="Comic Sans MS" w:hAnsi="Comic Sans MS"/>
          <w:b/>
          <w:bCs/>
          <w:sz w:val="28"/>
          <w:szCs w:val="28"/>
        </w:rPr>
        <w:t>KYAMBOGO UNIVERSITY</w:t>
      </w:r>
    </w:p>
    <w:p w14:paraId="4A5805E6" w14:textId="3F5E5536" w:rsidR="007340A4" w:rsidRDefault="0070055D" w:rsidP="00485018">
      <w:pPr>
        <w:jc w:val="center"/>
        <w:rPr>
          <w:rFonts w:ascii="Comic Sans MS" w:hAnsi="Comic Sans MS"/>
          <w:b/>
          <w:bCs/>
          <w:sz w:val="20"/>
          <w:szCs w:val="20"/>
        </w:rPr>
      </w:pPr>
      <w:r>
        <w:rPr>
          <w:rFonts w:ascii="Comic Sans MS" w:hAnsi="Comic Sans MS"/>
          <w:b/>
          <w:bCs/>
          <w:sz w:val="20"/>
          <w:szCs w:val="20"/>
        </w:rPr>
        <w:t>BITC III 2023</w:t>
      </w:r>
    </w:p>
    <w:p w14:paraId="1D81EC5D" w14:textId="4BD939EF" w:rsidR="0070055D" w:rsidRDefault="002C2A9D" w:rsidP="00485018">
      <w:pPr>
        <w:jc w:val="center"/>
        <w:rPr>
          <w:rFonts w:ascii="Comic Sans MS" w:hAnsi="Comic Sans MS"/>
          <w:b/>
          <w:bCs/>
          <w:sz w:val="20"/>
          <w:szCs w:val="20"/>
        </w:rPr>
      </w:pPr>
      <w:r>
        <w:rPr>
          <w:rFonts w:ascii="Comic Sans MS" w:hAnsi="Comic Sans MS"/>
          <w:b/>
          <w:bCs/>
          <w:sz w:val="20"/>
          <w:szCs w:val="20"/>
        </w:rPr>
        <w:t>GEOGRAPHIC INFORMATION SYSTEMS WITH ARCMAP TEST</w:t>
      </w:r>
    </w:p>
    <w:p w14:paraId="2FCA99C3" w14:textId="590AD091" w:rsidR="00A55C3C" w:rsidRPr="00D47127" w:rsidRDefault="00B07683" w:rsidP="007162E5">
      <w:pPr>
        <w:rPr>
          <w:rFonts w:ascii="Comic Sans MS" w:hAnsi="Comic Sans MS"/>
          <w:b/>
          <w:bCs/>
          <w:sz w:val="20"/>
          <w:szCs w:val="20"/>
        </w:rPr>
      </w:pPr>
      <w:r w:rsidRPr="00D47127">
        <w:rPr>
          <w:rFonts w:ascii="Comic Sans MS" w:hAnsi="Comic Sans MS"/>
          <w:b/>
          <w:bCs/>
          <w:sz w:val="20"/>
          <w:szCs w:val="20"/>
        </w:rPr>
        <w:t>Instructions:</w:t>
      </w:r>
    </w:p>
    <w:p w14:paraId="0A2436C9" w14:textId="788ECA38" w:rsidR="00B07683" w:rsidRPr="002C2A9D" w:rsidRDefault="00B07683" w:rsidP="002C2A9D">
      <w:pPr>
        <w:pStyle w:val="ListParagraph"/>
        <w:numPr>
          <w:ilvl w:val="0"/>
          <w:numId w:val="1"/>
        </w:numPr>
        <w:rPr>
          <w:rFonts w:ascii="Comic Sans MS" w:hAnsi="Comic Sans MS"/>
          <w:sz w:val="20"/>
          <w:szCs w:val="20"/>
        </w:rPr>
      </w:pPr>
      <w:r w:rsidRPr="002C2A9D">
        <w:rPr>
          <w:rFonts w:ascii="Comic Sans MS" w:hAnsi="Comic Sans MS"/>
          <w:sz w:val="20"/>
          <w:szCs w:val="20"/>
        </w:rPr>
        <w:t>Attempt all Questions. Both</w:t>
      </w:r>
      <w:r w:rsidR="00E449E4" w:rsidRPr="002C2A9D">
        <w:rPr>
          <w:rFonts w:ascii="Comic Sans MS" w:hAnsi="Comic Sans MS"/>
          <w:sz w:val="20"/>
          <w:szCs w:val="20"/>
        </w:rPr>
        <w:t xml:space="preserve"> numbers</w:t>
      </w:r>
      <w:r w:rsidRPr="002C2A9D">
        <w:rPr>
          <w:rFonts w:ascii="Comic Sans MS" w:hAnsi="Comic Sans MS"/>
          <w:sz w:val="20"/>
          <w:szCs w:val="20"/>
        </w:rPr>
        <w:t xml:space="preserve"> carry equal marks</w:t>
      </w:r>
    </w:p>
    <w:p w14:paraId="18F0C8B9" w14:textId="11EC54B6" w:rsidR="002C2A9D" w:rsidRPr="002C2A9D" w:rsidRDefault="002C2A9D" w:rsidP="002C2A9D">
      <w:pPr>
        <w:pStyle w:val="ListParagraph"/>
        <w:numPr>
          <w:ilvl w:val="0"/>
          <w:numId w:val="1"/>
        </w:numPr>
        <w:rPr>
          <w:rFonts w:ascii="Comic Sans MS" w:hAnsi="Comic Sans MS"/>
          <w:sz w:val="20"/>
          <w:szCs w:val="20"/>
        </w:rPr>
      </w:pPr>
      <w:r w:rsidRPr="002C2A9D">
        <w:rPr>
          <w:rFonts w:ascii="Comic Sans MS" w:hAnsi="Comic Sans MS"/>
          <w:sz w:val="20"/>
          <w:szCs w:val="20"/>
        </w:rPr>
        <w:t>Ensure your name and registration number is written on the answer sheet.</w:t>
      </w:r>
    </w:p>
    <w:p w14:paraId="3A6F6DB7" w14:textId="676F176B" w:rsidR="00F7272F" w:rsidRPr="00F7272F" w:rsidRDefault="009C222E" w:rsidP="009C222E">
      <w:pPr>
        <w:pStyle w:val="ListParagraph"/>
        <w:numPr>
          <w:ilvl w:val="0"/>
          <w:numId w:val="1"/>
        </w:numPr>
        <w:rPr>
          <w:rFonts w:ascii="Comic Sans MS" w:hAnsi="Comic Sans MS"/>
          <w:b/>
          <w:bCs/>
        </w:rPr>
      </w:pPr>
      <w:r w:rsidRPr="00F7272F">
        <w:rPr>
          <w:rFonts w:ascii="Comic Sans MS" w:hAnsi="Comic Sans MS"/>
          <w:sz w:val="20"/>
          <w:szCs w:val="20"/>
        </w:rPr>
        <w:t xml:space="preserve">Question 1 must be properly </w:t>
      </w:r>
      <w:r w:rsidR="00D47127" w:rsidRPr="00F7272F">
        <w:rPr>
          <w:rFonts w:ascii="Comic Sans MS" w:hAnsi="Comic Sans MS"/>
          <w:sz w:val="20"/>
          <w:szCs w:val="20"/>
        </w:rPr>
        <w:t xml:space="preserve">saved in a folder with your Name and Registration Number. </w:t>
      </w:r>
      <w:r w:rsidR="00515BE1" w:rsidRPr="00F7272F">
        <w:rPr>
          <w:rFonts w:ascii="Comic Sans MS" w:hAnsi="Comic Sans MS"/>
          <w:sz w:val="20"/>
          <w:szCs w:val="20"/>
        </w:rPr>
        <w:t xml:space="preserve">Question </w:t>
      </w:r>
      <w:r w:rsidR="0068353B" w:rsidRPr="00F7272F">
        <w:rPr>
          <w:rFonts w:ascii="Comic Sans MS" w:hAnsi="Comic Sans MS"/>
          <w:sz w:val="20"/>
          <w:szCs w:val="20"/>
        </w:rPr>
        <w:t>2 should be written on the answer sheet provided</w:t>
      </w:r>
      <w:r w:rsidR="00F7272F">
        <w:rPr>
          <w:rFonts w:ascii="Comic Sans MS" w:hAnsi="Comic Sans MS"/>
          <w:sz w:val="20"/>
          <w:szCs w:val="20"/>
        </w:rPr>
        <w:t xml:space="preserve"> clearly </w:t>
      </w:r>
      <w:r w:rsidR="002A3B22">
        <w:rPr>
          <w:rFonts w:ascii="Comic Sans MS" w:hAnsi="Comic Sans MS"/>
          <w:sz w:val="20"/>
          <w:szCs w:val="20"/>
        </w:rPr>
        <w:t xml:space="preserve">indicating </w:t>
      </w:r>
      <w:r w:rsidR="00B56930" w:rsidRPr="00F7272F">
        <w:rPr>
          <w:rFonts w:ascii="Comic Sans MS" w:hAnsi="Comic Sans MS"/>
          <w:sz w:val="20"/>
          <w:szCs w:val="20"/>
        </w:rPr>
        <w:t>il</w:t>
      </w:r>
      <w:r w:rsidR="000D184C" w:rsidRPr="00F7272F">
        <w:rPr>
          <w:rFonts w:ascii="Comic Sans MS" w:hAnsi="Comic Sans MS"/>
          <w:sz w:val="20"/>
          <w:szCs w:val="20"/>
        </w:rPr>
        <w:t>l</w:t>
      </w:r>
      <w:r w:rsidR="00B56930" w:rsidRPr="00F7272F">
        <w:rPr>
          <w:rFonts w:ascii="Comic Sans MS" w:hAnsi="Comic Sans MS"/>
          <w:sz w:val="20"/>
          <w:szCs w:val="20"/>
        </w:rPr>
        <w:t>ust</w:t>
      </w:r>
      <w:r w:rsidR="000D184C" w:rsidRPr="00F7272F">
        <w:rPr>
          <w:rFonts w:ascii="Comic Sans MS" w:hAnsi="Comic Sans MS"/>
          <w:sz w:val="20"/>
          <w:szCs w:val="20"/>
        </w:rPr>
        <w:t>r</w:t>
      </w:r>
      <w:r w:rsidR="00B56930" w:rsidRPr="00F7272F">
        <w:rPr>
          <w:rFonts w:ascii="Comic Sans MS" w:hAnsi="Comic Sans MS"/>
          <w:sz w:val="20"/>
          <w:szCs w:val="20"/>
        </w:rPr>
        <w:t>a</w:t>
      </w:r>
      <w:r w:rsidR="000D184C" w:rsidRPr="00F7272F">
        <w:rPr>
          <w:rFonts w:ascii="Comic Sans MS" w:hAnsi="Comic Sans MS"/>
          <w:sz w:val="20"/>
          <w:szCs w:val="20"/>
        </w:rPr>
        <w:t>t</w:t>
      </w:r>
      <w:r w:rsidR="00B56930" w:rsidRPr="00F7272F">
        <w:rPr>
          <w:rFonts w:ascii="Comic Sans MS" w:hAnsi="Comic Sans MS"/>
          <w:sz w:val="20"/>
          <w:szCs w:val="20"/>
        </w:rPr>
        <w:t>ions</w:t>
      </w:r>
      <w:r w:rsidR="000D184C" w:rsidRPr="00F7272F">
        <w:rPr>
          <w:rFonts w:ascii="Comic Sans MS" w:hAnsi="Comic Sans MS"/>
          <w:sz w:val="20"/>
          <w:szCs w:val="20"/>
        </w:rPr>
        <w:t xml:space="preserve"> where necessary. </w:t>
      </w:r>
    </w:p>
    <w:p w14:paraId="16FBE830" w14:textId="0ADF7A9C" w:rsidR="009C222E" w:rsidRPr="00F7272F" w:rsidRDefault="009C222E" w:rsidP="00F7272F">
      <w:pPr>
        <w:rPr>
          <w:rFonts w:ascii="Comic Sans MS" w:hAnsi="Comic Sans MS"/>
          <w:b/>
          <w:bCs/>
        </w:rPr>
      </w:pPr>
      <w:r w:rsidRPr="00F7272F">
        <w:rPr>
          <w:rFonts w:ascii="Comic Sans MS" w:hAnsi="Comic Sans MS"/>
          <w:b/>
          <w:bCs/>
        </w:rPr>
        <w:t>Question 1</w:t>
      </w:r>
      <w:r w:rsidR="007340A4" w:rsidRPr="00F7272F">
        <w:rPr>
          <w:rFonts w:ascii="Comic Sans MS" w:hAnsi="Comic Sans MS"/>
          <w:b/>
          <w:bCs/>
        </w:rPr>
        <w:t xml:space="preserve"> (Practical)</w:t>
      </w:r>
    </w:p>
    <w:p w14:paraId="373199F9" w14:textId="2D80585C" w:rsidR="007162E5" w:rsidRPr="00D47127" w:rsidRDefault="007162E5" w:rsidP="007162E5">
      <w:pPr>
        <w:rPr>
          <w:rFonts w:ascii="Comic Sans MS" w:hAnsi="Comic Sans MS"/>
          <w:sz w:val="20"/>
          <w:szCs w:val="20"/>
        </w:rPr>
      </w:pPr>
      <w:r w:rsidRPr="00D47127">
        <w:rPr>
          <w:rFonts w:ascii="Comic Sans MS" w:hAnsi="Comic Sans MS"/>
          <w:sz w:val="20"/>
          <w:szCs w:val="20"/>
        </w:rPr>
        <w:t>You’re are provided with a Folder BITC_III_2023. Use it to answer the questions that follow.</w:t>
      </w:r>
    </w:p>
    <w:p w14:paraId="04ECA7EC" w14:textId="7C0CD162" w:rsidR="007162E5" w:rsidRPr="00D47127" w:rsidRDefault="007162E5" w:rsidP="007162E5">
      <w:pPr>
        <w:rPr>
          <w:rFonts w:ascii="Comic Sans MS" w:hAnsi="Comic Sans MS"/>
          <w:sz w:val="20"/>
          <w:szCs w:val="20"/>
        </w:rPr>
      </w:pPr>
      <w:r w:rsidRPr="00D47127">
        <w:rPr>
          <w:rFonts w:ascii="Comic Sans MS" w:hAnsi="Comic Sans MS"/>
          <w:sz w:val="20"/>
          <w:szCs w:val="20"/>
        </w:rPr>
        <w:t>(</w:t>
      </w:r>
      <w:proofErr w:type="spellStart"/>
      <w:r w:rsidRPr="00D47127">
        <w:rPr>
          <w:rFonts w:ascii="Comic Sans MS" w:hAnsi="Comic Sans MS"/>
          <w:sz w:val="20"/>
          <w:szCs w:val="20"/>
        </w:rPr>
        <w:t>i</w:t>
      </w:r>
      <w:proofErr w:type="spellEnd"/>
      <w:r w:rsidRPr="00D47127">
        <w:rPr>
          <w:rFonts w:ascii="Comic Sans MS" w:hAnsi="Comic Sans MS"/>
          <w:sz w:val="20"/>
          <w:szCs w:val="20"/>
        </w:rPr>
        <w:t>) Import the files into ArcMap 10.8</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t>[</w:t>
      </w:r>
      <w:r w:rsidR="00B07683" w:rsidRPr="00D47127">
        <w:rPr>
          <w:rFonts w:ascii="Comic Sans MS" w:hAnsi="Comic Sans MS"/>
          <w:sz w:val="20"/>
          <w:szCs w:val="20"/>
        </w:rPr>
        <w:t>3</w:t>
      </w:r>
      <w:r w:rsidRPr="00D47127">
        <w:rPr>
          <w:rFonts w:ascii="Comic Sans MS" w:hAnsi="Comic Sans MS"/>
          <w:sz w:val="20"/>
          <w:szCs w:val="20"/>
        </w:rPr>
        <w:t xml:space="preserve"> Marks] </w:t>
      </w:r>
    </w:p>
    <w:p w14:paraId="05F2C0A2" w14:textId="5A244CEE" w:rsidR="007162E5" w:rsidRPr="00D47127" w:rsidRDefault="007162E5" w:rsidP="007162E5">
      <w:pPr>
        <w:rPr>
          <w:rFonts w:ascii="Comic Sans MS" w:hAnsi="Comic Sans MS"/>
          <w:sz w:val="20"/>
          <w:szCs w:val="20"/>
        </w:rPr>
      </w:pPr>
      <w:r w:rsidRPr="00D47127">
        <w:rPr>
          <w:rFonts w:ascii="Comic Sans MS" w:hAnsi="Comic Sans MS"/>
          <w:sz w:val="20"/>
          <w:szCs w:val="20"/>
        </w:rPr>
        <w:t xml:space="preserve">(ii) Name the entity </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t>[</w:t>
      </w:r>
      <w:r w:rsidR="00B07683" w:rsidRPr="00D47127">
        <w:rPr>
          <w:rFonts w:ascii="Comic Sans MS" w:hAnsi="Comic Sans MS"/>
          <w:sz w:val="20"/>
          <w:szCs w:val="20"/>
        </w:rPr>
        <w:t>1</w:t>
      </w:r>
      <w:r w:rsidRPr="00D47127">
        <w:rPr>
          <w:rFonts w:ascii="Comic Sans MS" w:hAnsi="Comic Sans MS"/>
          <w:sz w:val="20"/>
          <w:szCs w:val="20"/>
        </w:rPr>
        <w:t xml:space="preserve"> </w:t>
      </w:r>
      <w:r w:rsidR="00B07683" w:rsidRPr="00D47127">
        <w:rPr>
          <w:rFonts w:ascii="Comic Sans MS" w:hAnsi="Comic Sans MS"/>
          <w:sz w:val="20"/>
          <w:szCs w:val="20"/>
        </w:rPr>
        <w:t>mark</w:t>
      </w:r>
      <w:r w:rsidRPr="00D47127">
        <w:rPr>
          <w:rFonts w:ascii="Comic Sans MS" w:hAnsi="Comic Sans MS"/>
          <w:sz w:val="20"/>
          <w:szCs w:val="20"/>
        </w:rPr>
        <w:t>]</w:t>
      </w:r>
    </w:p>
    <w:p w14:paraId="4CD4CDA9" w14:textId="77777777" w:rsidR="007162E5" w:rsidRPr="00D47127" w:rsidRDefault="007162E5" w:rsidP="007162E5">
      <w:pPr>
        <w:rPr>
          <w:rFonts w:ascii="Comic Sans MS" w:hAnsi="Comic Sans MS"/>
          <w:sz w:val="20"/>
          <w:szCs w:val="20"/>
        </w:rPr>
      </w:pPr>
      <w:r w:rsidRPr="00D47127">
        <w:rPr>
          <w:rFonts w:ascii="Comic Sans MS" w:hAnsi="Comic Sans MS"/>
          <w:sz w:val="20"/>
          <w:szCs w:val="20"/>
        </w:rPr>
        <w:t>(iii) Describe the attributes of the entity in terms: field names and records</w:t>
      </w:r>
      <w:r w:rsidRPr="00D47127">
        <w:rPr>
          <w:rFonts w:ascii="Comic Sans MS" w:hAnsi="Comic Sans MS"/>
          <w:sz w:val="20"/>
          <w:szCs w:val="20"/>
        </w:rPr>
        <w:tab/>
      </w:r>
      <w:r w:rsidRPr="00D47127">
        <w:rPr>
          <w:rFonts w:ascii="Comic Sans MS" w:hAnsi="Comic Sans MS"/>
          <w:sz w:val="20"/>
          <w:szCs w:val="20"/>
        </w:rPr>
        <w:tab/>
        <w:t>[6 marks]</w:t>
      </w:r>
    </w:p>
    <w:p w14:paraId="1AE298D3" w14:textId="2F221B27" w:rsidR="007162E5" w:rsidRDefault="007162E5" w:rsidP="007162E5">
      <w:pPr>
        <w:rPr>
          <w:rFonts w:ascii="Comic Sans MS" w:hAnsi="Comic Sans MS"/>
          <w:sz w:val="20"/>
          <w:szCs w:val="20"/>
        </w:rPr>
      </w:pPr>
      <w:r w:rsidRPr="00D47127">
        <w:rPr>
          <w:rFonts w:ascii="Comic Sans MS" w:hAnsi="Comic Sans MS"/>
          <w:sz w:val="20"/>
          <w:szCs w:val="20"/>
        </w:rPr>
        <w:t>(iv) Compute the Area and Perimeter of the districts and sort the results in ascending order. Save ALL the work in a folder “Number 1”</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00A55C3C" w:rsidRPr="00D47127">
        <w:rPr>
          <w:rFonts w:ascii="Comic Sans MS" w:hAnsi="Comic Sans MS"/>
          <w:sz w:val="20"/>
          <w:szCs w:val="20"/>
        </w:rPr>
        <w:tab/>
      </w:r>
      <w:r w:rsidR="00A55C3C" w:rsidRPr="00D47127">
        <w:rPr>
          <w:rFonts w:ascii="Comic Sans MS" w:hAnsi="Comic Sans MS"/>
          <w:sz w:val="20"/>
          <w:szCs w:val="20"/>
        </w:rPr>
        <w:tab/>
      </w:r>
      <w:r w:rsidR="00A55C3C" w:rsidRPr="00D47127">
        <w:rPr>
          <w:rFonts w:ascii="Comic Sans MS" w:hAnsi="Comic Sans MS"/>
          <w:sz w:val="20"/>
          <w:szCs w:val="20"/>
        </w:rPr>
        <w:tab/>
      </w:r>
      <w:r w:rsidR="00A55C3C" w:rsidRPr="00D47127">
        <w:rPr>
          <w:rFonts w:ascii="Comic Sans MS" w:hAnsi="Comic Sans MS"/>
          <w:sz w:val="20"/>
          <w:szCs w:val="20"/>
        </w:rPr>
        <w:tab/>
      </w:r>
      <w:r w:rsidRPr="00D47127">
        <w:rPr>
          <w:rFonts w:ascii="Comic Sans MS" w:hAnsi="Comic Sans MS"/>
          <w:sz w:val="20"/>
          <w:szCs w:val="20"/>
        </w:rPr>
        <w:t>[</w:t>
      </w:r>
      <w:r w:rsidR="0070055D">
        <w:rPr>
          <w:rFonts w:ascii="Comic Sans MS" w:hAnsi="Comic Sans MS"/>
          <w:sz w:val="20"/>
          <w:szCs w:val="20"/>
        </w:rPr>
        <w:t>7</w:t>
      </w:r>
      <w:r w:rsidRPr="00D47127">
        <w:rPr>
          <w:rFonts w:ascii="Comic Sans MS" w:hAnsi="Comic Sans MS"/>
          <w:sz w:val="20"/>
          <w:szCs w:val="20"/>
        </w:rPr>
        <w:t xml:space="preserve"> marks]</w:t>
      </w:r>
    </w:p>
    <w:p w14:paraId="6039348D" w14:textId="7857BD6C" w:rsidR="00341308" w:rsidRDefault="0066189A" w:rsidP="00341308">
      <w:pPr>
        <w:rPr>
          <w:rFonts w:ascii="Comic Sans MS" w:hAnsi="Comic Sans MS"/>
          <w:sz w:val="20"/>
          <w:szCs w:val="20"/>
        </w:rPr>
      </w:pPr>
      <w:r>
        <w:rPr>
          <w:rFonts w:ascii="Comic Sans MS" w:hAnsi="Comic Sans MS"/>
          <w:sz w:val="20"/>
          <w:szCs w:val="20"/>
        </w:rPr>
        <w:t>(v)</w:t>
      </w:r>
      <w:r w:rsidR="00341308">
        <w:rPr>
          <w:rFonts w:ascii="Comic Sans MS" w:hAnsi="Comic Sans MS"/>
          <w:sz w:val="20"/>
          <w:szCs w:val="20"/>
        </w:rPr>
        <w:t xml:space="preserve"> Based on the computations above, n</w:t>
      </w:r>
      <w:r>
        <w:rPr>
          <w:rFonts w:ascii="Comic Sans MS" w:hAnsi="Comic Sans MS"/>
          <w:sz w:val="20"/>
          <w:szCs w:val="20"/>
        </w:rPr>
        <w:t>ame the t</w:t>
      </w:r>
      <w:r w:rsidR="0070055D">
        <w:rPr>
          <w:rFonts w:ascii="Comic Sans MS" w:hAnsi="Comic Sans MS"/>
          <w:sz w:val="20"/>
          <w:szCs w:val="20"/>
        </w:rPr>
        <w:t>hree</w:t>
      </w:r>
      <w:r>
        <w:rPr>
          <w:rFonts w:ascii="Comic Sans MS" w:hAnsi="Comic Sans MS"/>
          <w:sz w:val="20"/>
          <w:szCs w:val="20"/>
        </w:rPr>
        <w:t xml:space="preserve"> largest districts in Uganda with their corresponding </w:t>
      </w:r>
      <w:r w:rsidR="00341308">
        <w:rPr>
          <w:rFonts w:ascii="Comic Sans MS" w:hAnsi="Comic Sans MS"/>
          <w:sz w:val="20"/>
          <w:szCs w:val="20"/>
        </w:rPr>
        <w:t xml:space="preserve">Area and Perimeter </w:t>
      </w:r>
      <w:r w:rsidR="0070055D">
        <w:rPr>
          <w:rFonts w:ascii="Comic Sans MS" w:hAnsi="Comic Sans MS"/>
          <w:sz w:val="20"/>
          <w:szCs w:val="20"/>
        </w:rPr>
        <w:tab/>
      </w:r>
      <w:r w:rsidR="0070055D">
        <w:rPr>
          <w:rFonts w:ascii="Comic Sans MS" w:hAnsi="Comic Sans MS"/>
          <w:sz w:val="20"/>
          <w:szCs w:val="20"/>
        </w:rPr>
        <w:tab/>
      </w:r>
      <w:r w:rsidR="0070055D">
        <w:rPr>
          <w:rFonts w:ascii="Comic Sans MS" w:hAnsi="Comic Sans MS"/>
          <w:sz w:val="20"/>
          <w:szCs w:val="20"/>
        </w:rPr>
        <w:tab/>
      </w:r>
      <w:r w:rsidR="0070055D">
        <w:rPr>
          <w:rFonts w:ascii="Comic Sans MS" w:hAnsi="Comic Sans MS"/>
          <w:sz w:val="20"/>
          <w:szCs w:val="20"/>
        </w:rPr>
        <w:tab/>
      </w:r>
      <w:r w:rsidR="0070055D">
        <w:rPr>
          <w:rFonts w:ascii="Comic Sans MS" w:hAnsi="Comic Sans MS"/>
          <w:sz w:val="20"/>
          <w:szCs w:val="20"/>
        </w:rPr>
        <w:tab/>
      </w:r>
      <w:r w:rsidR="0070055D">
        <w:rPr>
          <w:rFonts w:ascii="Comic Sans MS" w:hAnsi="Comic Sans MS"/>
          <w:sz w:val="20"/>
          <w:szCs w:val="20"/>
        </w:rPr>
        <w:tab/>
      </w:r>
      <w:r w:rsidR="0070055D">
        <w:rPr>
          <w:rFonts w:ascii="Comic Sans MS" w:hAnsi="Comic Sans MS"/>
          <w:sz w:val="20"/>
          <w:szCs w:val="20"/>
        </w:rPr>
        <w:tab/>
      </w:r>
      <w:r w:rsidR="00341308" w:rsidRPr="00D47127">
        <w:rPr>
          <w:rFonts w:ascii="Comic Sans MS" w:hAnsi="Comic Sans MS"/>
          <w:sz w:val="20"/>
          <w:szCs w:val="20"/>
        </w:rPr>
        <w:t>[</w:t>
      </w:r>
      <w:r w:rsidR="0070055D">
        <w:rPr>
          <w:rFonts w:ascii="Comic Sans MS" w:hAnsi="Comic Sans MS"/>
          <w:sz w:val="20"/>
          <w:szCs w:val="20"/>
        </w:rPr>
        <w:t>3</w:t>
      </w:r>
      <w:r w:rsidR="00341308" w:rsidRPr="00D47127">
        <w:rPr>
          <w:rFonts w:ascii="Comic Sans MS" w:hAnsi="Comic Sans MS"/>
          <w:sz w:val="20"/>
          <w:szCs w:val="20"/>
        </w:rPr>
        <w:t xml:space="preserve"> marks]</w:t>
      </w:r>
    </w:p>
    <w:p w14:paraId="3328DE01" w14:textId="0DA1EC2D" w:rsidR="0066189A" w:rsidRPr="00D47127" w:rsidRDefault="0066189A" w:rsidP="007162E5">
      <w:pPr>
        <w:rPr>
          <w:rFonts w:ascii="Comic Sans MS" w:hAnsi="Comic Sans MS"/>
          <w:sz w:val="20"/>
          <w:szCs w:val="20"/>
        </w:rPr>
      </w:pPr>
    </w:p>
    <w:p w14:paraId="17552A23" w14:textId="17DC11C8" w:rsidR="007162E5" w:rsidRPr="00D47127" w:rsidRDefault="007162E5">
      <w:pPr>
        <w:rPr>
          <w:rFonts w:ascii="Comic Sans MS" w:hAnsi="Comic Sans MS"/>
          <w:sz w:val="20"/>
          <w:szCs w:val="20"/>
        </w:rPr>
      </w:pPr>
    </w:p>
    <w:p w14:paraId="690C594A" w14:textId="5BAB0FE3" w:rsidR="007162E5" w:rsidRPr="00DA5FD5" w:rsidRDefault="007162E5">
      <w:pPr>
        <w:rPr>
          <w:rFonts w:ascii="Comic Sans MS" w:hAnsi="Comic Sans MS"/>
          <w:b/>
          <w:bCs/>
        </w:rPr>
      </w:pPr>
      <w:r w:rsidRPr="00DA5FD5">
        <w:rPr>
          <w:rFonts w:ascii="Comic Sans MS" w:hAnsi="Comic Sans MS"/>
          <w:b/>
          <w:bCs/>
        </w:rPr>
        <w:t>Question 2</w:t>
      </w:r>
      <w:r w:rsidR="007340A4">
        <w:rPr>
          <w:rFonts w:ascii="Comic Sans MS" w:hAnsi="Comic Sans MS"/>
          <w:b/>
          <w:bCs/>
        </w:rPr>
        <w:t xml:space="preserve"> (Theory)</w:t>
      </w:r>
    </w:p>
    <w:p w14:paraId="081FBAA1" w14:textId="037876E3" w:rsidR="0069155F" w:rsidRPr="0069155F" w:rsidRDefault="007162E5" w:rsidP="0069155F">
      <w:pPr>
        <w:pStyle w:val="ListParagraph"/>
        <w:numPr>
          <w:ilvl w:val="0"/>
          <w:numId w:val="2"/>
        </w:numPr>
        <w:rPr>
          <w:rFonts w:ascii="Comic Sans MS" w:hAnsi="Comic Sans MS"/>
          <w:sz w:val="20"/>
          <w:szCs w:val="20"/>
        </w:rPr>
      </w:pPr>
      <w:r w:rsidRPr="0069155F">
        <w:rPr>
          <w:rFonts w:ascii="Comic Sans MS" w:hAnsi="Comic Sans MS"/>
          <w:sz w:val="20"/>
          <w:szCs w:val="20"/>
        </w:rPr>
        <w:t xml:space="preserve">Explain the term </w:t>
      </w:r>
      <w:r w:rsidR="00485018" w:rsidRPr="0069155F">
        <w:rPr>
          <w:rFonts w:ascii="Comic Sans MS" w:hAnsi="Comic Sans MS"/>
          <w:sz w:val="20"/>
          <w:szCs w:val="20"/>
        </w:rPr>
        <w:t>“</w:t>
      </w:r>
      <w:r w:rsidRPr="0069155F">
        <w:rPr>
          <w:rFonts w:ascii="Comic Sans MS" w:hAnsi="Comic Sans MS"/>
          <w:sz w:val="20"/>
          <w:szCs w:val="20"/>
        </w:rPr>
        <w:t>shape file</w:t>
      </w:r>
      <w:r w:rsidR="00485018" w:rsidRPr="0069155F">
        <w:rPr>
          <w:rFonts w:ascii="Comic Sans MS" w:hAnsi="Comic Sans MS"/>
          <w:sz w:val="20"/>
          <w:szCs w:val="20"/>
        </w:rPr>
        <w:t>”</w:t>
      </w:r>
    </w:p>
    <w:p w14:paraId="31C047C0" w14:textId="51510152" w:rsidR="007162E5" w:rsidRPr="0069155F" w:rsidRDefault="0069155F" w:rsidP="0069155F">
      <w:pPr>
        <w:pStyle w:val="ListParagraph"/>
        <w:rPr>
          <w:rFonts w:ascii="Comic Sans MS" w:hAnsi="Comic Sans MS"/>
          <w:sz w:val="20"/>
          <w:szCs w:val="20"/>
        </w:rPr>
      </w:pPr>
      <w:r w:rsidRPr="0069155F">
        <w:rPr>
          <w:rFonts w:ascii="Arial" w:hAnsi="Arial" w:cs="Arial"/>
          <w:color w:val="7030A0"/>
          <w:sz w:val="24"/>
          <w:szCs w:val="30"/>
          <w:shd w:val="clear" w:color="auto" w:fill="FFFFFF"/>
        </w:rPr>
        <w:t>A shape</w:t>
      </w:r>
      <w:r>
        <w:rPr>
          <w:rFonts w:ascii="Arial" w:hAnsi="Arial" w:cs="Arial"/>
          <w:color w:val="7030A0"/>
          <w:sz w:val="24"/>
          <w:szCs w:val="30"/>
          <w:shd w:val="clear" w:color="auto" w:fill="FFFFFF"/>
        </w:rPr>
        <w:t xml:space="preserve"> </w:t>
      </w:r>
      <w:r w:rsidRPr="0069155F">
        <w:rPr>
          <w:rFonts w:ascii="Arial" w:hAnsi="Arial" w:cs="Arial"/>
          <w:color w:val="7030A0"/>
          <w:sz w:val="24"/>
          <w:szCs w:val="30"/>
          <w:shd w:val="clear" w:color="auto" w:fill="FFFFFF"/>
        </w:rPr>
        <w:t>file is </w:t>
      </w:r>
      <w:r w:rsidRPr="0069155F">
        <w:rPr>
          <w:rFonts w:ascii="Arial" w:hAnsi="Arial" w:cs="Arial"/>
          <w:color w:val="7030A0"/>
          <w:sz w:val="24"/>
          <w:szCs w:val="30"/>
        </w:rPr>
        <w:t>a vector data file format commonly used for geospatial analysis</w:t>
      </w:r>
      <w:r w:rsidRPr="0069155F">
        <w:rPr>
          <w:rFonts w:ascii="Arial" w:hAnsi="Arial" w:cs="Arial"/>
          <w:color w:val="7030A0"/>
          <w:sz w:val="24"/>
          <w:szCs w:val="30"/>
          <w:shd w:val="clear" w:color="auto" w:fill="FFFFFF"/>
        </w:rPr>
        <w:t>. Shape</w:t>
      </w:r>
      <w:r w:rsidR="00B26367">
        <w:rPr>
          <w:rFonts w:ascii="Arial" w:hAnsi="Arial" w:cs="Arial"/>
          <w:color w:val="7030A0"/>
          <w:sz w:val="24"/>
          <w:szCs w:val="30"/>
          <w:shd w:val="clear" w:color="auto" w:fill="FFFFFF"/>
        </w:rPr>
        <w:t xml:space="preserve"> </w:t>
      </w:r>
      <w:r w:rsidRPr="0069155F">
        <w:rPr>
          <w:rFonts w:ascii="Arial" w:hAnsi="Arial" w:cs="Arial"/>
          <w:color w:val="7030A0"/>
          <w:sz w:val="24"/>
          <w:szCs w:val="30"/>
          <w:shd w:val="clear" w:color="auto" w:fill="FFFFFF"/>
        </w:rPr>
        <w:t>files store the location, geometry, and attribution of point, line, and polygon features</w:t>
      </w:r>
      <w:r w:rsidR="007162E5" w:rsidRPr="0069155F">
        <w:rPr>
          <w:rFonts w:ascii="Comic Sans MS" w:hAnsi="Comic Sans MS"/>
          <w:sz w:val="20"/>
          <w:szCs w:val="20"/>
        </w:rPr>
        <w:tab/>
      </w:r>
      <w:r>
        <w:rPr>
          <w:rFonts w:ascii="Comic Sans MS" w:hAnsi="Comic Sans MS"/>
          <w:sz w:val="20"/>
          <w:szCs w:val="20"/>
        </w:rPr>
        <w:t xml:space="preserve">                      </w:t>
      </w:r>
      <w:r>
        <w:rPr>
          <w:rFonts w:ascii="Comic Sans MS" w:hAnsi="Comic Sans MS"/>
          <w:sz w:val="20"/>
          <w:szCs w:val="20"/>
        </w:rPr>
        <w:tab/>
      </w:r>
      <w:r w:rsidR="007162E5" w:rsidRPr="0069155F">
        <w:rPr>
          <w:rFonts w:ascii="Comic Sans MS" w:hAnsi="Comic Sans MS"/>
          <w:sz w:val="20"/>
          <w:szCs w:val="20"/>
        </w:rPr>
        <w:tab/>
      </w:r>
      <w:r w:rsidR="007162E5" w:rsidRPr="0069155F">
        <w:rPr>
          <w:rFonts w:ascii="Comic Sans MS" w:hAnsi="Comic Sans MS"/>
          <w:sz w:val="20"/>
          <w:szCs w:val="20"/>
        </w:rPr>
        <w:tab/>
      </w:r>
      <w:r w:rsidR="007162E5" w:rsidRPr="0069155F">
        <w:rPr>
          <w:rFonts w:ascii="Comic Sans MS" w:hAnsi="Comic Sans MS"/>
          <w:sz w:val="20"/>
          <w:szCs w:val="20"/>
        </w:rPr>
        <w:tab/>
      </w:r>
      <w:r w:rsidR="007162E5" w:rsidRPr="0069155F">
        <w:rPr>
          <w:rFonts w:ascii="Comic Sans MS" w:hAnsi="Comic Sans MS"/>
          <w:sz w:val="20"/>
          <w:szCs w:val="20"/>
        </w:rPr>
        <w:tab/>
      </w:r>
      <w:r w:rsidR="007162E5" w:rsidRPr="0069155F">
        <w:rPr>
          <w:rFonts w:ascii="Comic Sans MS" w:hAnsi="Comic Sans MS"/>
          <w:sz w:val="20"/>
          <w:szCs w:val="20"/>
        </w:rPr>
        <w:tab/>
      </w:r>
      <w:r w:rsidR="007162E5" w:rsidRPr="0069155F">
        <w:rPr>
          <w:rFonts w:ascii="Comic Sans MS" w:hAnsi="Comic Sans MS"/>
          <w:sz w:val="20"/>
          <w:szCs w:val="20"/>
        </w:rPr>
        <w:tab/>
        <w:t>[2 marks]</w:t>
      </w:r>
    </w:p>
    <w:p w14:paraId="388D6B57" w14:textId="77777777" w:rsidR="007162E5" w:rsidRPr="00D47127" w:rsidRDefault="007162E5" w:rsidP="007162E5">
      <w:pPr>
        <w:rPr>
          <w:rFonts w:ascii="Comic Sans MS" w:hAnsi="Comic Sans MS"/>
          <w:sz w:val="20"/>
          <w:szCs w:val="20"/>
        </w:rPr>
      </w:pPr>
      <w:r w:rsidRPr="00D47127">
        <w:rPr>
          <w:rFonts w:ascii="Comic Sans MS" w:hAnsi="Comic Sans MS"/>
          <w:sz w:val="20"/>
          <w:szCs w:val="20"/>
        </w:rPr>
        <w:t>(b) Differentiate the following:</w:t>
      </w:r>
    </w:p>
    <w:p w14:paraId="245BB33C" w14:textId="6665B4A4" w:rsidR="007162E5" w:rsidRDefault="007162E5" w:rsidP="007162E5">
      <w:pPr>
        <w:rPr>
          <w:rFonts w:ascii="Comic Sans MS" w:hAnsi="Comic Sans MS"/>
          <w:sz w:val="20"/>
          <w:szCs w:val="20"/>
        </w:rPr>
      </w:pPr>
      <w:r w:rsidRPr="00D47127">
        <w:rPr>
          <w:rFonts w:ascii="Comic Sans MS" w:hAnsi="Comic Sans MS"/>
          <w:sz w:val="20"/>
          <w:szCs w:val="20"/>
        </w:rPr>
        <w:t>(</w:t>
      </w:r>
      <w:proofErr w:type="spellStart"/>
      <w:r w:rsidRPr="00D47127">
        <w:rPr>
          <w:rFonts w:ascii="Comic Sans MS" w:hAnsi="Comic Sans MS"/>
          <w:sz w:val="20"/>
          <w:szCs w:val="20"/>
        </w:rPr>
        <w:t>i</w:t>
      </w:r>
      <w:proofErr w:type="spellEnd"/>
      <w:r w:rsidRPr="00D47127">
        <w:rPr>
          <w:rFonts w:ascii="Comic Sans MS" w:hAnsi="Comic Sans MS"/>
          <w:sz w:val="20"/>
          <w:szCs w:val="20"/>
        </w:rPr>
        <w:t>) Data and Information</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t>[4 marks]</w:t>
      </w:r>
    </w:p>
    <w:p w14:paraId="25782522" w14:textId="77777777" w:rsidR="00B26367" w:rsidRPr="00B26367" w:rsidRDefault="00B26367" w:rsidP="00B26367">
      <w:pPr>
        <w:rPr>
          <w:rFonts w:ascii="Arial" w:hAnsi="Arial" w:cs="Arial"/>
          <w:color w:val="7030A0"/>
          <w:sz w:val="24"/>
          <w:szCs w:val="30"/>
          <w:shd w:val="clear" w:color="auto" w:fill="FFFFFF"/>
        </w:rPr>
      </w:pPr>
      <w:r w:rsidRPr="00B26367">
        <w:rPr>
          <w:rFonts w:ascii="Arial" w:hAnsi="Arial" w:cs="Arial"/>
          <w:color w:val="7030A0"/>
          <w:sz w:val="24"/>
          <w:szCs w:val="30"/>
          <w:shd w:val="clear" w:color="auto" w:fill="FFFFFF"/>
        </w:rPr>
        <w:t>Data refers to raw, unprocessed facts or observations that are collected and recorded. In GIS, data can include various types of information, such as coordinates, attributes, and attributes of geographic features like roads, rivers, or land parcels.</w:t>
      </w:r>
    </w:p>
    <w:p w14:paraId="2E8F28AE" w14:textId="0D35502A" w:rsidR="00B26367" w:rsidRPr="00B26367" w:rsidRDefault="00B26367" w:rsidP="00B26367">
      <w:pPr>
        <w:rPr>
          <w:rFonts w:ascii="Arial" w:hAnsi="Arial" w:cs="Arial"/>
          <w:color w:val="7030A0"/>
          <w:sz w:val="24"/>
          <w:szCs w:val="30"/>
          <w:shd w:val="clear" w:color="auto" w:fill="FFFFFF"/>
        </w:rPr>
      </w:pPr>
      <w:r w:rsidRPr="00B26367">
        <w:rPr>
          <w:rFonts w:ascii="Arial" w:hAnsi="Arial" w:cs="Arial"/>
          <w:color w:val="7030A0"/>
          <w:sz w:val="24"/>
          <w:szCs w:val="30"/>
          <w:shd w:val="clear" w:color="auto" w:fill="FFFFFF"/>
        </w:rPr>
        <w:lastRenderedPageBreak/>
        <w:t>Information, on the other hand, is derived from data when it is processed, organized, and analyzed to create meaning or knowledge. In GIS, information is the result of data analysis and can include maps, reports, statistics, or any output that conveys insights about the geographic environment.</w:t>
      </w:r>
    </w:p>
    <w:p w14:paraId="6CF7DB56" w14:textId="66CFDBE8" w:rsidR="007162E5" w:rsidRDefault="007162E5" w:rsidP="007162E5">
      <w:pPr>
        <w:rPr>
          <w:rFonts w:ascii="Comic Sans MS" w:hAnsi="Comic Sans MS"/>
          <w:sz w:val="20"/>
          <w:szCs w:val="20"/>
        </w:rPr>
      </w:pPr>
      <w:r w:rsidRPr="00D47127">
        <w:rPr>
          <w:rFonts w:ascii="Comic Sans MS" w:hAnsi="Comic Sans MS"/>
          <w:sz w:val="20"/>
          <w:szCs w:val="20"/>
        </w:rPr>
        <w:t>(ii) Vector data and Raster data</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t>[4 marks]</w:t>
      </w:r>
    </w:p>
    <w:p w14:paraId="49BE810B" w14:textId="77777777" w:rsidR="00B26367" w:rsidRPr="00B26367" w:rsidRDefault="00B26367" w:rsidP="00B26367">
      <w:pPr>
        <w:rPr>
          <w:rFonts w:ascii="Arial" w:hAnsi="Arial" w:cs="Arial"/>
          <w:color w:val="7030A0"/>
          <w:sz w:val="24"/>
          <w:szCs w:val="30"/>
          <w:shd w:val="clear" w:color="auto" w:fill="FFFFFF"/>
        </w:rPr>
      </w:pPr>
      <w:r w:rsidRPr="00B26367">
        <w:rPr>
          <w:rFonts w:ascii="Arial" w:hAnsi="Arial" w:cs="Arial"/>
          <w:color w:val="7030A0"/>
          <w:sz w:val="24"/>
          <w:szCs w:val="30"/>
          <w:shd w:val="clear" w:color="auto" w:fill="FFFFFF"/>
        </w:rPr>
        <w:t>Vector data represent geographic features as points, lines, and polygons. Points are used to represent discrete objects like individual trees or buildings, lines represent features with length, such as roads or rivers, and polygons represent areas like land parcels or administrative boundaries.</w:t>
      </w:r>
    </w:p>
    <w:p w14:paraId="53786322" w14:textId="2C69684D" w:rsidR="00B26367" w:rsidRPr="00B26367" w:rsidRDefault="00B26367" w:rsidP="00B26367">
      <w:pPr>
        <w:rPr>
          <w:rFonts w:ascii="Arial" w:hAnsi="Arial" w:cs="Arial"/>
          <w:color w:val="7030A0"/>
          <w:sz w:val="24"/>
          <w:szCs w:val="30"/>
          <w:shd w:val="clear" w:color="auto" w:fill="FFFFFF"/>
        </w:rPr>
      </w:pPr>
      <w:r w:rsidRPr="00B26367">
        <w:rPr>
          <w:rFonts w:ascii="Arial" w:hAnsi="Arial" w:cs="Arial"/>
          <w:color w:val="7030A0"/>
          <w:sz w:val="24"/>
          <w:szCs w:val="30"/>
          <w:shd w:val="clear" w:color="auto" w:fill="FFFFFF"/>
        </w:rPr>
        <w:t>Raster data, on the other hand, represents geographic features as a grid of cells or pixels. Each cell has a value, and the entire grid can represent continuous surfaces like elevation, temperature, or satellite imagery.</w:t>
      </w:r>
    </w:p>
    <w:p w14:paraId="7BA66A93" w14:textId="4F343570" w:rsidR="007162E5" w:rsidRDefault="007162E5" w:rsidP="007162E5">
      <w:pPr>
        <w:rPr>
          <w:rFonts w:ascii="Comic Sans MS" w:hAnsi="Comic Sans MS"/>
          <w:sz w:val="20"/>
          <w:szCs w:val="20"/>
        </w:rPr>
      </w:pPr>
      <w:r w:rsidRPr="00D47127">
        <w:rPr>
          <w:rFonts w:ascii="Comic Sans MS" w:hAnsi="Comic Sans MS"/>
          <w:sz w:val="20"/>
          <w:szCs w:val="20"/>
        </w:rPr>
        <w:t>(iii) Geographic coordinate systems and Projected coordinate systems</w:t>
      </w:r>
      <w:r w:rsidRPr="00D47127">
        <w:rPr>
          <w:rFonts w:ascii="Comic Sans MS" w:hAnsi="Comic Sans MS"/>
          <w:sz w:val="20"/>
          <w:szCs w:val="20"/>
        </w:rPr>
        <w:tab/>
      </w:r>
      <w:r w:rsidRPr="00D47127">
        <w:rPr>
          <w:rFonts w:ascii="Comic Sans MS" w:hAnsi="Comic Sans MS"/>
          <w:sz w:val="20"/>
          <w:szCs w:val="20"/>
        </w:rPr>
        <w:tab/>
        <w:t>[4 marks]</w:t>
      </w:r>
    </w:p>
    <w:p w14:paraId="08DDB329"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Geographic Coordinate Systems are based on a spherical or ellipsoidal model of the Earth's surface. They use latitude and longitude to define locations on the Earth's surface. These systems are suitable for representing global or large-scale features, but distances and areas can be distorted, especially near the poles or over large distances.</w:t>
      </w:r>
    </w:p>
    <w:p w14:paraId="0FA60BCF" w14:textId="3C2EDC60"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Projected Coordinate Systems, also known as map projections, are used to convert the Earth's three-dimensional surface onto a two-dimensional map. They introduce distortion to accommodate the curved surface of the Earth on a flat map, but they are useful for accurately measuring distances and areas</w:t>
      </w:r>
    </w:p>
    <w:p w14:paraId="701FD0C6" w14:textId="77777777" w:rsidR="00C15293" w:rsidRPr="00D47127" w:rsidRDefault="00C15293" w:rsidP="007162E5">
      <w:pPr>
        <w:rPr>
          <w:rFonts w:ascii="Comic Sans MS" w:hAnsi="Comic Sans MS"/>
          <w:sz w:val="20"/>
          <w:szCs w:val="20"/>
        </w:rPr>
      </w:pPr>
    </w:p>
    <w:p w14:paraId="3A537ED1" w14:textId="77777777" w:rsidR="007162E5" w:rsidRDefault="007162E5" w:rsidP="007162E5">
      <w:pPr>
        <w:rPr>
          <w:rFonts w:ascii="Comic Sans MS" w:hAnsi="Comic Sans MS"/>
          <w:sz w:val="20"/>
          <w:szCs w:val="20"/>
        </w:rPr>
      </w:pPr>
      <w:r w:rsidRPr="00D47127">
        <w:rPr>
          <w:rFonts w:ascii="Comic Sans MS" w:hAnsi="Comic Sans MS"/>
          <w:sz w:val="20"/>
          <w:szCs w:val="20"/>
        </w:rPr>
        <w:t xml:space="preserve">(c) Describe the need for a Geographic Information Systems </w:t>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r>
      <w:r w:rsidRPr="00D47127">
        <w:rPr>
          <w:rFonts w:ascii="Comic Sans MS" w:hAnsi="Comic Sans MS"/>
          <w:sz w:val="20"/>
          <w:szCs w:val="20"/>
        </w:rPr>
        <w:tab/>
        <w:t>[6 marks]</w:t>
      </w:r>
    </w:p>
    <w:p w14:paraId="09A3AE4A"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Geographic Information Systems (GIS) are essential tools in various fields and have a wide range of applications due to the need for managing, analyzing, and visualizing spatial data. Here are some key reasons for the need for GIS:</w:t>
      </w:r>
    </w:p>
    <w:p w14:paraId="6761F544" w14:textId="77777777" w:rsidR="00C15293" w:rsidRPr="00C15293" w:rsidRDefault="00C15293" w:rsidP="00C15293">
      <w:pPr>
        <w:rPr>
          <w:rFonts w:ascii="Arial" w:hAnsi="Arial" w:cs="Arial"/>
          <w:color w:val="7030A0"/>
          <w:sz w:val="24"/>
          <w:szCs w:val="30"/>
          <w:shd w:val="clear" w:color="auto" w:fill="FFFFFF"/>
        </w:rPr>
      </w:pPr>
    </w:p>
    <w:p w14:paraId="340B2E3C"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1. Spatial Analysis: GIS enables spatial analysis, allowing users to examine the relationships, patterns, and trends in geographical data. This is crucial for making informed decisions in a wide range of fields, including urban planning, environmental management, transportation, and public health.</w:t>
      </w:r>
    </w:p>
    <w:p w14:paraId="2BF9894B" w14:textId="77777777" w:rsidR="00C15293" w:rsidRPr="00C15293" w:rsidRDefault="00C15293" w:rsidP="00C15293">
      <w:pPr>
        <w:rPr>
          <w:rFonts w:ascii="Arial" w:hAnsi="Arial" w:cs="Arial"/>
          <w:color w:val="7030A0"/>
          <w:sz w:val="24"/>
          <w:szCs w:val="30"/>
          <w:shd w:val="clear" w:color="auto" w:fill="FFFFFF"/>
        </w:rPr>
      </w:pPr>
    </w:p>
    <w:p w14:paraId="1F14BF64"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2. Data Integration: GIS can integrate data from various sources, including maps, satellite imagery, survey data, and sensor data. This integration allows for a comprehensive understanding of geographic phenomena, as data can be layered and analyzed in a single system.</w:t>
      </w:r>
    </w:p>
    <w:p w14:paraId="79FF1B31" w14:textId="77777777" w:rsidR="00C15293" w:rsidRPr="00C15293" w:rsidRDefault="00C15293" w:rsidP="00C15293">
      <w:pPr>
        <w:rPr>
          <w:rFonts w:ascii="Arial" w:hAnsi="Arial" w:cs="Arial"/>
          <w:color w:val="7030A0"/>
          <w:sz w:val="24"/>
          <w:szCs w:val="30"/>
          <w:shd w:val="clear" w:color="auto" w:fill="FFFFFF"/>
        </w:rPr>
      </w:pPr>
    </w:p>
    <w:p w14:paraId="4AC32C06"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3. Decision Support: GIS provides a powerful platform for decision support. It helps decision-makers in government, business, and research institutions to analyze data and assess the potential impact of different decisions on the environment, infrastructure, and communities.</w:t>
      </w:r>
    </w:p>
    <w:p w14:paraId="3C7CBA85" w14:textId="77777777" w:rsidR="00C15293" w:rsidRPr="00C15293" w:rsidRDefault="00C15293" w:rsidP="00C15293">
      <w:pPr>
        <w:rPr>
          <w:rFonts w:ascii="Arial" w:hAnsi="Arial" w:cs="Arial"/>
          <w:color w:val="7030A0"/>
          <w:sz w:val="24"/>
          <w:szCs w:val="30"/>
          <w:shd w:val="clear" w:color="auto" w:fill="FFFFFF"/>
        </w:rPr>
      </w:pPr>
    </w:p>
    <w:p w14:paraId="180C6014"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4. Resource Management: GIS is used in natural resource management, such as forestry, agriculture, and water resource management. It helps in optimizing resource use, monitoring changes over time, and planning for sustainable development.</w:t>
      </w:r>
    </w:p>
    <w:p w14:paraId="2DCE97FD" w14:textId="77777777" w:rsidR="00C15293" w:rsidRPr="00C15293" w:rsidRDefault="00C15293" w:rsidP="00C15293">
      <w:pPr>
        <w:rPr>
          <w:rFonts w:ascii="Arial" w:hAnsi="Arial" w:cs="Arial"/>
          <w:color w:val="7030A0"/>
          <w:sz w:val="24"/>
          <w:szCs w:val="30"/>
          <w:shd w:val="clear" w:color="auto" w:fill="FFFFFF"/>
        </w:rPr>
      </w:pPr>
    </w:p>
    <w:p w14:paraId="69A98BA4"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5. Environmental Assessment: GIS is instrumental in environmental assessment and monitoring. It aids in tracking environmental changes, predicting environmental impacts, and planning for mitigation or conservation efforts.</w:t>
      </w:r>
    </w:p>
    <w:p w14:paraId="285EFE67" w14:textId="77777777" w:rsidR="00C15293" w:rsidRPr="00C15293" w:rsidRDefault="00C15293" w:rsidP="00C15293">
      <w:pPr>
        <w:rPr>
          <w:rFonts w:ascii="Arial" w:hAnsi="Arial" w:cs="Arial"/>
          <w:color w:val="7030A0"/>
          <w:sz w:val="24"/>
          <w:szCs w:val="30"/>
          <w:shd w:val="clear" w:color="auto" w:fill="FFFFFF"/>
        </w:rPr>
      </w:pPr>
    </w:p>
    <w:p w14:paraId="5F527781"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6. Urban Planning and Development: Urban planners use GIS to analyze land use, infrastructure, transportation, and demographic data to make informed decisions about city development, zoning, and transportation networks.</w:t>
      </w:r>
    </w:p>
    <w:p w14:paraId="79BF71A4" w14:textId="77777777" w:rsidR="00C15293" w:rsidRPr="00C15293" w:rsidRDefault="00C15293" w:rsidP="00C15293">
      <w:pPr>
        <w:rPr>
          <w:rFonts w:ascii="Arial" w:hAnsi="Arial" w:cs="Arial"/>
          <w:color w:val="7030A0"/>
          <w:sz w:val="24"/>
          <w:szCs w:val="30"/>
          <w:shd w:val="clear" w:color="auto" w:fill="FFFFFF"/>
        </w:rPr>
      </w:pPr>
    </w:p>
    <w:p w14:paraId="4077A25B"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7. Emergency Response: GIS is essential for emergency response and disaster management. It helps in identifying areas at risk, planning evacuation routes, and coordinating resources during natural disasters or other emergencies.</w:t>
      </w:r>
    </w:p>
    <w:p w14:paraId="489C479D" w14:textId="77777777" w:rsidR="00C15293" w:rsidRPr="00C15293" w:rsidRDefault="00C15293" w:rsidP="00C15293">
      <w:pPr>
        <w:rPr>
          <w:rFonts w:ascii="Arial" w:hAnsi="Arial" w:cs="Arial"/>
          <w:color w:val="7030A0"/>
          <w:sz w:val="24"/>
          <w:szCs w:val="30"/>
          <w:shd w:val="clear" w:color="auto" w:fill="FFFFFF"/>
        </w:rPr>
      </w:pPr>
    </w:p>
    <w:p w14:paraId="2E74219C"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8. Health and Epidemiology: GIS is used in public health to map disease outbreaks, analyze the spread of diseases, and plan healthcare services. It assists in identifying areas with health disparities and allocating resources accordingly.</w:t>
      </w:r>
    </w:p>
    <w:p w14:paraId="383A33C4" w14:textId="77777777" w:rsidR="00C15293" w:rsidRPr="00C15293" w:rsidRDefault="00C15293" w:rsidP="00C15293">
      <w:pPr>
        <w:rPr>
          <w:rFonts w:ascii="Arial" w:hAnsi="Arial" w:cs="Arial"/>
          <w:color w:val="7030A0"/>
          <w:sz w:val="24"/>
          <w:szCs w:val="30"/>
          <w:shd w:val="clear" w:color="auto" w:fill="FFFFFF"/>
        </w:rPr>
      </w:pPr>
    </w:p>
    <w:p w14:paraId="2BE0B4BB"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9. Land Use and Real Estate: Real estate professionals use GIS to analyze property values, assess the suitability of land for development, and make informed decisions about real estate investments.</w:t>
      </w:r>
    </w:p>
    <w:p w14:paraId="66822B32" w14:textId="77777777" w:rsidR="00C15293" w:rsidRPr="00C15293" w:rsidRDefault="00C15293" w:rsidP="00C15293">
      <w:pPr>
        <w:rPr>
          <w:rFonts w:ascii="Arial" w:hAnsi="Arial" w:cs="Arial"/>
          <w:color w:val="7030A0"/>
          <w:sz w:val="24"/>
          <w:szCs w:val="30"/>
          <w:shd w:val="clear" w:color="auto" w:fill="FFFFFF"/>
        </w:rPr>
      </w:pPr>
    </w:p>
    <w:p w14:paraId="2ABFFF06"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10. Transportation and Logistics: GIS is used in transportation planning and logistics to optimize routes, reduce fuel consumption, and improve the efficiency of supply chains.</w:t>
      </w:r>
    </w:p>
    <w:p w14:paraId="22A74533" w14:textId="77777777" w:rsidR="00C15293" w:rsidRPr="00C15293" w:rsidRDefault="00C15293" w:rsidP="00C15293">
      <w:pPr>
        <w:rPr>
          <w:rFonts w:ascii="Arial" w:hAnsi="Arial" w:cs="Arial"/>
          <w:color w:val="7030A0"/>
          <w:sz w:val="24"/>
          <w:szCs w:val="30"/>
          <w:shd w:val="clear" w:color="auto" w:fill="FFFFFF"/>
        </w:rPr>
      </w:pPr>
    </w:p>
    <w:p w14:paraId="06167BF7"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lastRenderedPageBreak/>
        <w:t>11. Archaeology and Cultural Heritage: Archaeologists and cultural heritage experts use GIS to document and analyze historical sites, artifacts, and cultural landscapes.</w:t>
      </w:r>
    </w:p>
    <w:p w14:paraId="279E5C51" w14:textId="77777777" w:rsidR="00C15293" w:rsidRPr="00C15293" w:rsidRDefault="00C15293" w:rsidP="00C15293">
      <w:pPr>
        <w:rPr>
          <w:rFonts w:ascii="Arial" w:hAnsi="Arial" w:cs="Arial"/>
          <w:color w:val="7030A0"/>
          <w:sz w:val="24"/>
          <w:szCs w:val="30"/>
          <w:shd w:val="clear" w:color="auto" w:fill="FFFFFF"/>
        </w:rPr>
      </w:pPr>
    </w:p>
    <w:p w14:paraId="01486200"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12. Infrastructure Management: GIS plays a critical role in managing infrastructure assets like roads, bridges, utilities, and pipelines. It aids in maintenance planning, asset tracking, and infrastructure development.</w:t>
      </w:r>
    </w:p>
    <w:p w14:paraId="50E453EB" w14:textId="77777777" w:rsidR="00C15293" w:rsidRPr="00C15293" w:rsidRDefault="00C15293" w:rsidP="00C15293">
      <w:pPr>
        <w:rPr>
          <w:rFonts w:ascii="Arial" w:hAnsi="Arial" w:cs="Arial"/>
          <w:color w:val="7030A0"/>
          <w:sz w:val="24"/>
          <w:szCs w:val="30"/>
          <w:shd w:val="clear" w:color="auto" w:fill="FFFFFF"/>
        </w:rPr>
      </w:pPr>
    </w:p>
    <w:p w14:paraId="627447DF"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13. Market Analysis: Businesses use GIS for market analysis to identify target demographics, assess market potential, and determine the best locations for retail stores or service centers.</w:t>
      </w:r>
    </w:p>
    <w:p w14:paraId="21F611BA" w14:textId="77777777" w:rsidR="00C15293" w:rsidRPr="00C15293" w:rsidRDefault="00C15293" w:rsidP="00C15293">
      <w:pPr>
        <w:rPr>
          <w:rFonts w:ascii="Arial" w:hAnsi="Arial" w:cs="Arial"/>
          <w:color w:val="7030A0"/>
          <w:sz w:val="24"/>
          <w:szCs w:val="30"/>
          <w:shd w:val="clear" w:color="auto" w:fill="FFFFFF"/>
        </w:rPr>
      </w:pPr>
    </w:p>
    <w:p w14:paraId="7812CCA2" w14:textId="77777777"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14. Education and Research: GIS is used in education to teach spatial thinking and analysis. It is also a fundamental tool for researchers in various disciplines, allowing them to study geographic ph</w:t>
      </w:r>
      <w:bookmarkStart w:id="0" w:name="_GoBack"/>
      <w:bookmarkEnd w:id="0"/>
      <w:r w:rsidRPr="00C15293">
        <w:rPr>
          <w:rFonts w:ascii="Arial" w:hAnsi="Arial" w:cs="Arial"/>
          <w:color w:val="7030A0"/>
          <w:sz w:val="24"/>
          <w:szCs w:val="30"/>
          <w:shd w:val="clear" w:color="auto" w:fill="FFFFFF"/>
        </w:rPr>
        <w:t>enomena and patterns.</w:t>
      </w:r>
    </w:p>
    <w:p w14:paraId="0441484F" w14:textId="77777777" w:rsidR="00C15293" w:rsidRPr="00C15293" w:rsidRDefault="00C15293" w:rsidP="00C15293">
      <w:pPr>
        <w:rPr>
          <w:rFonts w:ascii="Arial" w:hAnsi="Arial" w:cs="Arial"/>
          <w:color w:val="7030A0"/>
          <w:sz w:val="24"/>
          <w:szCs w:val="30"/>
          <w:shd w:val="clear" w:color="auto" w:fill="FFFFFF"/>
        </w:rPr>
      </w:pPr>
    </w:p>
    <w:p w14:paraId="1B053470" w14:textId="577FB013" w:rsidR="00C15293" w:rsidRPr="00C15293" w:rsidRDefault="00C15293" w:rsidP="00C15293">
      <w:pPr>
        <w:rPr>
          <w:rFonts w:ascii="Arial" w:hAnsi="Arial" w:cs="Arial"/>
          <w:color w:val="7030A0"/>
          <w:sz w:val="24"/>
          <w:szCs w:val="30"/>
          <w:shd w:val="clear" w:color="auto" w:fill="FFFFFF"/>
        </w:rPr>
      </w:pPr>
      <w:r w:rsidRPr="00C15293">
        <w:rPr>
          <w:rFonts w:ascii="Arial" w:hAnsi="Arial" w:cs="Arial"/>
          <w:color w:val="7030A0"/>
          <w:sz w:val="24"/>
          <w:szCs w:val="30"/>
          <w:shd w:val="clear" w:color="auto" w:fill="FFFFFF"/>
        </w:rPr>
        <w:t>In summary, the need for GIS is driven by its ability to provide spatial intelligence, support decision-making, and offer insights into complex geographic relationships, making it an indispensable tool for a wide range of applications and industries.</w:t>
      </w:r>
    </w:p>
    <w:p w14:paraId="1CE25414" w14:textId="77777777" w:rsidR="007162E5" w:rsidRPr="00D47127" w:rsidRDefault="007162E5">
      <w:pPr>
        <w:rPr>
          <w:rFonts w:ascii="Comic Sans MS" w:hAnsi="Comic Sans MS"/>
          <w:sz w:val="20"/>
          <w:szCs w:val="20"/>
        </w:rPr>
      </w:pPr>
    </w:p>
    <w:sectPr w:rsidR="007162E5" w:rsidRPr="00D471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436197"/>
    <w:multiLevelType w:val="hybridMultilevel"/>
    <w:tmpl w:val="5BBA86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3F751D95"/>
    <w:multiLevelType w:val="hybridMultilevel"/>
    <w:tmpl w:val="C8CE0162"/>
    <w:lvl w:ilvl="0" w:tplc="B1626C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E5"/>
    <w:rsid w:val="000D184C"/>
    <w:rsid w:val="002A3B22"/>
    <w:rsid w:val="002C2A9D"/>
    <w:rsid w:val="00341308"/>
    <w:rsid w:val="00485018"/>
    <w:rsid w:val="00515BE1"/>
    <w:rsid w:val="0066189A"/>
    <w:rsid w:val="0068353B"/>
    <w:rsid w:val="0069155F"/>
    <w:rsid w:val="0070055D"/>
    <w:rsid w:val="007162E5"/>
    <w:rsid w:val="007340A4"/>
    <w:rsid w:val="009C222E"/>
    <w:rsid w:val="00A55C3C"/>
    <w:rsid w:val="00B07683"/>
    <w:rsid w:val="00B26367"/>
    <w:rsid w:val="00B56930"/>
    <w:rsid w:val="00C15293"/>
    <w:rsid w:val="00D47127"/>
    <w:rsid w:val="00DA5FD5"/>
    <w:rsid w:val="00E449E4"/>
    <w:rsid w:val="00F72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606A"/>
  <w15:chartTrackingRefBased/>
  <w15:docId w15:val="{9D9125CF-4FF2-4BDE-962F-8F0F2D67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2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A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626566">
      <w:bodyDiv w:val="1"/>
      <w:marLeft w:val="0"/>
      <w:marRight w:val="0"/>
      <w:marTop w:val="0"/>
      <w:marBottom w:val="0"/>
      <w:divBdr>
        <w:top w:val="none" w:sz="0" w:space="0" w:color="auto"/>
        <w:left w:val="none" w:sz="0" w:space="0" w:color="auto"/>
        <w:bottom w:val="none" w:sz="0" w:space="0" w:color="auto"/>
        <w:right w:val="none" w:sz="0" w:space="0" w:color="auto"/>
      </w:divBdr>
    </w:div>
    <w:div w:id="179779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 root</dc:creator>
  <cp:keywords/>
  <dc:description/>
  <cp:lastModifiedBy>ELIJAH MUSOBO</cp:lastModifiedBy>
  <cp:revision>2</cp:revision>
  <dcterms:created xsi:type="dcterms:W3CDTF">2023-10-12T06:40:00Z</dcterms:created>
  <dcterms:modified xsi:type="dcterms:W3CDTF">2023-10-13T13:05:00Z</dcterms:modified>
</cp:coreProperties>
</file>