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82" w:rsidRDefault="00EA3382" w:rsidP="00203300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 xml:space="preserve">Smart </w:t>
      </w:r>
      <w:proofErr w:type="spellStart"/>
      <w:r>
        <w:rPr>
          <w:rFonts w:ascii="Montserrat ExtraBold" w:hAnsi="Montserrat ExtraBold"/>
          <w:color w:val="96C134"/>
          <w:sz w:val="48"/>
          <w:szCs w:val="48"/>
        </w:rPr>
        <w:t>Fountain</w:t>
      </w:r>
      <w:proofErr w:type="spellEnd"/>
      <w:r>
        <w:rPr>
          <w:rFonts w:ascii="Montserrat ExtraBold" w:hAnsi="Montserrat ExtraBold"/>
          <w:color w:val="96C134"/>
          <w:sz w:val="48"/>
          <w:szCs w:val="48"/>
        </w:rPr>
        <w:t> :</w:t>
      </w:r>
    </w:p>
    <w:p w:rsidR="00712C30" w:rsidRPr="00EA3382" w:rsidRDefault="00EA3382" w:rsidP="009826D2">
      <w:pPr>
        <w:pStyle w:val="Titre1"/>
        <w:jc w:val="center"/>
        <w:rPr>
          <w:rFonts w:ascii="Montserrat ExtraBold" w:hAnsi="Montserrat ExtraBold"/>
          <w:color w:val="1F497D" w:themeColor="text2"/>
          <w:sz w:val="40"/>
          <w:szCs w:val="40"/>
        </w:rPr>
      </w:pPr>
      <w:r w:rsidRPr="00EA3382">
        <w:rPr>
          <w:rFonts w:ascii="Montserrat ExtraBold" w:hAnsi="Montserrat ExtraBold"/>
          <w:color w:val="1F497D" w:themeColor="text2"/>
          <w:sz w:val="40"/>
          <w:szCs w:val="40"/>
        </w:rPr>
        <w:t>Cahier</w:t>
      </w:r>
      <w:r w:rsidR="009826D2" w:rsidRPr="00EA3382">
        <w:rPr>
          <w:rFonts w:ascii="Montserrat ExtraBold" w:hAnsi="Montserrat ExtraBold"/>
          <w:color w:val="1F497D" w:themeColor="text2"/>
          <w:sz w:val="40"/>
          <w:szCs w:val="40"/>
        </w:rPr>
        <w:t xml:space="preserve"> des charges</w: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A3382">
        <w:rPr>
          <w:rFonts w:ascii="Montserrat Medium" w:hAnsi="Montserrat Medium"/>
          <w:color w:val="354B60"/>
          <w:sz w:val="32"/>
          <w:szCs w:val="32"/>
        </w:rPr>
        <w:t>–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A3382">
        <w:rPr>
          <w:rFonts w:ascii="Montserrat Medium" w:hAnsi="Montserrat Medium"/>
          <w:color w:val="354B60"/>
          <w:sz w:val="32"/>
          <w:szCs w:val="32"/>
        </w:rPr>
        <w:t xml:space="preserve">Définition </w:t>
      </w:r>
      <w:r w:rsidRPr="00CF42A0">
        <w:rPr>
          <w:rFonts w:ascii="Montserrat Medium" w:hAnsi="Montserrat Medium"/>
          <w:color w:val="354B60"/>
          <w:sz w:val="32"/>
          <w:szCs w:val="32"/>
        </w:rPr>
        <w:t>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22225</wp:posOffset>
                </wp:positionH>
                <wp:positionV relativeFrom="paragraph">
                  <wp:posOffset>189231</wp:posOffset>
                </wp:positionV>
                <wp:extent cx="5886450" cy="1104900"/>
                <wp:effectExtent l="0" t="0" r="19050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382" w:rsidRDefault="00EA3382">
                            <w:r>
                              <w:t xml:space="preserve">Notre projet consiste à développer une fontaine </w:t>
                            </w:r>
                            <w:r w:rsidR="00C81C25">
                              <w:t xml:space="preserve">« semi-portable » </w:t>
                            </w:r>
                            <w:r>
                              <w:t xml:space="preserve">sur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81C25">
                              <w:t>avec des jets contrôlables</w:t>
                            </w:r>
                            <w:r>
                              <w:t xml:space="preserve"> par smartphone via le </w:t>
                            </w:r>
                            <w:proofErr w:type="spellStart"/>
                            <w:r>
                              <w:t>bluetooth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C81C25" w:rsidRDefault="00C81C25">
                            <w:r>
                              <w:t>Cette fontaine unit à la fois l’esthétique et l’accessibilité. C’est un objet de décoration interactif et facile d’utilisation.</w:t>
                            </w:r>
                          </w:p>
                          <w:p w:rsidR="00C81C25" w:rsidRDefault="00C81C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75pt;margin-top:14.9pt;width:463.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" fillcolor="#f2f2f2 [3052]" strokecolor="#d8d8d8 [2732]">
                <v:textbox>
                  <w:txbxContent>
                    <w:p w:rsidR="00EA3382" w:rsidRDefault="00EA3382">
                      <w:r>
                        <w:t xml:space="preserve">Notre projet consiste à développer une fontaine </w:t>
                      </w:r>
                      <w:r w:rsidR="00C81C25">
                        <w:t xml:space="preserve">« semi-portable » </w:t>
                      </w:r>
                      <w:r>
                        <w:t xml:space="preserve">sur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</w:t>
                      </w:r>
                      <w:r w:rsidR="00C81C25">
                        <w:t>avec des jets contrôlables</w:t>
                      </w:r>
                      <w:r>
                        <w:t xml:space="preserve"> par smartphone via le </w:t>
                      </w:r>
                      <w:proofErr w:type="spellStart"/>
                      <w:r>
                        <w:t>bluetooth</w:t>
                      </w:r>
                      <w:proofErr w:type="spellEnd"/>
                      <w:r>
                        <w:t xml:space="preserve">. </w:t>
                      </w:r>
                    </w:p>
                    <w:p w:rsidR="00C81C25" w:rsidRDefault="00C81C25">
                      <w:r>
                        <w:t>Cette fontaine unit à la fois l’esthétique et l’accessibilité. C’est un objet de décoration interactif et facile d’utilisation.</w:t>
                      </w:r>
                    </w:p>
                    <w:p w:rsidR="00C81C25" w:rsidRDefault="00C81C25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-31115</wp:posOffset>
                </wp:positionH>
                <wp:positionV relativeFrom="paragraph">
                  <wp:posOffset>198756</wp:posOffset>
                </wp:positionV>
                <wp:extent cx="5886450" cy="678180"/>
                <wp:effectExtent l="0" t="0" r="19050" b="266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7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E805EF" w:rsidP="003D5A2C">
                            <w:r>
                              <w:t xml:space="preserve">Nous allons concevoir « la Smart </w:t>
                            </w:r>
                            <w:proofErr w:type="spellStart"/>
                            <w:r>
                              <w:t>Fountain</w:t>
                            </w:r>
                            <w:proofErr w:type="spellEnd"/>
                            <w:r>
                              <w:t> » qui vise à être un appareil décoratif pouvant être contrôlée par n’importe quel utilisateur.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7" type="#_x0000_t202" style="position:absolute;margin-left:-2.45pt;margin-top:15.65pt;width:463.5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" fillcolor="#f2f2f2 [3052]" strokecolor="#d8d8d8 [2732]">
                <v:textbox>
                  <w:txbxContent>
                    <w:p w:rsidR="003D5A2C" w:rsidRDefault="00E805EF" w:rsidP="003D5A2C">
                      <w:r>
                        <w:t xml:space="preserve">Nous allons concevoir « la Smart </w:t>
                      </w:r>
                      <w:proofErr w:type="spellStart"/>
                      <w:r>
                        <w:t>Fountain</w:t>
                      </w:r>
                      <w:proofErr w:type="spellEnd"/>
                      <w:r>
                        <w:t> » qui vise à être un appareil décoratif pouvant être contrôlée par n’importe quel utilisateur.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>
      <w:pPr>
        <w:pStyle w:val="Titre2"/>
      </w:pPr>
    </w:p>
    <w:p w:rsidR="002C3445" w:rsidRPr="002C3445" w:rsidRDefault="002C3445" w:rsidP="002C3445"/>
    <w:p w:rsidR="002C3445" w:rsidRPr="002C3445" w:rsidRDefault="009826D2" w:rsidP="002C3445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</w:t>
      </w:r>
      <w:r w:rsidR="00E805EF">
        <w:rPr>
          <w:rFonts w:ascii="Montserrat Medium" w:hAnsi="Montserrat Medium"/>
          <w:color w:val="354B60"/>
          <w:sz w:val="32"/>
          <w:szCs w:val="32"/>
        </w:rPr>
        <w:t>ortée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-76835</wp:posOffset>
                </wp:positionH>
                <wp:positionV relativeFrom="paragraph">
                  <wp:posOffset>135256</wp:posOffset>
                </wp:positionV>
                <wp:extent cx="5886450" cy="777240"/>
                <wp:effectExtent l="0" t="0" r="19050" b="2286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77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E805EF" w:rsidP="003D5A2C">
                            <w:r>
                              <w:t xml:space="preserve"> La Smart </w:t>
                            </w:r>
                            <w:proofErr w:type="spellStart"/>
                            <w:r>
                              <w:t>Fountain</w:t>
                            </w:r>
                            <w:proofErr w:type="spellEnd"/>
                            <w:r>
                              <w:t xml:space="preserve"> sera contrôlée à distance par une application Android permettant de communiquer avec le Bluetooth. Par conséquent les autres utilisateurs auront accès à un nombre limité de fonctionnalités</w:t>
                            </w:r>
                            <w:r w:rsidR="008C57EC">
                              <w:t>, accessibles physiquement par des boutons.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429" id="_x0000_s1028" type="#_x0000_t202" style="position:absolute;margin-left:-6.05pt;margin-top:10.65pt;width:463.5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" fillcolor="#f2f2f2 [3052]" strokecolor="#d8d8d8 [2732]">
                <v:textbox>
                  <w:txbxContent>
                    <w:p w:rsidR="003D5A2C" w:rsidRDefault="00E805EF" w:rsidP="003D5A2C">
                      <w:r>
                        <w:t xml:space="preserve"> La Smart </w:t>
                      </w:r>
                      <w:proofErr w:type="spellStart"/>
                      <w:r>
                        <w:t>Fountain</w:t>
                      </w:r>
                      <w:proofErr w:type="spellEnd"/>
                      <w:r>
                        <w:t xml:space="preserve"> sera contrôlée à distance par une application Android permettant de communiquer avec le Bluetooth. Par conséquent les autres utilisateurs auront accès à un nombre limité de fonctionnalités</w:t>
                      </w:r>
                      <w:r w:rsidR="008C57EC">
                        <w:t>, accessibles physiquement par des boutons.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2C3445" w:rsidRDefault="002C3445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172720</wp:posOffset>
                </wp:positionV>
                <wp:extent cx="5886450" cy="2263140"/>
                <wp:effectExtent l="0" t="0" r="19050" b="228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263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8C57EC" w:rsidP="003D5A2C">
                            <w:bookmarkStart w:id="0" w:name="_GoBack"/>
                            <w:r>
                              <w:t>Fonction principale : Créer une fontaine fonctionnelle</w:t>
                            </w:r>
                          </w:p>
                          <w:p w:rsidR="00E82152" w:rsidRDefault="00E82152" w:rsidP="003D5A2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Créer une fontaine </w:t>
                            </w:r>
                          </w:p>
                          <w:p w:rsidR="00E82152" w:rsidRDefault="00E82152" w:rsidP="00E82152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Objectif : faire fonctionner tous les jets de la fontaine sous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</w:p>
                          <w:p w:rsidR="00E82152" w:rsidRDefault="00E82152" w:rsidP="00E82152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contraintes : Intensité correcte des jets</w:t>
                            </w:r>
                          </w:p>
                          <w:p w:rsidR="00E82152" w:rsidRDefault="00E82152" w:rsidP="00E821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Jouer des « spectacles » spécifiques sur l’appui de boutons</w:t>
                            </w:r>
                          </w:p>
                          <w:p w:rsidR="00E82152" w:rsidRDefault="00E82152" w:rsidP="00E82152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Objectif : Faire répondre la fontaine à l’appui d’un bouton</w:t>
                            </w:r>
                          </w:p>
                          <w:p w:rsidR="00E82152" w:rsidRDefault="00E82152" w:rsidP="00E82152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Contrainte : </w:t>
                            </w:r>
                            <w:r w:rsidR="00C639CB">
                              <w:t>Fonctionne seulement en absence de contrôle à distance</w:t>
                            </w:r>
                          </w:p>
                          <w:p w:rsidR="00E82152" w:rsidRDefault="00E82152" w:rsidP="00C639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Piloter la fontaine depuis un smartphone</w:t>
                            </w:r>
                          </w:p>
                          <w:p w:rsidR="008C57EC" w:rsidRDefault="00C639CB" w:rsidP="003D5A2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Objectif : Faire répondre la fontaine aux instructions d’une application</w:t>
                            </w:r>
                          </w:p>
                          <w:p w:rsidR="00C639CB" w:rsidRDefault="00C639CB" w:rsidP="003D5A2C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Contrainte : Avoir un smartphone Android connecté par Bluetooth à la fontaine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13.6pt;width:463.5pt;height:17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" fillcolor="#f2f2f2 [3052]" strokecolor="#d8d8d8 [2732]">
                <v:textbox>
                  <w:txbxContent>
                    <w:p w:rsidR="003D5A2C" w:rsidRDefault="008C57EC" w:rsidP="003D5A2C">
                      <w:bookmarkStart w:id="1" w:name="_GoBack"/>
                      <w:r>
                        <w:t>Fonction principale : Créer une fontaine fonctionnelle</w:t>
                      </w:r>
                    </w:p>
                    <w:p w:rsidR="00E82152" w:rsidRDefault="00E82152" w:rsidP="003D5A2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Créer une fontaine </w:t>
                      </w:r>
                    </w:p>
                    <w:p w:rsidR="00E82152" w:rsidRDefault="00E82152" w:rsidP="00E82152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 xml:space="preserve">Objectif : faire fonctionner tous les jets de la fontaine sous </w:t>
                      </w:r>
                      <w:proofErr w:type="spellStart"/>
                      <w:r>
                        <w:t>arduino</w:t>
                      </w:r>
                      <w:proofErr w:type="spellEnd"/>
                    </w:p>
                    <w:p w:rsidR="00E82152" w:rsidRDefault="00E82152" w:rsidP="00E82152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contraintes : Intensité correcte des jets</w:t>
                      </w:r>
                    </w:p>
                    <w:p w:rsidR="00E82152" w:rsidRDefault="00E82152" w:rsidP="00E821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Jouer des « spectacles » spécifiques sur l’appui de boutons</w:t>
                      </w:r>
                    </w:p>
                    <w:p w:rsidR="00E82152" w:rsidRDefault="00E82152" w:rsidP="00E82152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Objectif : Faire répondre la fontaine à l’appui d’un bouton</w:t>
                      </w:r>
                    </w:p>
                    <w:p w:rsidR="00E82152" w:rsidRDefault="00E82152" w:rsidP="00E82152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 xml:space="preserve">Contrainte : </w:t>
                      </w:r>
                      <w:r w:rsidR="00C639CB">
                        <w:t>Fonctionne seulement en absence de contrôle à distance</w:t>
                      </w:r>
                    </w:p>
                    <w:p w:rsidR="00E82152" w:rsidRDefault="00E82152" w:rsidP="00C639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Piloter la fontaine depuis un smartphone</w:t>
                      </w:r>
                    </w:p>
                    <w:p w:rsidR="008C57EC" w:rsidRDefault="00C639CB" w:rsidP="003D5A2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Objectif : Faire répondre la fontaine aux instructions d’une application</w:t>
                      </w:r>
                    </w:p>
                    <w:p w:rsidR="00C639CB" w:rsidRDefault="00C639CB" w:rsidP="003D5A2C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Contrainte : Avoir un smartphone Android connecté par Bluetooth à la fontaine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2C3445" w:rsidRDefault="002C3445" w:rsidP="009826D2"/>
    <w:p w:rsidR="009826D2" w:rsidRDefault="009826D2" w:rsidP="009826D2"/>
    <w:p w:rsidR="009826D2" w:rsidRDefault="00203300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>5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-39370</wp:posOffset>
                </wp:positionH>
                <wp:positionV relativeFrom="paragraph">
                  <wp:posOffset>180341</wp:posOffset>
                </wp:positionV>
                <wp:extent cx="5886450" cy="769620"/>
                <wp:effectExtent l="0" t="0" r="19050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69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AE58A9" w:rsidP="003D5A2C">
                            <w:r>
                              <w:t xml:space="preserve">Nous allons dans un premier temps présenter une version </w:t>
                            </w:r>
                            <w:r w:rsidR="008364E4">
                              <w:t>intermédiaire</w:t>
                            </w:r>
                            <w:r>
                              <w:t xml:space="preserve"> de notre projet en Janvier 2019. Puis nous allons continuer le développement pour avoir une version complète du projet en Mars 2019.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0" type="#_x0000_t202" style="position:absolute;margin-left:-3.1pt;margin-top:14.2pt;width:463.5pt;height: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" fillcolor="#f2f2f2 [3052]" strokecolor="#d8d8d8 [2732]">
                <v:textbox>
                  <w:txbxContent>
                    <w:p w:rsidR="003D5A2C" w:rsidRDefault="00AE58A9" w:rsidP="003D5A2C">
                      <w:r>
                        <w:t xml:space="preserve">Nous allons dans un premier temps présenter une version </w:t>
                      </w:r>
                      <w:r w:rsidR="008364E4">
                        <w:t>intermédiaire</w:t>
                      </w:r>
                      <w:r>
                        <w:t xml:space="preserve"> de notre projet en Janvier 2019. Puis nous allons continuer le développement pour avoir une version complète du projet en Mars 2019.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Pr="003D5A2C" w:rsidRDefault="003D5A2C" w:rsidP="003D5A2C">
      <w:pPr>
        <w:pStyle w:val="Pieddepage"/>
      </w:pPr>
    </w:p>
    <w:sectPr w:rsidR="003D5A2C" w:rsidRPr="003D5A2C" w:rsidSect="00203300">
      <w:headerReference w:type="default" r:id="rId8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7BB" w:rsidRDefault="008027BB" w:rsidP="0010207B">
      <w:pPr>
        <w:spacing w:after="0" w:line="240" w:lineRule="auto"/>
      </w:pPr>
      <w:r>
        <w:separator/>
      </w:r>
    </w:p>
  </w:endnote>
  <w:endnote w:type="continuationSeparator" w:id="0">
    <w:p w:rsidR="008027BB" w:rsidRDefault="008027BB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7BB" w:rsidRDefault="008027BB" w:rsidP="0010207B">
      <w:pPr>
        <w:spacing w:after="0" w:line="240" w:lineRule="auto"/>
      </w:pPr>
      <w:r>
        <w:separator/>
      </w:r>
    </w:p>
  </w:footnote>
  <w:footnote w:type="continuationSeparator" w:id="0">
    <w:p w:rsidR="008027BB" w:rsidRDefault="008027BB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8BB" w:rsidRPr="00FF08BB" w:rsidRDefault="00FF08BB" w:rsidP="00FF08BB">
    <w:pPr>
      <w:pStyle w:val="En-tte"/>
      <w:jc w:val="right"/>
      <w:rPr>
        <w:color w:val="354B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3F0"/>
    <w:multiLevelType w:val="hybridMultilevel"/>
    <w:tmpl w:val="EF52A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10207B"/>
    <w:rsid w:val="00203300"/>
    <w:rsid w:val="002C3445"/>
    <w:rsid w:val="003B394C"/>
    <w:rsid w:val="003D5A2C"/>
    <w:rsid w:val="00712C30"/>
    <w:rsid w:val="007A500D"/>
    <w:rsid w:val="008027BB"/>
    <w:rsid w:val="008364E4"/>
    <w:rsid w:val="008C57EC"/>
    <w:rsid w:val="009826D2"/>
    <w:rsid w:val="009C4523"/>
    <w:rsid w:val="00AE58A9"/>
    <w:rsid w:val="00C639CB"/>
    <w:rsid w:val="00C759C7"/>
    <w:rsid w:val="00C81C25"/>
    <w:rsid w:val="00CF42A0"/>
    <w:rsid w:val="00D75349"/>
    <w:rsid w:val="00E67A08"/>
    <w:rsid w:val="00E805EF"/>
    <w:rsid w:val="00E82152"/>
    <w:rsid w:val="00EA3382"/>
    <w:rsid w:val="00F635C5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97109E-B6A3-43F7-83E7-ECBF1C7D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F9810-9A1C-4DBD-89F8-87C7FD55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Naly jérémie</cp:lastModifiedBy>
  <cp:revision>2</cp:revision>
  <dcterms:created xsi:type="dcterms:W3CDTF">2018-12-10T11:11:00Z</dcterms:created>
  <dcterms:modified xsi:type="dcterms:W3CDTF">2018-12-10T11:11:00Z</dcterms:modified>
</cp:coreProperties>
</file>