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DDC" w:rsidRDefault="00157DDC">
      <w:r>
        <w:t>UC 05 – Gerir Atendimentos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798"/>
      </w:tblGrid>
      <w:tr w:rsidR="000F33BF" w:rsidTr="00376ADB">
        <w:tc>
          <w:tcPr>
            <w:tcW w:w="2263" w:type="dxa"/>
            <w:shd w:val="clear" w:color="auto" w:fill="D0CECE" w:themeFill="background2" w:themeFillShade="E6"/>
          </w:tcPr>
          <w:p w:rsidR="000F33BF" w:rsidRDefault="000F33BF" w:rsidP="00376ADB">
            <w:r>
              <w:t>Nomenclatura:</w:t>
            </w:r>
          </w:p>
        </w:tc>
        <w:tc>
          <w:tcPr>
            <w:tcW w:w="6798" w:type="dxa"/>
            <w:shd w:val="clear" w:color="auto" w:fill="D0CECE" w:themeFill="background2" w:themeFillShade="E6"/>
          </w:tcPr>
          <w:p w:rsidR="000F33BF" w:rsidRDefault="00A508C9" w:rsidP="00376ADB">
            <w:r>
              <w:t>UC 05 – Gerir Atendimentos</w:t>
            </w:r>
          </w:p>
        </w:tc>
      </w:tr>
      <w:tr w:rsidR="000F33BF" w:rsidTr="00376ADB">
        <w:tc>
          <w:tcPr>
            <w:tcW w:w="2263" w:type="dxa"/>
            <w:shd w:val="clear" w:color="auto" w:fill="D0CECE" w:themeFill="background2" w:themeFillShade="E6"/>
          </w:tcPr>
          <w:p w:rsidR="000F33BF" w:rsidRDefault="000F33BF" w:rsidP="00376ADB">
            <w:r>
              <w:t>Descrição:</w:t>
            </w:r>
          </w:p>
        </w:tc>
        <w:tc>
          <w:tcPr>
            <w:tcW w:w="6798" w:type="dxa"/>
          </w:tcPr>
          <w:p w:rsidR="000F33BF" w:rsidRDefault="00A508C9" w:rsidP="00A508C9">
            <w:r>
              <w:t xml:space="preserve">Este caso de uso tem por objetivo gerenciar atendimentos. O que engloba permitir a consulta, criação, alteração, atualização e cancelamento de atendimentos no sistema. </w:t>
            </w:r>
          </w:p>
        </w:tc>
      </w:tr>
      <w:tr w:rsidR="000F33BF" w:rsidTr="00376ADB">
        <w:tc>
          <w:tcPr>
            <w:tcW w:w="2263" w:type="dxa"/>
            <w:shd w:val="clear" w:color="auto" w:fill="D0CECE" w:themeFill="background2" w:themeFillShade="E6"/>
          </w:tcPr>
          <w:p w:rsidR="000F33BF" w:rsidRDefault="000F33BF" w:rsidP="00376ADB">
            <w:r>
              <w:t>Ator Principal:</w:t>
            </w:r>
          </w:p>
        </w:tc>
        <w:tc>
          <w:tcPr>
            <w:tcW w:w="6798" w:type="dxa"/>
          </w:tcPr>
          <w:p w:rsidR="000F33BF" w:rsidRDefault="00A508C9" w:rsidP="00376ADB">
            <w:r>
              <w:t>Atendente;</w:t>
            </w:r>
          </w:p>
        </w:tc>
      </w:tr>
      <w:tr w:rsidR="000F33BF" w:rsidTr="00376ADB">
        <w:tc>
          <w:tcPr>
            <w:tcW w:w="2263" w:type="dxa"/>
            <w:shd w:val="clear" w:color="auto" w:fill="D0CECE" w:themeFill="background2" w:themeFillShade="E6"/>
          </w:tcPr>
          <w:p w:rsidR="000F33BF" w:rsidRDefault="000F33BF" w:rsidP="00376ADB">
            <w:r>
              <w:t>Pré-condições:</w:t>
            </w:r>
          </w:p>
        </w:tc>
        <w:tc>
          <w:tcPr>
            <w:tcW w:w="6798" w:type="dxa"/>
          </w:tcPr>
          <w:p w:rsidR="000F33BF" w:rsidRDefault="00A508C9" w:rsidP="00376ADB">
            <w:r>
              <w:t>O ator estar autenticado no sistema.</w:t>
            </w:r>
          </w:p>
        </w:tc>
      </w:tr>
      <w:tr w:rsidR="000F33BF" w:rsidTr="00376ADB">
        <w:tc>
          <w:tcPr>
            <w:tcW w:w="2263" w:type="dxa"/>
            <w:shd w:val="clear" w:color="auto" w:fill="D0CECE" w:themeFill="background2" w:themeFillShade="E6"/>
          </w:tcPr>
          <w:p w:rsidR="000F33BF" w:rsidRDefault="000F33BF" w:rsidP="00376ADB">
            <w:r>
              <w:t>Pós-condições:</w:t>
            </w:r>
          </w:p>
        </w:tc>
        <w:tc>
          <w:tcPr>
            <w:tcW w:w="6798" w:type="dxa"/>
          </w:tcPr>
          <w:p w:rsidR="000F33BF" w:rsidRDefault="00A508C9" w:rsidP="00376ADB">
            <w:r>
              <w:t>Ser capa de efetuar todas as operações em atendimentos com sucesso.</w:t>
            </w:r>
          </w:p>
        </w:tc>
      </w:tr>
      <w:tr w:rsidR="000F33BF" w:rsidRPr="00A508C9" w:rsidTr="00376ADB">
        <w:tc>
          <w:tcPr>
            <w:tcW w:w="2263" w:type="dxa"/>
            <w:shd w:val="clear" w:color="auto" w:fill="D0CECE" w:themeFill="background2" w:themeFillShade="E6"/>
          </w:tcPr>
          <w:p w:rsidR="000F33BF" w:rsidRDefault="000F33BF" w:rsidP="00376ADB">
            <w:r>
              <w:t>Requisitos Funcionais:</w:t>
            </w:r>
          </w:p>
        </w:tc>
        <w:tc>
          <w:tcPr>
            <w:tcW w:w="6798" w:type="dxa"/>
          </w:tcPr>
          <w:p w:rsidR="000F33BF" w:rsidRPr="00A508C9" w:rsidRDefault="00A508C9" w:rsidP="00376ADB">
            <w:pPr>
              <w:rPr>
                <w:lang w:val="en-US"/>
              </w:rPr>
            </w:pPr>
            <w:r w:rsidRPr="00A508C9">
              <w:rPr>
                <w:lang w:val="en-US"/>
              </w:rPr>
              <w:t>RF22, RF23, RF24, RF25, RF26, RF27, RF2</w:t>
            </w:r>
            <w:r>
              <w:rPr>
                <w:lang w:val="en-US"/>
              </w:rPr>
              <w:t>8, RF29</w:t>
            </w:r>
          </w:p>
        </w:tc>
      </w:tr>
      <w:tr w:rsidR="000F33BF" w:rsidTr="00376ADB">
        <w:tc>
          <w:tcPr>
            <w:tcW w:w="9061" w:type="dxa"/>
            <w:gridSpan w:val="2"/>
            <w:shd w:val="clear" w:color="auto" w:fill="D0CECE" w:themeFill="background2" w:themeFillShade="E6"/>
          </w:tcPr>
          <w:p w:rsidR="000F33BF" w:rsidRDefault="000F33BF" w:rsidP="00376ADB">
            <w:r>
              <w:t>Fluxo Principal:</w:t>
            </w:r>
          </w:p>
        </w:tc>
      </w:tr>
      <w:tr w:rsidR="000F33BF" w:rsidTr="00376ADB">
        <w:tc>
          <w:tcPr>
            <w:tcW w:w="9061" w:type="dxa"/>
            <w:gridSpan w:val="2"/>
          </w:tcPr>
          <w:p w:rsidR="000F33BF" w:rsidRDefault="00D315AE" w:rsidP="00376ADB">
            <w:r>
              <w:t>P1 – Cadastrar Atendimento:</w:t>
            </w:r>
          </w:p>
          <w:p w:rsidR="00D315AE" w:rsidRDefault="00D315AE" w:rsidP="00376ADB">
            <w:r>
              <w:t>P1</w:t>
            </w:r>
            <w:r w:rsidR="00AD2CFF">
              <w:t>.1</w:t>
            </w:r>
            <w:r>
              <w:t xml:space="preserve"> O ator seleciona a aba “Atendimentos”;</w:t>
            </w:r>
          </w:p>
          <w:p w:rsidR="00D315AE" w:rsidRDefault="00D315AE" w:rsidP="00D315AE">
            <w:r>
              <w:t>P1</w:t>
            </w:r>
            <w:r w:rsidR="00AD2CFF">
              <w:t>.2</w:t>
            </w:r>
            <w:r>
              <w:t xml:space="preserve"> O ator clica no botão “Cadastrar”;</w:t>
            </w:r>
          </w:p>
          <w:p w:rsidR="00D315AE" w:rsidRDefault="00D315AE" w:rsidP="00D315AE">
            <w:r>
              <w:t>P1</w:t>
            </w:r>
            <w:r w:rsidR="00AD2CFF">
              <w:t>.3</w:t>
            </w:r>
            <w:r>
              <w:t xml:space="preserve"> O sistema abre uma pop-up com a tela de cadastro de atendimento</w:t>
            </w:r>
            <w:r w:rsidR="000F7972">
              <w:t xml:space="preserve"> onde há um formulário a ser preenchido</w:t>
            </w:r>
            <w:r>
              <w:t>;</w:t>
            </w:r>
          </w:p>
          <w:p w:rsidR="00D315AE" w:rsidRDefault="00D315AE" w:rsidP="00D315AE">
            <w:r>
              <w:t>P1</w:t>
            </w:r>
            <w:r w:rsidR="00AD2CFF">
              <w:t>.4</w:t>
            </w:r>
            <w:r>
              <w:t xml:space="preserve"> </w:t>
            </w:r>
            <w:r w:rsidR="000F7972">
              <w:t>O ator preenche as informações necessárias e clica em “salvar”;</w:t>
            </w:r>
          </w:p>
          <w:p w:rsidR="000F7972" w:rsidRDefault="000F7972" w:rsidP="00D315AE">
            <w:r>
              <w:t>P1</w:t>
            </w:r>
            <w:r w:rsidR="00AD2CFF">
              <w:t>.5</w:t>
            </w:r>
            <w:r>
              <w:t xml:space="preserve"> O sistema armazena as informações e apresenta a mensagem: M01;</w:t>
            </w:r>
          </w:p>
          <w:p w:rsidR="000F7972" w:rsidRDefault="000F7972" w:rsidP="00D315AE">
            <w:r>
              <w:t>P1</w:t>
            </w:r>
            <w:r w:rsidR="00AD2CFF">
              <w:t>.6 O caso de uso é encerrado.</w:t>
            </w:r>
          </w:p>
        </w:tc>
      </w:tr>
      <w:tr w:rsidR="000F33BF" w:rsidTr="00376ADB">
        <w:tc>
          <w:tcPr>
            <w:tcW w:w="9061" w:type="dxa"/>
            <w:gridSpan w:val="2"/>
            <w:shd w:val="clear" w:color="auto" w:fill="D0CECE" w:themeFill="background2" w:themeFillShade="E6"/>
          </w:tcPr>
          <w:p w:rsidR="000F33BF" w:rsidRDefault="000F33BF" w:rsidP="00376ADB">
            <w:r>
              <w:t>Fluxo Alternativo:</w:t>
            </w:r>
          </w:p>
        </w:tc>
      </w:tr>
      <w:tr w:rsidR="000F33BF" w:rsidTr="00376ADB">
        <w:tc>
          <w:tcPr>
            <w:tcW w:w="9061" w:type="dxa"/>
            <w:gridSpan w:val="2"/>
          </w:tcPr>
          <w:p w:rsidR="000F33BF" w:rsidRDefault="00AD2CFF" w:rsidP="00376ADB">
            <w:r>
              <w:t>A1 – Consultar Atendimento:</w:t>
            </w:r>
          </w:p>
          <w:p w:rsidR="00AD2CFF" w:rsidRDefault="00AD2CFF" w:rsidP="00376ADB">
            <w:r>
              <w:t>A1.1 O ator</w:t>
            </w:r>
            <w:r w:rsidR="00622934">
              <w:t xml:space="preserve"> seleciona a aba “Atendimentos”;</w:t>
            </w:r>
          </w:p>
          <w:p w:rsidR="00622934" w:rsidRDefault="00622934" w:rsidP="00376ADB">
            <w:r>
              <w:t>A1.2 O ator clica no botão “Consultar”;</w:t>
            </w:r>
          </w:p>
          <w:p w:rsidR="00622934" w:rsidRDefault="00622934" w:rsidP="00376ADB">
            <w:r>
              <w:t>A1.3 O sistema abre uma tela com um formulário a ser preenchido;</w:t>
            </w:r>
          </w:p>
          <w:p w:rsidR="00622934" w:rsidRDefault="00622934" w:rsidP="00376ADB">
            <w:r>
              <w:t>A1.4 O ator preenche as informações que julgar necessárias e clica em “consultar”;</w:t>
            </w:r>
          </w:p>
          <w:p w:rsidR="00622934" w:rsidRDefault="00622934" w:rsidP="00376ADB">
            <w:r>
              <w:t>A1.5 O sistema faz uma consulta ao banco de dados e retorna os valores encontrados;</w:t>
            </w:r>
          </w:p>
          <w:p w:rsidR="00622934" w:rsidRDefault="00622934" w:rsidP="00376ADB">
            <w:r>
              <w:t>A1.6 O sistema exibe os valores encontrados;</w:t>
            </w:r>
          </w:p>
          <w:p w:rsidR="00622934" w:rsidRDefault="00622934" w:rsidP="00376ADB">
            <w:r>
              <w:t>A1.7 O caso de uso é encerrado.</w:t>
            </w:r>
          </w:p>
          <w:p w:rsidR="00622934" w:rsidRDefault="00622934" w:rsidP="00376ADB"/>
          <w:p w:rsidR="00622934" w:rsidRDefault="00622934" w:rsidP="00376ADB">
            <w:r>
              <w:t>A2 – Alterar Atendimento:</w:t>
            </w:r>
          </w:p>
          <w:p w:rsidR="00622934" w:rsidRDefault="00622934" w:rsidP="00376ADB">
            <w:r>
              <w:t>A2.1 O ator seleciona a aba “Atendimentos”;</w:t>
            </w:r>
          </w:p>
          <w:p w:rsidR="00CC0F43" w:rsidRDefault="00622934" w:rsidP="00376ADB">
            <w:r>
              <w:t>A2.2</w:t>
            </w:r>
            <w:r w:rsidR="00CC0F43">
              <w:t xml:space="preserve"> O sistema mostra a tela de gerenciamento de atendimentos, mais uma lista de atendimentos em andamento;</w:t>
            </w:r>
          </w:p>
          <w:p w:rsidR="00622934" w:rsidRDefault="00CC0F43" w:rsidP="00376ADB">
            <w:r>
              <w:t>A2.3 O ator seleciona um registro e clica no botão alterar</w:t>
            </w:r>
            <w:r w:rsidR="00622934">
              <w:t>;</w:t>
            </w:r>
          </w:p>
          <w:p w:rsidR="00CC0F43" w:rsidRDefault="00622934" w:rsidP="00376ADB">
            <w:r>
              <w:t>A2.</w:t>
            </w:r>
            <w:r w:rsidR="00CC0F43">
              <w:t>4</w:t>
            </w:r>
            <w:r>
              <w:t xml:space="preserve"> </w:t>
            </w:r>
            <w:r w:rsidR="00CC0F43">
              <w:t xml:space="preserve">O </w:t>
            </w:r>
            <w:r w:rsidR="00CC0F43">
              <w:t>sistema abre uma pop-up com um formulário com informações preenchidas;</w:t>
            </w:r>
          </w:p>
          <w:p w:rsidR="00CC0F43" w:rsidRDefault="00CC0F43" w:rsidP="00376ADB">
            <w:r>
              <w:t>A2.5 O ator altera os dados que julgar necessários e clica no botão “Salvar”;</w:t>
            </w:r>
          </w:p>
          <w:p w:rsidR="00CC0F43" w:rsidRDefault="00CC0F43" w:rsidP="00376ADB">
            <w:r>
              <w:t xml:space="preserve">A2.6 O sistema armazena as informações e apresenta a mensagem: </w:t>
            </w:r>
            <w:r w:rsidR="008D4E6F">
              <w:t>M24</w:t>
            </w:r>
            <w:r>
              <w:t xml:space="preserve">;  </w:t>
            </w:r>
          </w:p>
          <w:p w:rsidR="00622934" w:rsidRDefault="00CC0F43" w:rsidP="00CC0F43">
            <w:r>
              <w:t>A2.7</w:t>
            </w:r>
            <w:r w:rsidR="00622934">
              <w:t xml:space="preserve"> </w:t>
            </w:r>
            <w:r>
              <w:t>O caso de uso é encerrado.</w:t>
            </w:r>
          </w:p>
          <w:p w:rsidR="00CC0F43" w:rsidRDefault="00CC0F43" w:rsidP="00CC0F43"/>
          <w:p w:rsidR="00CC0F43" w:rsidRDefault="00CC0F43" w:rsidP="00CC0F43">
            <w:r>
              <w:t xml:space="preserve">A3 </w:t>
            </w:r>
            <w:r w:rsidR="002D1444">
              <w:t>–</w:t>
            </w:r>
            <w:r>
              <w:t xml:space="preserve"> </w:t>
            </w:r>
            <w:r w:rsidR="002D1444">
              <w:t>Atualizar atendimento:</w:t>
            </w:r>
          </w:p>
          <w:p w:rsidR="002D1444" w:rsidRDefault="002D1444" w:rsidP="00CC0F43">
            <w:r>
              <w:t>A3.1 O ator seleciona a aba atendimento;</w:t>
            </w:r>
          </w:p>
          <w:p w:rsidR="002D1444" w:rsidRDefault="000E2D20" w:rsidP="00CC0F43">
            <w:r>
              <w:t>A3</w:t>
            </w:r>
            <w:r w:rsidR="00F72DFF">
              <w:t>.2 O sistema mostra a tela de gerenciamento de atendimentos, mais uma lista de atendimentos em andamento;</w:t>
            </w:r>
          </w:p>
          <w:p w:rsidR="00F72DFF" w:rsidRDefault="00F72DFF" w:rsidP="00CC0F43">
            <w:r>
              <w:t xml:space="preserve">A3.3 O ator seleciona o registro e clica no botão </w:t>
            </w:r>
            <w:r w:rsidR="00927B02">
              <w:t>“a</w:t>
            </w:r>
            <w:r>
              <w:t>tualizar</w:t>
            </w:r>
            <w:r w:rsidR="00927B02">
              <w:t>”</w:t>
            </w:r>
            <w:r>
              <w:t>;</w:t>
            </w:r>
          </w:p>
          <w:p w:rsidR="00927B02" w:rsidRDefault="00927B02" w:rsidP="00CC0F43">
            <w:r>
              <w:t>A3.4 O sistema abre uma pop-up com determinados dados do chamado e co</w:t>
            </w:r>
            <w:r w:rsidR="00A6599D">
              <w:t>m uma tabela de atualizações realizadas com um botão de editar;</w:t>
            </w:r>
          </w:p>
          <w:p w:rsidR="00A6599D" w:rsidRDefault="00A6599D" w:rsidP="00CC0F43">
            <w:r>
              <w:t>A3.5 O ator clica no botão de editar da tela;</w:t>
            </w:r>
          </w:p>
          <w:p w:rsidR="00A6599D" w:rsidRDefault="00A6599D" w:rsidP="00CC0F43">
            <w:r>
              <w:t>A3.6 O sistema libera uma caixa de texto na próxima linha da tabela;</w:t>
            </w:r>
          </w:p>
          <w:p w:rsidR="00A6599D" w:rsidRDefault="00A6599D" w:rsidP="00CC0F43">
            <w:r>
              <w:t>A3.7 O ator preenche a caixa de texto com as informações necessárias e clica em “Salvar Alterações”;</w:t>
            </w:r>
          </w:p>
          <w:p w:rsidR="00A6599D" w:rsidRDefault="00A6599D" w:rsidP="00CC0F43">
            <w:r>
              <w:t>A3.8 O sistema armazena as atualizações e apresenta a mensagem: M</w:t>
            </w:r>
            <w:r w:rsidR="008D4E6F">
              <w:t>25</w:t>
            </w:r>
            <w:r>
              <w:t>;</w:t>
            </w:r>
          </w:p>
          <w:p w:rsidR="00116BB0" w:rsidRDefault="00A6599D" w:rsidP="00CC0F43">
            <w:r>
              <w:t>A3.9 O caso de uso é encerrado.</w:t>
            </w:r>
          </w:p>
          <w:p w:rsidR="00116BB0" w:rsidRDefault="00116BB0" w:rsidP="00CC0F43">
            <w:r>
              <w:lastRenderedPageBreak/>
              <w:t>A4 – Canelar Atendimento:</w:t>
            </w:r>
          </w:p>
          <w:p w:rsidR="00116BB0" w:rsidRDefault="00116BB0" w:rsidP="00CC0F43">
            <w:r>
              <w:t>A4.1 O ator seleciona aba “Atendimentos”;</w:t>
            </w:r>
          </w:p>
          <w:p w:rsidR="00116BB0" w:rsidRDefault="00116BB0" w:rsidP="00CC0F43">
            <w:r>
              <w:t xml:space="preserve">A4.2 </w:t>
            </w:r>
            <w:r w:rsidR="008D4E6F">
              <w:t xml:space="preserve">O sistema abre a tela de gerenciamento de Atendimentos </w:t>
            </w:r>
            <w:r w:rsidR="00240E91">
              <w:t>mais uma lista de atendimentos em andamento;</w:t>
            </w:r>
          </w:p>
          <w:p w:rsidR="00240E91" w:rsidRDefault="00240E91" w:rsidP="00CC0F43">
            <w:r>
              <w:t>A4.3 O ator seleciona algum registro da lista e clica no botão “cancelar”;</w:t>
            </w:r>
          </w:p>
          <w:p w:rsidR="00240E91" w:rsidRDefault="00240E91" w:rsidP="00CC0F43">
            <w:r>
              <w:t>A4.4 O sistema abre uma pop-up com as informações completas do atendimento;</w:t>
            </w:r>
          </w:p>
          <w:p w:rsidR="00240E91" w:rsidRDefault="00240E91" w:rsidP="00CC0F43">
            <w:r>
              <w:t>A4.5 O ator clica em “salvar”;</w:t>
            </w:r>
          </w:p>
          <w:p w:rsidR="00E96E9A" w:rsidRDefault="00E96E9A" w:rsidP="00CC0F43">
            <w:r>
              <w:t>A4.6 O sistema exibe uma caixa de diálogo com a mensagem (adicionar mensagem depois);</w:t>
            </w:r>
          </w:p>
          <w:p w:rsidR="00E96E9A" w:rsidRDefault="00E96E9A" w:rsidP="00CC0F43">
            <w:r>
              <w:t>A4.7 O ator confirma a operação;</w:t>
            </w:r>
          </w:p>
          <w:p w:rsidR="00E96E9A" w:rsidRDefault="00E96E9A" w:rsidP="00CC0F43">
            <w:r>
              <w:t>A4.8 O sistema concluí a operação e exibe a mensagem (adicionar mensagem depois);</w:t>
            </w:r>
          </w:p>
          <w:p w:rsidR="00F72DFF" w:rsidRDefault="00E96E9A" w:rsidP="00CC0F43">
            <w:r>
              <w:t>A4.9 O caso de uso é encerrado.</w:t>
            </w:r>
          </w:p>
        </w:tc>
      </w:tr>
      <w:tr w:rsidR="000F33BF" w:rsidTr="00376ADB">
        <w:tc>
          <w:tcPr>
            <w:tcW w:w="9061" w:type="dxa"/>
            <w:gridSpan w:val="2"/>
            <w:shd w:val="clear" w:color="auto" w:fill="D0CECE" w:themeFill="background2" w:themeFillShade="E6"/>
          </w:tcPr>
          <w:p w:rsidR="000F33BF" w:rsidRDefault="000F33BF" w:rsidP="00376ADB">
            <w:r>
              <w:lastRenderedPageBreak/>
              <w:t xml:space="preserve">Fluxo de </w:t>
            </w:r>
            <w:r w:rsidR="00CC0F43">
              <w:t>Exceção</w:t>
            </w:r>
            <w:r>
              <w:t>:</w:t>
            </w:r>
          </w:p>
        </w:tc>
      </w:tr>
      <w:tr w:rsidR="000F33BF" w:rsidTr="00376ADB">
        <w:tc>
          <w:tcPr>
            <w:tcW w:w="9061" w:type="dxa"/>
            <w:gridSpan w:val="2"/>
          </w:tcPr>
          <w:p w:rsidR="00E96E9A" w:rsidRDefault="00E96E9A" w:rsidP="00E96E9A">
            <w:r>
              <w:t>E1 – Nenhum registro localizado</w:t>
            </w:r>
          </w:p>
          <w:p w:rsidR="00E96E9A" w:rsidRDefault="00E96E9A" w:rsidP="00E96E9A">
            <w:r>
              <w:t>E1.1 – O sistema verifica a consulta localizada.</w:t>
            </w:r>
          </w:p>
          <w:p w:rsidR="00E96E9A" w:rsidRDefault="00E96E9A" w:rsidP="00E96E9A">
            <w:r>
              <w:t>E1.2 – O sistema exibe a mensagem: (</w:t>
            </w:r>
            <w:proofErr w:type="spellStart"/>
            <w:r>
              <w:t>Add</w:t>
            </w:r>
            <w:proofErr w:type="spellEnd"/>
            <w:r>
              <w:t xml:space="preserve"> mensagem depois)</w:t>
            </w:r>
          </w:p>
          <w:p w:rsidR="00E96E9A" w:rsidRDefault="00E96E9A" w:rsidP="00E96E9A">
            <w:r>
              <w:t>E1.3 – O sistema retorna ao passo que foi desviado.</w:t>
            </w:r>
          </w:p>
          <w:p w:rsidR="00E96E9A" w:rsidRDefault="00E96E9A" w:rsidP="00E96E9A"/>
          <w:p w:rsidR="00E96E9A" w:rsidRDefault="00E96E9A" w:rsidP="00E96E9A">
            <w:r>
              <w:t>E2 – Dados obrigatórios não informados</w:t>
            </w:r>
          </w:p>
          <w:p w:rsidR="00E96E9A" w:rsidRDefault="00E96E9A" w:rsidP="00E96E9A">
            <w:r>
              <w:t>E2.1 – O sistema verifica se algum dado foi informado.</w:t>
            </w:r>
          </w:p>
          <w:p w:rsidR="00E96E9A" w:rsidRDefault="00E96E9A" w:rsidP="00E96E9A">
            <w:r>
              <w:t>E2.2 – O sistema exibe a mensagem: (</w:t>
            </w:r>
            <w:proofErr w:type="spellStart"/>
            <w:r>
              <w:t>Add</w:t>
            </w:r>
            <w:proofErr w:type="spellEnd"/>
            <w:r>
              <w:t xml:space="preserve"> mensagem depois)</w:t>
            </w:r>
          </w:p>
          <w:p w:rsidR="000F33BF" w:rsidRDefault="00E96E9A" w:rsidP="00E96E9A">
            <w:r>
              <w:t>E2.3 – O sistema retorna ao passo de onde foi desviado.</w:t>
            </w:r>
            <w:bookmarkStart w:id="0" w:name="_GoBack"/>
            <w:bookmarkEnd w:id="0"/>
          </w:p>
        </w:tc>
      </w:tr>
    </w:tbl>
    <w:p w:rsidR="000F33BF" w:rsidRDefault="000F33BF"/>
    <w:p w:rsidR="002A40E3" w:rsidRPr="00157DDC" w:rsidRDefault="002A40E3" w:rsidP="00157DDC"/>
    <w:sectPr w:rsidR="002A40E3" w:rsidRPr="00157DDC" w:rsidSect="00681D5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DDC"/>
    <w:rsid w:val="000E2D20"/>
    <w:rsid w:val="000F33BF"/>
    <w:rsid w:val="000F7972"/>
    <w:rsid w:val="00116BB0"/>
    <w:rsid w:val="00157DDC"/>
    <w:rsid w:val="00240E91"/>
    <w:rsid w:val="002A40E3"/>
    <w:rsid w:val="002D1444"/>
    <w:rsid w:val="00622934"/>
    <w:rsid w:val="00681D5F"/>
    <w:rsid w:val="008D4E6F"/>
    <w:rsid w:val="00927B02"/>
    <w:rsid w:val="0099686E"/>
    <w:rsid w:val="00A508C9"/>
    <w:rsid w:val="00A6599D"/>
    <w:rsid w:val="00AD2CFF"/>
    <w:rsid w:val="00CC0F43"/>
    <w:rsid w:val="00D315AE"/>
    <w:rsid w:val="00E96E9A"/>
    <w:rsid w:val="00F7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6FBEF6-D18E-4966-B2DD-D2B0975B4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F3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552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Nalyanne Rocha Silva</dc:creator>
  <cp:keywords/>
  <dc:description/>
  <cp:lastModifiedBy>Nalyanne Rocha Silva</cp:lastModifiedBy>
  <cp:revision>8</cp:revision>
  <dcterms:created xsi:type="dcterms:W3CDTF">2016-03-31T20:57:00Z</dcterms:created>
  <dcterms:modified xsi:type="dcterms:W3CDTF">2016-04-16T19:02:00Z</dcterms:modified>
</cp:coreProperties>
</file>