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5BA8"/>
          <w:sz w:val="40"/>
        </w:rPr>
        <w:t>KẾ HOẠCH TÍNH NĂNG: TÀI KHOẢN PHỤ HUYNH</w:t>
      </w:r>
    </w:p>
    <w:p>
      <w:pPr>
        <w:jc w:val="center"/>
      </w:pPr>
      <w:r>
        <w:rPr>
          <w:b/>
          <w:color w:val="6B7280"/>
          <w:sz w:val="26"/>
        </w:rPr>
        <w:t>Liên kết Phụ huynh ↔ Con bằng MÃ LIÊN KẾT</w:t>
      </w:r>
    </w:p>
    <w:p>
      <w:pPr>
        <w:jc w:val="center"/>
      </w:pPr>
      <w:r>
        <w:rPr>
          <w:i/>
          <w:color w:val="6B7280"/>
          <w:sz w:val="20"/>
        </w:rPr>
        <w:t>Dự án: Toán Vui Kết Nối  ·  Tài liệu thiết kế để triển khai sau  ·  06/2026</w:t>
      </w:r>
    </w:p>
    <w:p>
      <w:r>
        <w:rPr>
          <w:b/>
          <w:i w:val="0"/>
          <w:color w:val="C76A1E"/>
        </w:rPr>
        <w:t>TRẠNG THÁI: Đây là BẢN KẾ HOẠCH — chưa code vào hệ thống. Dùng làm đặc tả để triển khai về sau.</w:t>
      </w:r>
    </w:p>
    <w:p>
      <w:pPr>
        <w:pStyle w:val="Heading1"/>
      </w:pPr>
      <w:r>
        <w:rPr>
          <w:b/>
          <w:color w:val="2D5BA8"/>
          <w:sz w:val="30"/>
        </w:rPr>
        <w:t>1. Mục tiêu &amp; phạm vi</w:t>
      </w:r>
    </w:p>
    <w:p>
      <w:r>
        <w:rPr>
          <w:b w:val="0"/>
          <w:i w:val="0"/>
        </w:rPr>
        <w:t>Hiện trang phu-huynh.html chỉ hiển thị dữ liệu của CHÍNH tài khoản đang đăng nhập (là học sinh), phần lớn biểu đồ/điểm mạnh-yếu/báo cáo là mockup tĩnh. Mục tiêu của tính năng này:</w:t>
      </w:r>
    </w:p>
    <w:p>
      <w:pPr>
        <w:pStyle w:val="ListBullet"/>
      </w:pPr>
      <w:r>
        <w:rPr>
          <w:b/>
        </w:rPr>
        <w:t xml:space="preserve">Mục tiêu chính: </w:t>
      </w:r>
      <w:r>
        <w:t>Cho phép PHỤ HUYNH có tài khoản RIÊNG, đăng nhập và theo dõi dữ liệu THẬT của (các) con.</w:t>
      </w:r>
    </w:p>
    <w:p>
      <w:pPr>
        <w:pStyle w:val="ListBullet"/>
      </w:pPr>
      <w:r>
        <w:rPr>
          <w:b/>
        </w:rPr>
        <w:t xml:space="preserve">Bảo mật: </w:t>
      </w:r>
      <w:r>
        <w:t>Phụ huynh chỉ XEM được con đã liên kết với mình; không xem được học sinh khác; không sửa dữ liệu con.</w:t>
      </w:r>
    </w:p>
    <w:p>
      <w:pPr>
        <w:pStyle w:val="ListBullet"/>
      </w:pPr>
      <w:r>
        <w:rPr>
          <w:b/>
        </w:rPr>
        <w:t xml:space="preserve">Nhiều-nhiều: </w:t>
      </w:r>
      <w:r>
        <w:t>1 phụ huynh xem được nhiều con; 1 con có thể có bố và mẹ (nhiều phụ huynh).</w:t>
      </w:r>
    </w:p>
    <w:p>
      <w:pPr>
        <w:pStyle w:val="ListBullet"/>
      </w:pPr>
      <w:r>
        <w:rPr>
          <w:b/>
        </w:rPr>
        <w:t xml:space="preserve">Ràng buộc: </w:t>
      </w:r>
      <w:r>
        <w:t>Giữ nguyên kiến trúc hiện tại: mỗi học sinh vẫn là 1 tài khoản Supabase Auth riêng (login, XP, bảng xếp hạng).</w:t>
      </w:r>
    </w:p>
    <w:p>
      <w:pPr>
        <w:pStyle w:val="Heading1"/>
      </w:pPr>
      <w:r>
        <w:rPr>
          <w:b/>
          <w:color w:val="2D5BA8"/>
          <w:sz w:val="30"/>
        </w:rPr>
        <w:t>2. Mô hình đã chọn: Mã liên kết (pairing code)</w:t>
      </w:r>
    </w:p>
    <w:p>
      <w:r>
        <w:rPr>
          <w:b w:val="0"/>
          <w:i w:val="0"/>
        </w:rPr>
        <w:t>Cách phụ huynh chứng minh "đây là con tôi": mỗi học sinh có một MÃ LIÊN KẾT hiển thị trong hồ sơ của em. Phụ huynh đăng ký tài khoản riêng rồi NHẬP MÃ đó để liên kết. Vì mã chỉ lấy được từ màn hình/tài khoản của con (trong phạm vi gia đình), nên đây là bằng chứng quyền truy cập hợp lệ.</w:t>
      </w:r>
    </w:p>
    <w:tbl>
      <w:tblPr>
        <w:tblStyle w:val="LightGrid-Accent1"/>
        <w:tblW w:type="auto" w:w="0"/>
        <w:tblLook w:firstColumn="1" w:firstRow="1" w:lastColumn="0" w:lastRow="0" w:noHBand="0" w:noVBand="1" w:val="04A0"/>
      </w:tblPr>
      <w:tblGrid>
        <w:gridCol w:w="4320"/>
        <w:gridCol w:w="4320"/>
      </w:tblGrid>
      <w:tr>
        <w:tc>
          <w:tcPr>
            <w:tcW w:type="dxa" w:w="4320"/>
            <w:shd w:fill="2D5BA8"/>
          </w:tcPr>
          <w:p>
            <w:r/>
            <w:r>
              <w:rPr>
                <w:b/>
                <w:color w:val="FFFFFF"/>
                <w:sz w:val="20"/>
              </w:rPr>
              <w:t>Ưu điểm</w:t>
            </w:r>
          </w:p>
        </w:tc>
        <w:tc>
          <w:tcPr>
            <w:tcW w:type="dxa" w:w="4320"/>
            <w:shd w:fill="2D5BA8"/>
          </w:tcPr>
          <w:p>
            <w:r/>
            <w:r>
              <w:rPr>
                <w:b/>
                <w:color w:val="FFFFFF"/>
                <w:sz w:val="20"/>
              </w:rPr>
              <w:t>Nhược điểm / lưu ý</w:t>
            </w:r>
          </w:p>
        </w:tc>
      </w:tr>
      <w:tr>
        <w:tc>
          <w:tcPr>
            <w:tcW w:type="dxa" w:w="4320"/>
          </w:tcPr>
          <w:p>
            <w:r/>
            <w:r>
              <w:rPr>
                <w:sz w:val="19"/>
              </w:rPr>
              <w:t>Ít thay đổi kiến trúc nhất (học sinh vẫn tự đăng ký như cũ)</w:t>
            </w:r>
          </w:p>
        </w:tc>
        <w:tc>
          <w:tcPr>
            <w:tcW w:type="dxa" w:w="4320"/>
          </w:tcPr>
          <w:p>
            <w:r/>
            <w:r>
              <w:rPr>
                <w:sz w:val="19"/>
              </w:rPr>
              <w:t>Phụ huynh phải nhập mã thủ công 1 lần/con</w:t>
            </w:r>
          </w:p>
        </w:tc>
      </w:tr>
      <w:tr>
        <w:tc>
          <w:tcPr>
            <w:tcW w:type="dxa" w:w="4320"/>
          </w:tcPr>
          <w:p>
            <w:r/>
            <w:r>
              <w:rPr>
                <w:sz w:val="19"/>
              </w:rPr>
              <w:t>Con vẫn login, lên bảng xếp hạng, XP cá nhân bình thường</w:t>
            </w:r>
          </w:p>
        </w:tc>
        <w:tc>
          <w:tcPr>
            <w:tcW w:type="dxa" w:w="4320"/>
          </w:tcPr>
          <w:p>
            <w:r/>
            <w:r>
              <w:rPr>
                <w:sz w:val="19"/>
              </w:rPr>
              <w:t>Cần cho phép đổi/thu hồi mã nếu lộ</w:t>
            </w:r>
          </w:p>
        </w:tc>
      </w:tr>
      <w:tr>
        <w:tc>
          <w:tcPr>
            <w:tcW w:type="dxa" w:w="4320"/>
          </w:tcPr>
          <w:p>
            <w:r/>
            <w:r>
              <w:rPr>
                <w:sz w:val="19"/>
              </w:rPr>
              <w:t>Hỗ trợ nhiều con &amp; nhiều phụ huynh tự nhiên</w:t>
            </w:r>
          </w:p>
        </w:tc>
        <w:tc>
          <w:tcPr>
            <w:tcW w:type="dxa" w:w="4320"/>
          </w:tcPr>
          <w:p>
            <w:r/>
            <w:r>
              <w:rPr>
                <w:sz w:val="19"/>
              </w:rPr>
              <w:t>Mã phải đủ ngẫu nhiên để không đoán được</w:t>
            </w:r>
          </w:p>
        </w:tc>
      </w:tr>
    </w:tbl>
    <w:p>
      <w:pPr>
        <w:pStyle w:val="Heading1"/>
      </w:pPr>
      <w:r>
        <w:rPr>
          <w:b/>
          <w:color w:val="2D5BA8"/>
          <w:sz w:val="30"/>
        </w:rPr>
        <w:t>3. Thay đổi cơ sở dữ liệu (Supabase / PostgreSQL)</w:t>
      </w:r>
    </w:p>
    <w:p>
      <w:r>
        <w:rPr>
          <w:b w:val="0"/>
          <w:i w:val="0"/>
        </w:rPr>
        <w:t>Đề xuất đặt trong 1 file SQL mới, ví dụ sql/supabase-parent.sql, chạy SAU các file hiện có.</w:t>
      </w:r>
    </w:p>
    <w:p>
      <w:pPr>
        <w:pStyle w:val="Heading2"/>
      </w:pPr>
      <w:r>
        <w:rPr>
          <w:b/>
          <w:color w:val="2D3748"/>
          <w:sz w:val="25"/>
        </w:rPr>
        <w:t>3.1. Bổ sung role "parent"</w:t>
      </w:r>
    </w:p>
    <w:p>
      <w:r>
        <w:rPr>
          <w:b w:val="0"/>
          <w:i w:val="0"/>
        </w:rPr>
        <w:t>Hiện role chỉ gồm student | admin (sql/supabase-roles.sql). Thêm parent. Lưu ý an toàn: cho phép gán "parent" hoặc "student" theo lựa chọn lúc đăng ký, NHƯNG "admin" vẫn CHỈ qua bảng admin_emails (không bao giờ cho client tự nhận admin).</w:t>
      </w:r>
    </w:p>
    <w:p>
      <w:pPr>
        <w:shd w:val="clear" w:fill="F2F4F8"/>
      </w:pPr>
      <w:r>
        <w:rPr>
          <w:rFonts w:ascii="Consolas" w:hAnsi="Consolas"/>
          <w:color w:val="222A35"/>
          <w:sz w:val="19"/>
          <w:rFonts w:ascii="Consolas" w:hAnsi="Consolas"/>
        </w:rPr>
        <w:t>-- Mở rộng trigger handle_new_user (trong supabase-roles.sql):</w:t>
        <w:br/>
        <w:t>--   v_role := case</w:t>
        <w:br/>
        <w:t>--     when email ∈ admin_emails then 'admin'</w:t>
        <w:br/>
        <w:t>--     when raw_user_meta_data-&gt;&gt;'role' = 'parent' then 'parent'</w:t>
        <w:br/>
        <w:t>--     else 'student' end;</w:t>
        <w:br/>
        <w:t>-- Trigger lock_role (đã có) vẫn chặn client tự đổi role sau này.</w:t>
      </w:r>
    </w:p>
    <w:p>
      <w:pPr>
        <w:pStyle w:val="Heading2"/>
      </w:pPr>
      <w:r>
        <w:rPr>
          <w:b/>
          <w:color w:val="2D3748"/>
          <w:sz w:val="25"/>
        </w:rPr>
        <w:t>3.2. Mã liên kết cho học sinh</w:t>
      </w:r>
    </w:p>
    <w:p>
      <w:r>
        <w:rPr>
          <w:b w:val="0"/>
          <w:i w:val="0"/>
        </w:rPr>
        <w:t>Thêm cột mã vào profiles (chỉ học sinh mới có). Sinh server-side, đủ ngẫu nhiên, cho phép đổi mã.</w:t>
      </w:r>
    </w:p>
    <w:p>
      <w:pPr>
        <w:shd w:val="clear" w:fill="F2F4F8"/>
      </w:pPr>
      <w:r>
        <w:rPr>
          <w:rFonts w:ascii="Consolas" w:hAnsi="Consolas"/>
          <w:color w:val="222A35"/>
          <w:sz w:val="19"/>
          <w:rFonts w:ascii="Consolas" w:hAnsi="Consolas"/>
        </w:rPr>
        <w:t>alter table public.profiles add column link_code text unique;</w:t>
        <w:br/>
        <w:br/>
        <w:t>-- Hàm sinh mã ngẫu nhiên dạng dễ đọc, vd "MINH-4F2A"</w:t>
        <w:br/>
        <w:t>create or replace function public.gen_link_code(p_name text) returns text</w:t>
        <w:br/>
        <w:t>language plpgsql as $$</w:t>
        <w:br/>
        <w:t>declare base text; rnd text;</w:t>
        <w:br/>
        <w:t>begin</w:t>
        <w:br/>
        <w:t xml:space="preserve">  base := upper(regexp_replace(split_part(coalesce(p_name,'HS'),' ',-1),'[^A-Za-z]','','g'));</w:t>
        <w:br/>
        <w:t xml:space="preserve">  rnd  := upper(substr(md5(random()::text || clock_timestamp()::text), 1, 4));</w:t>
        <w:br/>
        <w:t xml:space="preserve">  return left(base,6) || '-' || rnd;</w:t>
        <w:br/>
        <w:t>end $$;</w:t>
        <w:br/>
        <w:br/>
        <w:t>-- Gán mã khi tạo hồ sơ học sinh (trong handle_new_user, chỉ khi role=student)</w:t>
        <w:br/>
        <w:t>-- RPC đổi mã (thu hồi liên kết cũ): regenerate_link_code() — chỉ chủ hồ sơ gọi.</w:t>
      </w:r>
    </w:p>
    <w:p>
      <w:pPr>
        <w:pStyle w:val="Heading2"/>
      </w:pPr>
      <w:r>
        <w:rPr>
          <w:b/>
          <w:color w:val="2D3748"/>
          <w:sz w:val="25"/>
        </w:rPr>
        <w:t>3.3. Bảng liên kết Phụ huynh ↔ Con</w:t>
      </w:r>
    </w:p>
    <w:p>
      <w:pPr>
        <w:shd w:val="clear" w:fill="F2F4F8"/>
      </w:pPr>
      <w:r>
        <w:rPr>
          <w:rFonts w:ascii="Consolas" w:hAnsi="Consolas"/>
          <w:color w:val="222A35"/>
          <w:sz w:val="19"/>
          <w:rFonts w:ascii="Consolas" w:hAnsi="Consolas"/>
        </w:rPr>
        <w:t>create table public.parent_links (</w:t>
        <w:br/>
        <w:t xml:space="preserve">  parent_id  uuid references auth.users(id) on delete cascade,</w:t>
        <w:br/>
        <w:t xml:space="preserve">  child_id   uuid references auth.users(id) on delete cascade,</w:t>
        <w:br/>
        <w:t xml:space="preserve">  created_at timestamptz default now(),</w:t>
        <w:br/>
        <w:t xml:space="preserve">  primary key (parent_id, child_id)</w:t>
        <w:br/>
        <w:t>);</w:t>
        <w:br/>
        <w:t>alter table public.parent_links enable row level security;</w:t>
        <w:br/>
        <w:t>-- Phụ huynh chỉ thấy liên kết của chính mình:</w:t>
        <w:br/>
        <w:t>create policy "own_links" on public.parent_links for select</w:t>
        <w:br/>
        <w:t xml:space="preserve">  using (auth.uid() = parent_id);</w:t>
      </w:r>
    </w:p>
    <w:p>
      <w:pPr>
        <w:pStyle w:val="Heading1"/>
      </w:pPr>
      <w:r>
        <w:rPr>
          <w:b/>
          <w:color w:val="2D5BA8"/>
          <w:sz w:val="30"/>
        </w:rPr>
        <w:t>4. Bảo mật: RPC liên kết + RLS đọc dữ liệu con</w:t>
      </w:r>
    </w:p>
    <w:p>
      <w:pPr>
        <w:pStyle w:val="Heading2"/>
      </w:pPr>
      <w:r>
        <w:rPr>
          <w:b/>
          <w:color w:val="2D3748"/>
          <w:sz w:val="25"/>
        </w:rPr>
        <w:t>4.1. RPC liên kết bằng mã (security definer)</w:t>
      </w:r>
    </w:p>
    <w:p>
      <w:pPr>
        <w:shd w:val="clear" w:fill="F2F4F8"/>
      </w:pPr>
      <w:r>
        <w:rPr>
          <w:rFonts w:ascii="Consolas" w:hAnsi="Consolas"/>
          <w:color w:val="222A35"/>
          <w:sz w:val="19"/>
          <w:rFonts w:ascii="Consolas" w:hAnsi="Consolas"/>
        </w:rPr>
        <w:t>create or replace function public.link_child(p_code text)</w:t>
        <w:br/>
        <w:t>returns json language plpgsql security definer set search_path=public as $$</w:t>
        <w:br/>
        <w:t>declare v_child uuid;</w:t>
        <w:br/>
        <w:t>begin</w:t>
        <w:br/>
        <w:t xml:space="preserve">  if (select role from profiles where id=auth.uid()) &lt;&gt; 'parent' then</w:t>
        <w:br/>
        <w:t xml:space="preserve">     raise exception 'Chỉ tài khoản phụ huynh mới liên kết được con.'; end if;</w:t>
        <w:br/>
        <w:t xml:space="preserve">  select id into v_child from profiles where link_code = upper(trim(p_code));</w:t>
        <w:br/>
        <w:t xml:space="preserve">  if v_child is null then raise exception 'Mã không đúng.'; end if;</w:t>
        <w:br/>
        <w:t xml:space="preserve">  insert into parent_links(parent_id, child_id) values (auth.uid(), v_child)</w:t>
        <w:br/>
        <w:t xml:space="preserve">    on conflict do nothing;</w:t>
        <w:br/>
        <w:t xml:space="preserve">  return json_build_object('ok', true, 'child_id', v_child);</w:t>
        <w:br/>
        <w:t>end $$;</w:t>
        <w:br/>
        <w:t>-- Kèm: unlink_child(child_id), list_children() trả hồ sơ các con.</w:t>
      </w:r>
    </w:p>
    <w:p>
      <w:pPr>
        <w:pStyle w:val="Heading2"/>
      </w:pPr>
      <w:r>
        <w:rPr>
          <w:b/>
          <w:color w:val="2D3748"/>
          <w:sz w:val="25"/>
        </w:rPr>
        <w:t>4.2. Hàm kiểm tra quan hệ (tránh đệ quy RLS)</w:t>
      </w:r>
    </w:p>
    <w:p>
      <w:pPr>
        <w:shd w:val="clear" w:fill="F2F4F8"/>
      </w:pPr>
      <w:r>
        <w:rPr>
          <w:rFonts w:ascii="Consolas" w:hAnsi="Consolas"/>
          <w:color w:val="222A35"/>
          <w:sz w:val="19"/>
          <w:rFonts w:ascii="Consolas" w:hAnsi="Consolas"/>
        </w:rPr>
        <w:t>create or replace function public.is_parent_of(c uuid)</w:t>
        <w:br/>
        <w:t>returns boolean language sql security definer stable set search_path=public as $$</w:t>
        <w:br/>
        <w:t xml:space="preserve">  select exists (select 1 from parent_links</w:t>
        <w:br/>
        <w:t xml:space="preserve">                 where parent_id = auth.uid() and child_id = c);</w:t>
        <w:br/>
        <w:t>$$;</w:t>
      </w:r>
    </w:p>
    <w:p>
      <w:pPr>
        <w:pStyle w:val="Heading2"/>
      </w:pPr>
      <w:r>
        <w:rPr>
          <w:b/>
          <w:color w:val="2D3748"/>
          <w:sz w:val="25"/>
        </w:rPr>
        <w:t>4.3. RLS: cho phụ huynh ĐỌC (chỉ select) dữ liệu con</w:t>
      </w:r>
    </w:p>
    <w:p>
      <w:r>
        <w:rPr>
          <w:b w:val="0"/>
          <w:i w:val="0"/>
        </w:rPr>
        <w:t>Thêm policy select trên các bảng dữ liệu của con. KHÔNG thêm policy insert/update/delete cho phụ huynh → phụ huynh không sửa được gì của con.</w:t>
      </w:r>
    </w:p>
    <w:p>
      <w:pPr>
        <w:shd w:val="clear" w:fill="F2F4F8"/>
      </w:pPr>
      <w:r>
        <w:rPr>
          <w:rFonts w:ascii="Consolas" w:hAnsi="Consolas"/>
          <w:color w:val="222A35"/>
          <w:sz w:val="19"/>
          <w:rFonts w:ascii="Consolas" w:hAnsi="Consolas"/>
        </w:rPr>
        <w:t>-- Lặp lại cho: profiles, progress, lesson_progress, user_badges, activity_log</w:t>
        <w:br/>
        <w:t>create policy "parent_read_child_progress" on public.progress for select</w:t>
        <w:br/>
        <w:t xml:space="preserve">  using ( public.is_parent_of(progress.user_id) );</w:t>
        <w:br/>
        <w:br/>
        <w:t>create policy "parent_read_child_lessons" on public.lesson_progress for select</w:t>
        <w:br/>
        <w:t xml:space="preserve">  using ( public.is_parent_of(lesson_progress.user_id) );</w:t>
        <w:br/>
        <w:t>-- ... tương tự user_badges, activity_log; profiles dùng is_parent_of(id).</w:t>
      </w:r>
    </w:p>
    <w:p>
      <w:r>
        <w:rPr>
          <w:b w:val="0"/>
          <w:i/>
          <w:color w:val="6B7280"/>
        </w:rPr>
        <w:t>Lưu ý: các policy "của chính mình" (auth.uid()=user_id) GIỮ NGUYÊN; policy phụ huynh là policy SELECT BỔ SUNG (Postgres OR các policy cùng lệnh).</w:t>
      </w:r>
    </w:p>
    <w:p>
      <w:pPr>
        <w:pStyle w:val="Heading1"/>
      </w:pPr>
      <w:r>
        <w:rPr>
          <w:b/>
          <w:color w:val="2D5BA8"/>
          <w:sz w:val="30"/>
        </w:rPr>
        <w:t>5. Luồng người dùng (UX)</w:t>
      </w:r>
    </w:p>
    <w:p>
      <w:pPr>
        <w:pStyle w:val="ListNumber"/>
      </w:pPr>
      <w:r>
        <w:rPr>
          <w:b/>
        </w:rPr>
        <w:t xml:space="preserve">Đăng ký: </w:t>
      </w:r>
      <w:r>
        <w:t>Đăng ký: thêm lựa chọn "Tôi là Học sinh / Phụ huynh". Học sinh → nhập lớp như cũ; Phụ huynh → không cần lớp.</w:t>
      </w:r>
    </w:p>
    <w:p>
      <w:pPr>
        <w:pStyle w:val="ListNumber"/>
      </w:pPr>
      <w:r>
        <w:rPr>
          <w:b/>
        </w:rPr>
        <w:t xml:space="preserve">Phía con: </w:t>
      </w:r>
      <w:r>
        <w:t>Học sinh: trong hồ sơ (ho-so.html) hiện ô "Mã phụ huynh: MINH-4F2A" + nút "Đổi mã". Đưa mã này cho bố/mẹ.</w:t>
      </w:r>
    </w:p>
    <w:p>
      <w:pPr>
        <w:pStyle w:val="ListNumber"/>
      </w:pPr>
      <w:r>
        <w:rPr>
          <w:b/>
        </w:rPr>
        <w:t xml:space="preserve">Phía phụ huynh: </w:t>
      </w:r>
      <w:r>
        <w:t>Phụ huynh đăng ký/đăng nhập → vào phu-huynh.html. Lần đầu chưa có con → ô "Nhập mã của con để liên kết".</w:t>
      </w:r>
    </w:p>
    <w:p>
      <w:pPr>
        <w:pStyle w:val="ListNumber"/>
      </w:pPr>
      <w:r>
        <w:rPr>
          <w:b/>
        </w:rPr>
        <w:t xml:space="preserve">Nhiều con: </w:t>
      </w:r>
      <w:r>
        <w:t>Sau khi liên kết: nếu nhiều con → có Ô CHỌN CON ở đầu trang; chọn con nào thì nạp dữ liệu THẬT của con đó.</w:t>
      </w:r>
    </w:p>
    <w:p>
      <w:pPr>
        <w:pStyle w:val="ListNumber"/>
      </w:pPr>
      <w:r>
        <w:rPr>
          <w:b/>
        </w:rPr>
        <w:t xml:space="preserve">Điều hướng: </w:t>
      </w:r>
      <w:r>
        <w:t>Đăng nhập: phụ huynh → chuyển tới phu-huynh.html; học sinh → trang chủ/app như hiện tại.</w:t>
      </w:r>
    </w:p>
    <w:p>
      <w:pPr>
        <w:pStyle w:val="Heading1"/>
      </w:pPr>
      <w:r>
        <w:rPr>
          <w:b/>
          <w:color w:val="2D5BA8"/>
          <w:sz w:val="30"/>
        </w:rPr>
        <w:t>6. Thay đổi phía giao diện (file nào)</w:t>
      </w:r>
    </w:p>
    <w:tbl>
      <w:tblPr>
        <w:tblStyle w:val="LightGrid-Accent1"/>
        <w:tblW w:type="auto" w:w="0"/>
        <w:tblLook w:firstColumn="1" w:firstRow="1" w:lastColumn="0" w:lastRow="0" w:noHBand="0" w:noVBand="1" w:val="04A0"/>
      </w:tblPr>
      <w:tblGrid>
        <w:gridCol w:w="4320"/>
        <w:gridCol w:w="4320"/>
      </w:tblGrid>
      <w:tr>
        <w:tc>
          <w:tcPr>
            <w:tcW w:type="dxa" w:w="4320"/>
            <w:shd w:fill="2D5BA8"/>
          </w:tcPr>
          <w:p>
            <w:r/>
            <w:r>
              <w:rPr>
                <w:b/>
                <w:color w:val="FFFFFF"/>
                <w:sz w:val="20"/>
              </w:rPr>
              <w:t>File</w:t>
            </w:r>
          </w:p>
        </w:tc>
        <w:tc>
          <w:tcPr>
            <w:tcW w:type="dxa" w:w="4320"/>
            <w:shd w:fill="2D5BA8"/>
          </w:tcPr>
          <w:p>
            <w:r/>
            <w:r>
              <w:rPr>
                <w:b/>
                <w:color w:val="FFFFFF"/>
                <w:sz w:val="20"/>
              </w:rPr>
              <w:t>Thay đổi</w:t>
            </w:r>
          </w:p>
        </w:tc>
      </w:tr>
      <w:tr>
        <w:tc>
          <w:tcPr>
            <w:tcW w:type="dxa" w:w="4320"/>
          </w:tcPr>
          <w:p>
            <w:r/>
            <w:r>
              <w:rPr>
                <w:sz w:val="19"/>
              </w:rPr>
              <w:t>dang-ky.html</w:t>
            </w:r>
          </w:p>
        </w:tc>
        <w:tc>
          <w:tcPr>
            <w:tcW w:type="dxa" w:w="4320"/>
          </w:tcPr>
          <w:p>
            <w:r/>
            <w:r>
              <w:rPr>
                <w:sz w:val="19"/>
              </w:rPr>
              <w:t>Thêm chọn loại tài khoản (Học sinh/Phụ huynh); phụ huynh ẩn ô chọn lớp; truyền role vào signUp.</w:t>
            </w:r>
          </w:p>
        </w:tc>
      </w:tr>
      <w:tr>
        <w:tc>
          <w:tcPr>
            <w:tcW w:type="dxa" w:w="4320"/>
          </w:tcPr>
          <w:p>
            <w:r/>
            <w:r>
              <w:rPr>
                <w:sz w:val="19"/>
              </w:rPr>
              <w:t>assets/js/auth.js</w:t>
            </w:r>
          </w:p>
        </w:tc>
        <w:tc>
          <w:tcPr>
            <w:tcW w:type="dxa" w:w="4320"/>
          </w:tcPr>
          <w:p>
            <w:r/>
            <w:r>
              <w:rPr>
                <w:sz w:val="19"/>
              </w:rPr>
              <w:t>signUp gửi role; thêm linkChild(code), listChildren(), childData(childId), regenLinkCode(); phân luồng sau login theo role; mở rộng renderProfile để nạp dữ liệu CON khi là phụ huynh.</w:t>
            </w:r>
          </w:p>
        </w:tc>
      </w:tr>
      <w:tr>
        <w:tc>
          <w:tcPr>
            <w:tcW w:type="dxa" w:w="4320"/>
          </w:tcPr>
          <w:p>
            <w:r/>
            <w:r>
              <w:rPr>
                <w:sz w:val="19"/>
              </w:rPr>
              <w:t>dang-nhap.html</w:t>
            </w:r>
          </w:p>
        </w:tc>
        <w:tc>
          <w:tcPr>
            <w:tcW w:type="dxa" w:w="4320"/>
          </w:tcPr>
          <w:p>
            <w:r/>
            <w:r>
              <w:rPr>
                <w:sz w:val="19"/>
              </w:rPr>
              <w:t>Sau login: role=parent → phu-huynh.html.</w:t>
            </w:r>
          </w:p>
        </w:tc>
      </w:tr>
      <w:tr>
        <w:tc>
          <w:tcPr>
            <w:tcW w:type="dxa" w:w="4320"/>
          </w:tcPr>
          <w:p>
            <w:r/>
            <w:r>
              <w:rPr>
                <w:sz w:val="19"/>
              </w:rPr>
              <w:t>ho-so.html</w:t>
            </w:r>
          </w:p>
        </w:tc>
        <w:tc>
          <w:tcPr>
            <w:tcW w:type="dxa" w:w="4320"/>
          </w:tcPr>
          <w:p>
            <w:r/>
            <w:r>
              <w:rPr>
                <w:sz w:val="19"/>
              </w:rPr>
              <w:t>Hiện "Mã phụ huynh" + nút đổi mã (chỉ học sinh).</w:t>
            </w:r>
          </w:p>
        </w:tc>
      </w:tr>
      <w:tr>
        <w:tc>
          <w:tcPr>
            <w:tcW w:type="dxa" w:w="4320"/>
          </w:tcPr>
          <w:p>
            <w:r/>
            <w:r>
              <w:rPr>
                <w:sz w:val="19"/>
              </w:rPr>
              <w:t>phu-huynh.html</w:t>
            </w:r>
          </w:p>
        </w:tc>
        <w:tc>
          <w:tcPr>
            <w:tcW w:type="dxa" w:w="4320"/>
          </w:tcPr>
          <w:p>
            <w:r/>
            <w:r>
              <w:rPr>
                <w:sz w:val="19"/>
              </w:rPr>
              <w:t>Ô chọn con + nhập mã; thay mockup bằng dữ liệu THẬT của con (tổng quan, hoạt động, báo cáo tuần, điểm mạnh/yếu).</w:t>
            </w:r>
          </w:p>
        </w:tc>
      </w:tr>
      <w:tr>
        <w:tc>
          <w:tcPr>
            <w:tcW w:type="dxa" w:w="4320"/>
          </w:tcPr>
          <w:p>
            <w:r/>
            <w:r>
              <w:rPr>
                <w:sz w:val="19"/>
              </w:rPr>
              <w:t>app.html / shell</w:t>
            </w:r>
          </w:p>
        </w:tc>
        <w:tc>
          <w:tcPr>
            <w:tcW w:type="dxa" w:w="4320"/>
          </w:tcPr>
          <w:p>
            <w:r/>
            <w:r>
              <w:rPr>
                <w:sz w:val="19"/>
              </w:rPr>
              <w:t>Phụ huynh không đi vào shell học sinh; phu-huynh.html mở toàn trang riêng.</w:t>
            </w:r>
          </w:p>
        </w:tc>
      </w:tr>
    </w:tbl>
    <w:p>
      <w:pPr>
        <w:pStyle w:val="Heading1"/>
      </w:pPr>
      <w:r>
        <w:rPr>
          <w:b/>
          <w:color w:val="2D5BA8"/>
          <w:sz w:val="30"/>
        </w:rPr>
        <w:t>7. Thay phần mockup bằng dữ liệu thật (cho con đã chọn)</w:t>
      </w:r>
    </w:p>
    <w:p>
      <w:pPr>
        <w:pStyle w:val="ListBullet"/>
      </w:pPr>
      <w:r>
        <w:rPr>
          <w:b/>
        </w:rPr>
        <w:t xml:space="preserve">Báo cáo tuần: </w:t>
      </w:r>
      <w:r>
        <w:t>Lọc activity_log của con trong 7 ngày: đếm bài hoàn thành, tổng XP (sum xp_delta), huy hiệu mới (user_badges.unlocked_at trong 7 ngày), chuỗi ngày (progress.streak_days).</w:t>
      </w:r>
    </w:p>
    <w:p>
      <w:pPr>
        <w:pStyle w:val="ListBullet"/>
      </w:pPr>
      <w:r>
        <w:rPr>
          <w:b/>
        </w:rPr>
        <w:t xml:space="preserve">Điểm mạnh / cần cải thiện: </w:t>
      </w:r>
      <w:r>
        <w:t>Tính từ lesson_progress.best_score nhóm theo "topic/chủ đề" của bài (dữ liệu bài có sẵn field topic). Trung bình điểm theo chủ đề: cao = điểm mạnh, thấp = cần luyện thêm. Bỏ phần "Đếm số 92%" cứng.</w:t>
      </w:r>
    </w:p>
    <w:p>
      <w:pPr>
        <w:pStyle w:val="ListBullet"/>
      </w:pPr>
      <w:r>
        <w:rPr>
          <w:b/>
        </w:rPr>
        <w:t xml:space="preserve">Biểu đồ tiến bộ: </w:t>
      </w:r>
      <w:r>
        <w:t>Vẽ từ điểm trung bình theo tuần (gom best_score / activity theo tuần) thay cho SVG tĩnh.</w:t>
      </w:r>
    </w:p>
    <w:p>
      <w:pPr>
        <w:pStyle w:val="ListBullet"/>
      </w:pPr>
      <w:r>
        <w:rPr>
          <w:b/>
        </w:rPr>
        <w:t xml:space="preserve">Thời gian học: </w:t>
      </w:r>
      <w:r>
        <w:t>"Thời gian học" docs muốn nhưng hệ thống chưa đo thời gian → cần thêm tracking riêng (xem mục 8). Tạm ẩn hoặc ghi "đang phát triển".</w:t>
      </w:r>
    </w:p>
    <w:p>
      <w:pPr>
        <w:pStyle w:val="Heading1"/>
      </w:pPr>
      <w:r>
        <w:rPr>
          <w:b/>
          <w:color w:val="2D5BA8"/>
          <w:sz w:val="30"/>
        </w:rPr>
        <w:t>8. Phần docs muốn nhưng cần hạ tầng thêm (để pha sau)</w:t>
      </w:r>
    </w:p>
    <w:tbl>
      <w:tblPr>
        <w:tblStyle w:val="LightGrid-Accent1"/>
        <w:tblW w:type="auto" w:w="0"/>
        <w:tblLook w:firstColumn="1" w:firstRow="1" w:lastColumn="0" w:lastRow="0" w:noHBand="0" w:noVBand="1" w:val="04A0"/>
      </w:tblPr>
      <w:tblGrid>
        <w:gridCol w:w="4320"/>
        <w:gridCol w:w="4320"/>
      </w:tblGrid>
      <w:tr>
        <w:tc>
          <w:tcPr>
            <w:tcW w:type="dxa" w:w="4320"/>
            <w:shd w:fill="2D5BA8"/>
          </w:tcPr>
          <w:p>
            <w:r/>
            <w:r>
              <w:rPr>
                <w:b/>
                <w:color w:val="FFFFFF"/>
                <w:sz w:val="20"/>
              </w:rPr>
              <w:t>Tính năng</w:t>
            </w:r>
          </w:p>
        </w:tc>
        <w:tc>
          <w:tcPr>
            <w:tcW w:type="dxa" w:w="4320"/>
            <w:shd w:fill="2D5BA8"/>
          </w:tcPr>
          <w:p>
            <w:r/>
            <w:r>
              <w:rPr>
                <w:b/>
                <w:color w:val="FFFFFF"/>
                <w:sz w:val="20"/>
              </w:rPr>
              <w:t>Cần gì thêm</w:t>
            </w:r>
          </w:p>
        </w:tc>
      </w:tr>
      <w:tr>
        <w:tc>
          <w:tcPr>
            <w:tcW w:type="dxa" w:w="4320"/>
          </w:tcPr>
          <w:p>
            <w:r/>
            <w:r>
              <w:rPr>
                <w:sz w:val="19"/>
              </w:rPr>
              <w:t>Tải báo cáo PDF</w:t>
            </w:r>
          </w:p>
        </w:tc>
        <w:tc>
          <w:tcPr>
            <w:tcW w:type="dxa" w:w="4320"/>
          </w:tcPr>
          <w:p>
            <w:r/>
            <w:r>
              <w:rPr>
                <w:sz w:val="19"/>
              </w:rPr>
              <w:t>Thư viện client như jsPDF (tạo PDF ngay trên trình duyệt từ dữ liệu thật). Không cần server.</w:t>
            </w:r>
          </w:p>
        </w:tc>
      </w:tr>
      <w:tr>
        <w:tc>
          <w:tcPr>
            <w:tcW w:type="dxa" w:w="4320"/>
          </w:tcPr>
          <w:p>
            <w:r/>
            <w:r>
              <w:rPr>
                <w:sz w:val="19"/>
              </w:rPr>
              <w:t>Gửi email báo cáo</w:t>
            </w:r>
          </w:p>
        </w:tc>
        <w:tc>
          <w:tcPr>
            <w:tcW w:type="dxa" w:w="4320"/>
          </w:tcPr>
          <w:p>
            <w:r/>
            <w:r>
              <w:rPr>
                <w:sz w:val="19"/>
              </w:rPr>
              <w:t>Dịch vụ gửi mail (Supabase Edge Function + Resend/SendGrid). Cần backend nhỏ.</w:t>
            </w:r>
          </w:p>
        </w:tc>
      </w:tr>
      <w:tr>
        <w:tc>
          <w:tcPr>
            <w:tcW w:type="dxa" w:w="4320"/>
          </w:tcPr>
          <w:p>
            <w:r/>
            <w:r>
              <w:rPr>
                <w:sz w:val="19"/>
              </w:rPr>
              <w:t>Thời gian học (giờ)</w:t>
            </w:r>
          </w:p>
        </w:tc>
        <w:tc>
          <w:tcPr>
            <w:tcW w:type="dxa" w:w="4320"/>
          </w:tcPr>
          <w:p>
            <w:r/>
            <w:r>
              <w:rPr>
                <w:sz w:val="19"/>
              </w:rPr>
              <w:t>Theo dõi thời lượng phiên học (ghi mốc vào/ra) — bảng/sự kiện mới.</w:t>
            </w:r>
          </w:p>
        </w:tc>
      </w:tr>
    </w:tbl>
    <w:p>
      <w:pPr>
        <w:pStyle w:val="Heading1"/>
      </w:pPr>
      <w:r>
        <w:rPr>
          <w:b/>
          <w:color w:val="2D5BA8"/>
          <w:sz w:val="30"/>
        </w:rPr>
        <w:t>9. Kế hoạch triển khai theo giai đoạn</w:t>
      </w:r>
    </w:p>
    <w:tbl>
      <w:tblPr>
        <w:tblStyle w:val="LightGrid-Accent1"/>
        <w:tblW w:type="auto" w:w="0"/>
        <w:tblLook w:firstColumn="1" w:firstRow="1" w:lastColumn="0" w:lastRow="0" w:noHBand="0" w:noVBand="1" w:val="04A0"/>
      </w:tblPr>
      <w:tblGrid>
        <w:gridCol w:w="2880"/>
        <w:gridCol w:w="2880"/>
        <w:gridCol w:w="2880"/>
      </w:tblGrid>
      <w:tr>
        <w:tc>
          <w:tcPr>
            <w:tcW w:type="dxa" w:w="2880"/>
            <w:shd w:fill="2D5BA8"/>
          </w:tcPr>
          <w:p>
            <w:r/>
            <w:r>
              <w:rPr>
                <w:b/>
                <w:color w:val="FFFFFF"/>
                <w:sz w:val="20"/>
              </w:rPr>
              <w:t>Giai đoạn</w:t>
            </w:r>
          </w:p>
        </w:tc>
        <w:tc>
          <w:tcPr>
            <w:tcW w:type="dxa" w:w="2880"/>
            <w:shd w:fill="2D5BA8"/>
          </w:tcPr>
          <w:p>
            <w:r/>
            <w:r>
              <w:rPr>
                <w:b/>
                <w:color w:val="FFFFFF"/>
                <w:sz w:val="20"/>
              </w:rPr>
              <w:t>Nội dung</w:t>
            </w:r>
          </w:p>
        </w:tc>
        <w:tc>
          <w:tcPr>
            <w:tcW w:type="dxa" w:w="2880"/>
            <w:shd w:fill="2D5BA8"/>
          </w:tcPr>
          <w:p>
            <w:r/>
            <w:r>
              <w:rPr>
                <w:b/>
                <w:color w:val="FFFFFF"/>
                <w:sz w:val="20"/>
              </w:rPr>
              <w:t>Kết quả</w:t>
            </w:r>
          </w:p>
        </w:tc>
      </w:tr>
      <w:tr>
        <w:tc>
          <w:tcPr>
            <w:tcW w:type="dxa" w:w="2880"/>
          </w:tcPr>
          <w:p>
            <w:r/>
            <w:r>
              <w:rPr>
                <w:sz w:val="19"/>
              </w:rPr>
              <w:t>Phase 1 — Cốt lõi</w:t>
            </w:r>
          </w:p>
        </w:tc>
        <w:tc>
          <w:tcPr>
            <w:tcW w:type="dxa" w:w="2880"/>
          </w:tcPr>
          <w:p>
            <w:r/>
            <w:r>
              <w:rPr>
                <w:sz w:val="19"/>
              </w:rPr>
              <w:t>SQL (role parent, parent_links, link_code, RLS, RPC link/list/unlink) + đăng ký phụ huynh + nhập mã + chọn con + nạp TỔNG QUAN &amp; HOẠT ĐỘNG thật của con.</w:t>
            </w:r>
          </w:p>
        </w:tc>
        <w:tc>
          <w:tcPr>
            <w:tcW w:type="dxa" w:w="2880"/>
          </w:tcPr>
          <w:p>
            <w:r/>
            <w:r>
              <w:rPr>
                <w:sz w:val="19"/>
              </w:rPr>
              <w:t>Phụ huynh thật xem con thật (số liệu chính).</w:t>
            </w:r>
          </w:p>
        </w:tc>
      </w:tr>
      <w:tr>
        <w:tc>
          <w:tcPr>
            <w:tcW w:type="dxa" w:w="2880"/>
          </w:tcPr>
          <w:p>
            <w:r/>
            <w:r>
              <w:rPr>
                <w:sz w:val="19"/>
              </w:rPr>
              <w:t>Phase 2 — Báo cáo</w:t>
            </w:r>
          </w:p>
        </w:tc>
        <w:tc>
          <w:tcPr>
            <w:tcW w:type="dxa" w:w="2880"/>
          </w:tcPr>
          <w:p>
            <w:r/>
            <w:r>
              <w:rPr>
                <w:sz w:val="19"/>
              </w:rPr>
              <w:t>Báo cáo tuần thật + điểm mạnh/yếu tính thật theo chủ đề + biểu đồ thật.</w:t>
            </w:r>
          </w:p>
        </w:tc>
        <w:tc>
          <w:tcPr>
            <w:tcW w:type="dxa" w:w="2880"/>
          </w:tcPr>
          <w:p>
            <w:r/>
            <w:r>
              <w:rPr>
                <w:sz w:val="19"/>
              </w:rPr>
              <w:t>Xóa hết mockup gây hiểu nhầm.</w:t>
            </w:r>
          </w:p>
        </w:tc>
      </w:tr>
      <w:tr>
        <w:tc>
          <w:tcPr>
            <w:tcW w:type="dxa" w:w="2880"/>
          </w:tcPr>
          <w:p>
            <w:r/>
            <w:r>
              <w:rPr>
                <w:sz w:val="19"/>
              </w:rPr>
              <w:t>Phase 3 — Nâng cao</w:t>
            </w:r>
          </w:p>
        </w:tc>
        <w:tc>
          <w:tcPr>
            <w:tcW w:type="dxa" w:w="2880"/>
          </w:tcPr>
          <w:p>
            <w:r/>
            <w:r>
              <w:rPr>
                <w:sz w:val="19"/>
              </w:rPr>
              <w:t>Xuất PDF (jsPDF), gửi email (Edge Function), đo thời gian học.</w:t>
            </w:r>
          </w:p>
        </w:tc>
        <w:tc>
          <w:tcPr>
            <w:tcW w:type="dxa" w:w="2880"/>
          </w:tcPr>
          <w:p>
            <w:r/>
            <w:r>
              <w:rPr>
                <w:sz w:val="19"/>
              </w:rPr>
              <w:t>Đủ như mô tả docs.</w:t>
            </w:r>
          </w:p>
        </w:tc>
      </w:tr>
    </w:tbl>
    <w:p>
      <w:pPr>
        <w:pStyle w:val="Heading1"/>
      </w:pPr>
      <w:r>
        <w:rPr>
          <w:b/>
          <w:color w:val="2D5BA8"/>
          <w:sz w:val="30"/>
        </w:rPr>
        <w:t>10. Rủi ro &amp; lưu ý</w:t>
      </w:r>
    </w:p>
    <w:p>
      <w:pPr>
        <w:pStyle w:val="ListBullet"/>
      </w:pPr>
      <w:r>
        <w:rPr>
          <w:b/>
        </w:rPr>
        <w:t xml:space="preserve">RLS: </w:t>
      </w:r>
      <w:r>
        <w:t>RLS đệ quy: dùng hàm security definer (is_parent_of) như mẫu is_admin() sẵn có để tránh vòng lặp policy.</w:t>
      </w:r>
    </w:p>
    <w:p>
      <w:pPr>
        <w:pStyle w:val="ListBullet"/>
      </w:pPr>
      <w:r>
        <w:rPr>
          <w:b/>
        </w:rPr>
        <w:t xml:space="preserve">Mã: </w:t>
      </w:r>
      <w:r>
        <w:t>Mã liên kết phải đủ ngẫu nhiên (phần random ≥ 4 ký tự) để không đoán/dò; cho phép đổi mã để thu hồi quyền.</w:t>
      </w:r>
    </w:p>
    <w:p>
      <w:pPr>
        <w:pStyle w:val="ListBullet"/>
      </w:pPr>
      <w:r>
        <w:rPr>
          <w:b/>
        </w:rPr>
        <w:t xml:space="preserve">Chỉ đọc: </w:t>
      </w:r>
      <w:r>
        <w:t>Phụ huynh CHỈ có policy SELECT trên dữ liệu con — tuyệt đối không cấp insert/update/delete.</w:t>
      </w:r>
    </w:p>
    <w:p>
      <w:pPr>
        <w:pStyle w:val="ListBullet"/>
      </w:pPr>
      <w:r>
        <w:rPr>
          <w:b/>
        </w:rPr>
        <w:t xml:space="preserve">Thu hồi: </w:t>
      </w:r>
      <w:r>
        <w:t>Khi đổi mã của con, các liên kết cũ vẫn còn (mã chỉ dùng để TẠO liên kết, không phải để duy trì). Nếu muốn "đá" 1 phụ huynh thì dùng unlink_child.</w:t>
      </w:r>
    </w:p>
    <w:p>
      <w:pPr>
        <w:pStyle w:val="ListBullet"/>
      </w:pPr>
      <w:r>
        <w:rPr>
          <w:b/>
        </w:rPr>
        <w:t xml:space="preserve">Phân quyền: </w:t>
      </w:r>
      <w:r>
        <w:t>Không để phụ huynh tự nhận role admin: role lấy từ metadata chỉ chấp nhận parent/student; admin vẫn qua admin_emails.</w:t>
      </w:r>
    </w:p>
    <w:p>
      <w:pPr>
        <w:pStyle w:val="Heading1"/>
      </w:pPr>
      <w:r>
        <w:rPr>
          <w:b/>
          <w:color w:val="2D5BA8"/>
          <w:sz w:val="30"/>
        </w:rPr>
        <w:t>11. Checklist triển khai Phase 1</w:t>
      </w:r>
    </w:p>
    <w:p>
      <w:pPr>
        <w:pStyle w:val="ListBullet"/>
      </w:pPr>
      <w:r>
        <w:rPr>
          <w:b/>
        </w:rPr>
        <w:t xml:space="preserve">☐ </w:t>
      </w:r>
      <w:r>
        <w:t>Tạo sql/supabase-parent.sql (role parent, link_code + gen, parent_links, RLS, RPC).</w:t>
      </w:r>
    </w:p>
    <w:p>
      <w:pPr>
        <w:pStyle w:val="ListBullet"/>
      </w:pPr>
      <w:r>
        <w:rPr>
          <w:b/>
        </w:rPr>
        <w:t xml:space="preserve">☐ </w:t>
      </w:r>
      <w:r>
        <w:t>Cập nhật handle_new_user: gán role parent theo metadata; gán link_code cho student.</w:t>
      </w:r>
    </w:p>
    <w:p>
      <w:pPr>
        <w:pStyle w:val="ListBullet"/>
      </w:pPr>
      <w:r>
        <w:rPr>
          <w:b/>
        </w:rPr>
        <w:t xml:space="preserve">☐ </w:t>
      </w:r>
      <w:r>
        <w:t>dang-ky.html: chọn loại tài khoản + truyền role.</w:t>
      </w:r>
    </w:p>
    <w:p>
      <w:pPr>
        <w:pStyle w:val="ListBullet"/>
      </w:pPr>
      <w:r>
        <w:rPr>
          <w:b/>
        </w:rPr>
        <w:t xml:space="preserve">☐ </w:t>
      </w:r>
      <w:r>
        <w:t>auth.js: signUp(role), linkChild(), listChildren(), childData(), regenLinkCode(), phân luồng login.</w:t>
      </w:r>
    </w:p>
    <w:p>
      <w:pPr>
        <w:pStyle w:val="ListBullet"/>
      </w:pPr>
      <w:r>
        <w:rPr>
          <w:b/>
        </w:rPr>
        <w:t xml:space="preserve">☐ </w:t>
      </w:r>
      <w:r>
        <w:t>ho-so.html: hiển thị + đổi mã liên kết.</w:t>
      </w:r>
    </w:p>
    <w:p>
      <w:pPr>
        <w:pStyle w:val="ListBullet"/>
      </w:pPr>
      <w:r>
        <w:rPr>
          <w:b/>
        </w:rPr>
        <w:t xml:space="preserve">☐ </w:t>
      </w:r>
      <w:r>
        <w:t>phu-huynh.html: nhập mã, chọn con, nạp tổng quan &amp; hoạt động THẬT của con.</w:t>
      </w:r>
    </w:p>
    <w:p>
      <w:pPr>
        <w:pStyle w:val="ListBullet"/>
      </w:pPr>
      <w:r>
        <w:rPr>
          <w:b/>
        </w:rPr>
        <w:t xml:space="preserve">☐ </w:t>
      </w:r>
      <w:r>
        <w:t>dang-nhap.html: parent → phu-huynh.html.</w:t>
      </w:r>
    </w:p>
    <w:p>
      <w:pPr>
        <w:pStyle w:val="ListBullet"/>
      </w:pPr>
      <w:r>
        <w:rPr>
          <w:b/>
        </w:rPr>
        <w:t xml:space="preserve">☐ </w:t>
      </w:r>
      <w:r>
        <w:t>Kiểm thử RLS: phụ huynh A KHÔNG đọc được con của phụ huynh B; phụ huynh không sửa được dữ liệu con.</w:t>
      </w:r>
    </w:p>
    <w:p>
      <w:pPr>
        <w:jc w:val="center"/>
      </w:pPr>
      <w:r>
        <w:rPr>
          <w:i/>
          <w:color w:val="6B7280"/>
        </w:rPr>
        <w:t>— Hết bản kế hoạch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