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4BF6C" w14:textId="02424BDE" w:rsidR="000057AF" w:rsidRPr="00A741BD" w:rsidRDefault="4F3B9B2A" w:rsidP="00A741BD">
      <w:pPr>
        <w:jc w:val="center"/>
        <w:rPr>
          <w:b/>
          <w:bCs/>
          <w:sz w:val="28"/>
          <w:szCs w:val="28"/>
        </w:rPr>
      </w:pPr>
      <w:r w:rsidRPr="00A741BD">
        <w:rPr>
          <w:b/>
          <w:bCs/>
          <w:sz w:val="28"/>
          <w:szCs w:val="28"/>
        </w:rPr>
        <w:t>Bursdagsmelding Rapport</w:t>
      </w:r>
    </w:p>
    <w:p w14:paraId="618159D0" w14:textId="446649A7" w:rsidR="000057AF" w:rsidRPr="00A741BD" w:rsidRDefault="000057AF" w:rsidP="00A741BD">
      <w:pPr>
        <w:jc w:val="center"/>
        <w:rPr>
          <w:b/>
          <w:bCs/>
          <w:sz w:val="28"/>
          <w:szCs w:val="28"/>
        </w:rPr>
      </w:pPr>
    </w:p>
    <w:p w14:paraId="6EBDB302" w14:textId="261E785C" w:rsidR="000057AF" w:rsidRPr="00A741BD" w:rsidRDefault="4F3B9B2A" w:rsidP="00A741BD">
      <w:pPr>
        <w:jc w:val="center"/>
        <w:rPr>
          <w:b/>
          <w:bCs/>
          <w:sz w:val="28"/>
          <w:szCs w:val="28"/>
        </w:rPr>
      </w:pPr>
      <w:r w:rsidRPr="00A741BD">
        <w:rPr>
          <w:b/>
          <w:bCs/>
          <w:sz w:val="28"/>
          <w:szCs w:val="28"/>
        </w:rPr>
        <w:t>Mappeeksamen – Del 2</w:t>
      </w:r>
    </w:p>
    <w:p w14:paraId="63FE6DFE" w14:textId="6D1F64F5" w:rsidR="000057AF" w:rsidRPr="00A741BD" w:rsidRDefault="000057AF" w:rsidP="00A741BD">
      <w:pPr>
        <w:jc w:val="center"/>
        <w:rPr>
          <w:b/>
          <w:bCs/>
          <w:sz w:val="28"/>
          <w:szCs w:val="28"/>
        </w:rPr>
      </w:pPr>
    </w:p>
    <w:p w14:paraId="320B3E11" w14:textId="313BB872" w:rsidR="000057AF" w:rsidRDefault="000057AF" w:rsidP="00E1381F"/>
    <w:p w14:paraId="29F42AEC" w14:textId="4A131B50" w:rsidR="000057AF" w:rsidRDefault="000057AF" w:rsidP="00E1381F"/>
    <w:p w14:paraId="6EB1E098" w14:textId="3D1A45DF" w:rsidR="000057AF" w:rsidRDefault="000057AF" w:rsidP="00E1381F"/>
    <w:p w14:paraId="1BD2AB7E" w14:textId="13E4D6F4" w:rsidR="000057AF" w:rsidRDefault="000057AF" w:rsidP="00E1381F"/>
    <w:p w14:paraId="3F6E147B" w14:textId="74CD07A5" w:rsidR="000057AF" w:rsidRDefault="000057AF" w:rsidP="00E1381F"/>
    <w:p w14:paraId="48ADC59F" w14:textId="1335D3FE" w:rsidR="000057AF" w:rsidRDefault="000057AF" w:rsidP="00E1381F"/>
    <w:p w14:paraId="003921CC" w14:textId="15291758" w:rsidR="000057AF" w:rsidRDefault="000057AF" w:rsidP="00E1381F"/>
    <w:p w14:paraId="4B5800D5" w14:textId="0F01B44C" w:rsidR="000057AF" w:rsidRDefault="000057AF" w:rsidP="00E1381F"/>
    <w:p w14:paraId="58ADFF1C" w14:textId="6781F8F0" w:rsidR="000057AF" w:rsidRDefault="000057AF" w:rsidP="00E1381F"/>
    <w:p w14:paraId="70210356" w14:textId="58C8037F" w:rsidR="000057AF" w:rsidRDefault="000057AF" w:rsidP="00E1381F"/>
    <w:p w14:paraId="0935B449" w14:textId="5658D7C1" w:rsidR="000057AF" w:rsidRDefault="000057AF" w:rsidP="00E1381F"/>
    <w:p w14:paraId="11C5D4C9" w14:textId="390784E9" w:rsidR="000057AF" w:rsidRDefault="000057AF" w:rsidP="00E1381F"/>
    <w:p w14:paraId="5D161C4C" w14:textId="2E653F50" w:rsidR="000057AF" w:rsidRDefault="000057AF" w:rsidP="00E1381F"/>
    <w:p w14:paraId="1D7727E2" w14:textId="0ADEE188" w:rsidR="000057AF" w:rsidRDefault="000057AF" w:rsidP="00E1381F"/>
    <w:p w14:paraId="16334779" w14:textId="3DF8B8BB" w:rsidR="000057AF" w:rsidRDefault="000057AF" w:rsidP="00E1381F"/>
    <w:p w14:paraId="41D28527" w14:textId="0EF45EB6" w:rsidR="000057AF" w:rsidRDefault="000057AF" w:rsidP="00E1381F"/>
    <w:p w14:paraId="040EB874" w14:textId="49780937" w:rsidR="000057AF" w:rsidRPr="00A741BD" w:rsidRDefault="4F3B9B2A" w:rsidP="00A741BD">
      <w:pPr>
        <w:jc w:val="center"/>
        <w:rPr>
          <w:b/>
          <w:bCs/>
          <w:sz w:val="28"/>
          <w:szCs w:val="28"/>
        </w:rPr>
      </w:pPr>
      <w:r w:rsidRPr="00A741BD">
        <w:rPr>
          <w:b/>
          <w:bCs/>
          <w:sz w:val="28"/>
          <w:szCs w:val="28"/>
        </w:rPr>
        <w:t xml:space="preserve">Oslo Metropolitan </w:t>
      </w:r>
      <w:proofErr w:type="spellStart"/>
      <w:r w:rsidRPr="00A741BD">
        <w:rPr>
          <w:b/>
          <w:bCs/>
          <w:sz w:val="28"/>
          <w:szCs w:val="28"/>
        </w:rPr>
        <w:t>University</w:t>
      </w:r>
      <w:proofErr w:type="spellEnd"/>
    </w:p>
    <w:p w14:paraId="603C3E08" w14:textId="4CC5C1F0" w:rsidR="000057AF" w:rsidRPr="00A741BD" w:rsidRDefault="4F3B9B2A" w:rsidP="00A741BD">
      <w:pPr>
        <w:jc w:val="center"/>
        <w:rPr>
          <w:b/>
          <w:bCs/>
          <w:sz w:val="28"/>
          <w:szCs w:val="28"/>
        </w:rPr>
      </w:pPr>
      <w:r w:rsidRPr="00A741BD">
        <w:rPr>
          <w:b/>
          <w:bCs/>
          <w:sz w:val="28"/>
          <w:szCs w:val="28"/>
        </w:rPr>
        <w:t>Høst 2024</w:t>
      </w:r>
    </w:p>
    <w:p w14:paraId="2B5FC243" w14:textId="1C5A7B47" w:rsidR="000057AF" w:rsidRDefault="000057AF" w:rsidP="00E1381F"/>
    <w:p w14:paraId="104E3129" w14:textId="3B494F7A" w:rsidR="000057AF" w:rsidRDefault="000057AF" w:rsidP="00E1381F"/>
    <w:p w14:paraId="4974C78F" w14:textId="020E2F04" w:rsidR="30BA07EE" w:rsidRDefault="30BA07EE" w:rsidP="00E1381F"/>
    <w:p w14:paraId="5AE09310" w14:textId="2AABF909" w:rsidR="30BA07EE" w:rsidRDefault="30BA07EE" w:rsidP="00E1381F"/>
    <w:p w14:paraId="5EE58DE6" w14:textId="12A646EE" w:rsidR="6D5CC06B" w:rsidRPr="00F8039F" w:rsidRDefault="6D5CC06B" w:rsidP="00F8039F">
      <w:pPr>
        <w:pStyle w:val="Overskrift2"/>
      </w:pPr>
      <w:r w:rsidRPr="00F8039F">
        <w:t>Introduksjon</w:t>
      </w:r>
    </w:p>
    <w:p w14:paraId="7F09D7CA" w14:textId="4E17C56F" w:rsidR="6F0D4645" w:rsidRDefault="6F0D4645" w:rsidP="00E1381F">
      <w:r w:rsidRPr="30BA07EE">
        <w:t>I denne rapporten presentere</w:t>
      </w:r>
      <w:r w:rsidR="00CA244C">
        <w:t>r vi</w:t>
      </w:r>
      <w:r w:rsidRPr="30BA07EE">
        <w:t xml:space="preserve"> utviklingen av en applikasjon som holde</w:t>
      </w:r>
      <w:r w:rsidR="00CA244C">
        <w:t>r</w:t>
      </w:r>
      <w:r w:rsidRPr="30BA07EE">
        <w:t xml:space="preserve"> oversikt over </w:t>
      </w:r>
      <w:r w:rsidR="00CA244C">
        <w:t>bursdagene</w:t>
      </w:r>
      <w:r w:rsidRPr="30BA07EE">
        <w:t xml:space="preserve"> til bruker</w:t>
      </w:r>
      <w:r w:rsidR="00CA244C">
        <w:t>en</w:t>
      </w:r>
      <w:r w:rsidRPr="30BA07EE">
        <w:t>s venner</w:t>
      </w:r>
      <w:r w:rsidR="0000160C">
        <w:t>, samt sender gratulasjoner automatisk</w:t>
      </w:r>
      <w:r w:rsidRPr="30BA07EE">
        <w:t xml:space="preserve">. Applikasjonen gir mulighet for å registrere venner med navn, telefonnummer og fødselsdato, samt lagre denne informasjonen i en </w:t>
      </w:r>
      <w:proofErr w:type="spellStart"/>
      <w:r w:rsidRPr="30BA07EE">
        <w:t>SQLite</w:t>
      </w:r>
      <w:proofErr w:type="spellEnd"/>
      <w:r w:rsidRPr="30BA07EE">
        <w:t>-database på enheten. Når brukeren åpner applikasjonen, vises en liste over registrerte venner, med funksjonalitet for å legge til, endre eller slette vennedata.</w:t>
      </w:r>
    </w:p>
    <w:p w14:paraId="2FEF7FC0" w14:textId="46FD0CFD" w:rsidR="30BA07EE" w:rsidRDefault="6F0D4645" w:rsidP="00E1381F">
      <w:r w:rsidRPr="30BA07EE">
        <w:t>E</w:t>
      </w:r>
      <w:r w:rsidR="007F56EB">
        <w:t>n</w:t>
      </w:r>
      <w:r w:rsidRPr="30BA07EE">
        <w:t xml:space="preserve"> sentral </w:t>
      </w:r>
      <w:r w:rsidR="007F56EB">
        <w:t>funksjonalitet</w:t>
      </w:r>
      <w:r w:rsidRPr="30BA07EE">
        <w:t xml:space="preserve"> ved applikasjonen er </w:t>
      </w:r>
      <w:r w:rsidR="007F56EB">
        <w:t xml:space="preserve">nettopp </w:t>
      </w:r>
      <w:r w:rsidRPr="30BA07EE">
        <w:t>dens evne til å sjekke databasen daglig for eventuelle bursdager</w:t>
      </w:r>
      <w:r w:rsidR="007F56EB">
        <w:t xml:space="preserve">, og </w:t>
      </w:r>
      <w:r w:rsidR="007F56EB" w:rsidRPr="30BA07EE">
        <w:t xml:space="preserve">automatisk sende ut SMS-gratulasjoner </w:t>
      </w:r>
      <w:r w:rsidR="007F56EB">
        <w:t xml:space="preserve">dersom </w:t>
      </w:r>
      <w:r w:rsidRPr="30BA07EE">
        <w:t xml:space="preserve">det er noen som har bursdag på den aktuelle dagen. I tillegg vil brukeren motta en notifikasjon på telefonen som bekrefter at meldingene er sendt. </w:t>
      </w:r>
      <w:r w:rsidR="00A36EB2">
        <w:t>Via preferansesiden har b</w:t>
      </w:r>
      <w:r w:rsidR="00795BC3">
        <w:t xml:space="preserve">rukerne mulighet til å </w:t>
      </w:r>
      <w:r w:rsidR="00795BC3" w:rsidRPr="30BA07EE">
        <w:t>aktivere eller deaktivere SMS-tjenesten (standard er av)</w:t>
      </w:r>
      <w:r w:rsidR="00A36EB2">
        <w:t>,</w:t>
      </w:r>
      <w:r w:rsidR="00795BC3" w:rsidRPr="30BA07EE">
        <w:t xml:space="preserve"> og velge tidspunkt for sending av gratulasjonsmeldinger</w:t>
      </w:r>
      <w:r w:rsidR="00A36EB2">
        <w:t xml:space="preserve">. Som </w:t>
      </w:r>
      <w:r w:rsidRPr="30BA07EE">
        <w:t>standard</w:t>
      </w:r>
      <w:r w:rsidR="00A36EB2">
        <w:t xml:space="preserve"> sendes meldinger</w:t>
      </w:r>
      <w:r w:rsidRPr="30BA07EE">
        <w:t xml:space="preserve"> kl. 08:00</w:t>
      </w:r>
      <w:r w:rsidR="00A36EB2">
        <w:t xml:space="preserve"> dersom brukeren ikke endrer dette</w:t>
      </w:r>
      <w:r w:rsidRPr="30BA07EE">
        <w:t xml:space="preserve">. </w:t>
      </w:r>
      <w:r w:rsidR="00A36EB2">
        <w:t>På preferansesiden kan også brukere</w:t>
      </w:r>
      <w:r w:rsidRPr="30BA07EE">
        <w:t xml:space="preserve"> velge en standardmelding som skal sendes </w:t>
      </w:r>
      <w:r w:rsidR="00A36EB2">
        <w:t>til venner som har bursdag</w:t>
      </w:r>
      <w:r w:rsidRPr="30BA07EE">
        <w:t>.</w:t>
      </w:r>
    </w:p>
    <w:p w14:paraId="062870AB" w14:textId="77777777" w:rsidR="008A17B4" w:rsidRPr="008A17B4" w:rsidRDefault="008A17B4" w:rsidP="00E1381F"/>
    <w:p w14:paraId="5FED86E5" w14:textId="5C1C812E" w:rsidR="1ED3509D" w:rsidRDefault="1ED3509D" w:rsidP="00AD7644">
      <w:pPr>
        <w:pStyle w:val="Overskrift2"/>
        <w:rPr>
          <w:rFonts w:ascii="Times New Roman" w:eastAsia="Times New Roman" w:hAnsi="Times New Roman" w:cs="Times New Roman"/>
        </w:rPr>
      </w:pPr>
      <w:r w:rsidRPr="30BA07EE">
        <w:t>Brukergrensesnitt</w:t>
      </w:r>
    </w:p>
    <w:p w14:paraId="21D24E3D" w14:textId="0873B32C" w:rsidR="00AD7644" w:rsidRDefault="1ED3509D" w:rsidP="00E1381F">
      <w:r w:rsidRPr="3431801D">
        <w:t xml:space="preserve">Applikasjonen inneholder tre </w:t>
      </w:r>
      <w:r w:rsidR="4637F22C" w:rsidRPr="3431801D">
        <w:t>skjermbild</w:t>
      </w:r>
      <w:r w:rsidRPr="3431801D">
        <w:t xml:space="preserve">er som brukeren kan </w:t>
      </w:r>
      <w:r w:rsidR="359D25E4" w:rsidRPr="3431801D">
        <w:t xml:space="preserve">se. </w:t>
      </w:r>
      <w:r w:rsidR="000E12CC">
        <w:t>Vi har valgt å holde designet av brukergrensesnittet relativt enkelt</w:t>
      </w:r>
      <w:r w:rsidR="003A54EE">
        <w:t xml:space="preserve">, ettersom dette hovedsakelig er en funksjonell applikasjon som </w:t>
      </w:r>
      <w:r w:rsidR="00E97E8E">
        <w:t xml:space="preserve">driver seg selv etter at brukerne har lagt inn vennene sine. </w:t>
      </w:r>
      <w:r w:rsidR="00DF6D8D">
        <w:t xml:space="preserve">Et simpelt </w:t>
      </w:r>
      <w:proofErr w:type="spellStart"/>
      <w:r w:rsidR="00DF6D8D">
        <w:t>inter</w:t>
      </w:r>
      <w:r w:rsidR="004E40D1">
        <w:t>face</w:t>
      </w:r>
      <w:proofErr w:type="spellEnd"/>
      <w:r w:rsidR="004E40D1">
        <w:t xml:space="preserve"> er da gunstig og sikrer at </w:t>
      </w:r>
      <w:r w:rsidR="001562FE">
        <w:t>kun de viktige delene av applikasjonen søker brukerens fokus</w:t>
      </w:r>
      <w:r w:rsidR="00372BBC">
        <w:t xml:space="preserve">. Å legge til irrelevante </w:t>
      </w:r>
      <w:r w:rsidR="00AB1035">
        <w:t xml:space="preserve">elementer vil kun føre til mindre synlighet for de sentrale delene i applikasjonen, uten å </w:t>
      </w:r>
      <w:r w:rsidR="00ED5DD8">
        <w:t>gi brukeren noe nyttig</w:t>
      </w:r>
      <w:r w:rsidR="00862BA7">
        <w:t xml:space="preserve"> (</w:t>
      </w:r>
      <w:r w:rsidR="0057389F">
        <w:t xml:space="preserve">Nielsen, </w:t>
      </w:r>
      <w:r w:rsidR="00513E4D">
        <w:t>1994)</w:t>
      </w:r>
      <w:r w:rsidR="00ED5DD8">
        <w:t xml:space="preserve">. </w:t>
      </w:r>
    </w:p>
    <w:p w14:paraId="38F4DB5D" w14:textId="77777777" w:rsidR="00AD7644" w:rsidRDefault="00AD7644" w:rsidP="00E1381F"/>
    <w:p w14:paraId="5E6DDB6F" w14:textId="01F60BA6" w:rsidR="000A3D02" w:rsidRDefault="359D25E4" w:rsidP="00E1381F">
      <w:r w:rsidRPr="3431801D">
        <w:t xml:space="preserve">Når applikasjonen starter, vil da brukeren komme </w:t>
      </w:r>
      <w:r w:rsidR="00920FA8">
        <w:t>til</w:t>
      </w:r>
      <w:r w:rsidRPr="3431801D">
        <w:t xml:space="preserve"> start/hovedskjermbildet (Se figur 1). Her vil de ha mulighet til å legge til en venn ved å skrive deres na</w:t>
      </w:r>
      <w:r w:rsidR="3A5D39C7" w:rsidRPr="3431801D">
        <w:t xml:space="preserve">vn, telefonnummer og bursdag </w:t>
      </w:r>
      <w:r w:rsidR="3A5D39C7" w:rsidRPr="3431801D">
        <w:lastRenderedPageBreak/>
        <w:t xml:space="preserve">og trykke på </w:t>
      </w:r>
      <w:r w:rsidR="4FE10806" w:rsidRPr="3431801D">
        <w:t>“</w:t>
      </w:r>
      <w:r w:rsidR="0E0FFB38" w:rsidRPr="3431801D">
        <w:t>L</w:t>
      </w:r>
      <w:r w:rsidR="3A5D39C7" w:rsidRPr="3431801D">
        <w:t>egg til</w:t>
      </w:r>
      <w:r w:rsidR="0EBACFBF" w:rsidRPr="3431801D">
        <w:t>”</w:t>
      </w:r>
      <w:r w:rsidR="3A5D39C7" w:rsidRPr="3431801D">
        <w:t xml:space="preserve"> knappen. Etter at en venn er lagt til vil det</w:t>
      </w:r>
      <w:r w:rsidR="7E3FE276" w:rsidRPr="3431801D">
        <w:t xml:space="preserve"> være mulig å se vennen </w:t>
      </w:r>
      <w:r w:rsidR="0055322F">
        <w:t xml:space="preserve">i </w:t>
      </w:r>
      <w:proofErr w:type="spellStart"/>
      <w:r w:rsidR="0055322F">
        <w:t>recycler</w:t>
      </w:r>
      <w:proofErr w:type="spellEnd"/>
      <w:r w:rsidR="0055322F">
        <w:t xml:space="preserve"> </w:t>
      </w:r>
      <w:proofErr w:type="spellStart"/>
      <w:r w:rsidR="0055322F">
        <w:t>viewet</w:t>
      </w:r>
      <w:proofErr w:type="spellEnd"/>
      <w:r w:rsidR="0055322F">
        <w:t xml:space="preserve"> </w:t>
      </w:r>
      <w:r w:rsidR="7E3FE276" w:rsidRPr="3431801D">
        <w:t xml:space="preserve">under </w:t>
      </w:r>
      <w:r w:rsidR="0E8BA9FC" w:rsidRPr="3431801D">
        <w:t xml:space="preserve">"Preferanser” </w:t>
      </w:r>
      <w:r w:rsidR="7E3FE276" w:rsidRPr="3431801D">
        <w:t>knappen</w:t>
      </w:r>
      <w:r w:rsidR="0C1CED05" w:rsidRPr="3431801D">
        <w:t xml:space="preserve"> (Se figur 2)</w:t>
      </w:r>
      <w:r w:rsidR="3A5D39C7" w:rsidRPr="3431801D">
        <w:t>.</w:t>
      </w:r>
      <w:r w:rsidR="6C83C95A" w:rsidRPr="3431801D">
        <w:t xml:space="preserve"> Der vil det stå først navn også telefonnummer også bursdag</w:t>
      </w:r>
      <w:r w:rsidR="640301DB" w:rsidRPr="3431801D">
        <w:t>, og om du legger til enda en venn vil den vennen bli lagt til under den forrige vennen som ble lagt til.</w:t>
      </w:r>
    </w:p>
    <w:p w14:paraId="7CD5B140" w14:textId="56AB309D" w:rsidR="000A3D02" w:rsidRDefault="000A3D02" w:rsidP="00E1381F">
      <w:r>
        <w:t xml:space="preserve">Dersom noen felter ikke er fylt ut når brukeren trykker </w:t>
      </w:r>
      <w:r w:rsidR="00C94E92">
        <w:t xml:space="preserve">på </w:t>
      </w:r>
      <w:r>
        <w:t>«Legg til»</w:t>
      </w:r>
      <w:r w:rsidR="00C94E92">
        <w:t xml:space="preserve">-knappen, vil brukeren få beskjed om at feltene må fylles ut. Det samme gjelder dersom </w:t>
      </w:r>
      <w:r w:rsidR="002329B9">
        <w:t xml:space="preserve">input er ugyldig, slik som navn med tall eller for korte/lange telefonnumre. </w:t>
      </w:r>
      <w:r w:rsidR="00E00496">
        <w:t xml:space="preserve">Når brukeren skriver inn gyldig input vil </w:t>
      </w:r>
      <w:proofErr w:type="spellStart"/>
      <w:r w:rsidR="00E00496">
        <w:t>recycler</w:t>
      </w:r>
      <w:proofErr w:type="spellEnd"/>
      <w:r w:rsidR="00E00496">
        <w:t xml:space="preserve"> </w:t>
      </w:r>
      <w:proofErr w:type="spellStart"/>
      <w:r w:rsidR="00E00496">
        <w:t>viewet</w:t>
      </w:r>
      <w:proofErr w:type="spellEnd"/>
      <w:r w:rsidR="00E00496">
        <w:t xml:space="preserve"> automatisk oppdateres og vise den nye vennen, og inputfeltene tømmes.</w:t>
      </w:r>
    </w:p>
    <w:p w14:paraId="3E2E8051" w14:textId="7A8ED74A" w:rsidR="00B94624" w:rsidRDefault="00A741BD" w:rsidP="00B94624">
      <w:pPr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71807A" wp14:editId="091F8FF1">
            <wp:simplePos x="0" y="0"/>
            <wp:positionH relativeFrom="column">
              <wp:posOffset>3511550</wp:posOffset>
            </wp:positionH>
            <wp:positionV relativeFrom="paragraph">
              <wp:posOffset>5080</wp:posOffset>
            </wp:positionV>
            <wp:extent cx="1850894" cy="3693814"/>
            <wp:effectExtent l="0" t="0" r="0" b="1905"/>
            <wp:wrapSquare wrapText="bothSides"/>
            <wp:docPr id="535612189" name="Bilde 535612189" descr="Et bilde som inneholder skjermbilde, tekst, Mobiltelefon, Kommunikasjonsenhe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12189" name="Bilde 535612189" descr="Et bilde som inneholder skjermbilde, tekst, Mobiltelefon, Kommunikasjonsenhet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894" cy="3693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624">
        <w:rPr>
          <w:noProof/>
        </w:rPr>
        <w:drawing>
          <wp:inline distT="0" distB="0" distL="0" distR="0" wp14:anchorId="4EB1E285" wp14:editId="1C0D1E4F">
            <wp:extent cx="1769403" cy="3811509"/>
            <wp:effectExtent l="0" t="0" r="0" b="0"/>
            <wp:docPr id="56607628" name="Bilde 56607628" descr="Et bilde som inneholder skjermbilde, Mobiltelefon, Kommunikasjonsenhet, Mobilenhe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7628" name="Bilde 56607628" descr="Et bilde som inneholder skjermbilde, Mobiltelefon, Kommunikasjonsenhet, Mobilenhet&#10;&#10;Automatisk generer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233" cy="384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8714" w14:textId="6EC089CB" w:rsidR="00737C7B" w:rsidRDefault="00B94624" w:rsidP="006C66CA">
      <w:pPr>
        <w:pStyle w:val="Bildetekst"/>
      </w:pPr>
      <w:r>
        <w:t xml:space="preserve">Figur </w:t>
      </w:r>
      <w:fldSimple w:instr=" SEQ Figur \* ARABIC ">
        <w:r w:rsidR="00FA50D0">
          <w:rPr>
            <w:noProof/>
          </w:rPr>
          <w:t>1</w:t>
        </w:r>
      </w:fldSimple>
      <w:r>
        <w:t>: Startside i applikasjonen</w:t>
      </w:r>
      <w:r w:rsidR="00A741BD">
        <w:t xml:space="preserve">                                                          </w:t>
      </w:r>
      <w:r w:rsidR="006C66CA">
        <w:t xml:space="preserve">Figur </w:t>
      </w:r>
      <w:fldSimple w:instr=" SEQ Figur \* ARABIC ">
        <w:r w:rsidR="00FA50D0">
          <w:rPr>
            <w:noProof/>
          </w:rPr>
          <w:t>2</w:t>
        </w:r>
      </w:fldSimple>
      <w:r w:rsidR="006C66CA">
        <w:t xml:space="preserve">: </w:t>
      </w:r>
      <w:r w:rsidR="006C66CA" w:rsidRPr="00036D82">
        <w:t>Startsiden etter man har lagt til en venn</w:t>
      </w:r>
    </w:p>
    <w:p w14:paraId="1BFD7E22" w14:textId="7B7715E5" w:rsidR="30BA07EE" w:rsidRDefault="523F054F" w:rsidP="00E1381F">
      <w:r w:rsidRPr="3431801D">
        <w:t>Om man trykker på “Preferanser” knappen</w:t>
      </w:r>
      <w:r w:rsidR="07D39AA5" w:rsidRPr="3431801D">
        <w:t xml:space="preserve"> så vil man bli sendt til “Preferanser” skjermbildet. Her har man mulighet til å slå av og på “SMS-tjeneste”, endre tidspunkt på når på dagen meldingen skal bli sendt og endre “Standardmelding” sånn at man kan skrive det man </w:t>
      </w:r>
      <w:r w:rsidR="11ED0660" w:rsidRPr="3431801D">
        <w:t xml:space="preserve">vil på meldingen (Se figur 3). </w:t>
      </w:r>
      <w:r w:rsidR="00D136AA">
        <w:t xml:space="preserve">Som i vår første </w:t>
      </w:r>
      <w:r w:rsidR="00D02473">
        <w:t xml:space="preserve">applikasjon så har vi også her valgt å ikke </w:t>
      </w:r>
      <w:proofErr w:type="gramStart"/>
      <w:r w:rsidR="00D02473">
        <w:t>implementere</w:t>
      </w:r>
      <w:proofErr w:type="gramEnd"/>
      <w:r w:rsidR="00D02473">
        <w:t xml:space="preserve"> en egen tilbakeknapp, med heller bruke Androids innebygde tilbakeknapp</w:t>
      </w:r>
      <w:r w:rsidR="002246AB">
        <w:t xml:space="preserve">, ettersom dette er en navigasjonsmetode brukerne ellers er vandt til å bruke i andre deler av androidsystemet. </w:t>
      </w:r>
    </w:p>
    <w:p w14:paraId="65B15883" w14:textId="77777777" w:rsidR="006C66CA" w:rsidRDefault="11ED0660" w:rsidP="006C66CA">
      <w:pPr>
        <w:keepNext/>
      </w:pPr>
      <w:r>
        <w:rPr>
          <w:noProof/>
        </w:rPr>
        <w:lastRenderedPageBreak/>
        <w:drawing>
          <wp:inline distT="0" distB="0" distL="0" distR="0" wp14:anchorId="434D2731" wp14:editId="4EF0DB72">
            <wp:extent cx="2086442" cy="4462461"/>
            <wp:effectExtent l="0" t="0" r="0" b="0"/>
            <wp:docPr id="740757014" name="Bilde 74075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442" cy="446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0145" w14:textId="75BD9D25" w:rsidR="11ED0660" w:rsidRDefault="006C66CA" w:rsidP="006C66CA">
      <w:pPr>
        <w:pStyle w:val="Bildetekst"/>
      </w:pPr>
      <w:r>
        <w:t xml:space="preserve">Figur </w:t>
      </w:r>
      <w:fldSimple w:instr=" SEQ Figur \* ARABIC ">
        <w:r w:rsidR="00FA50D0">
          <w:rPr>
            <w:noProof/>
          </w:rPr>
          <w:t>3</w:t>
        </w:r>
      </w:fldSimple>
      <w:r>
        <w:t xml:space="preserve">: </w:t>
      </w:r>
      <w:r w:rsidRPr="00FC3A51">
        <w:t>“Preferanser” skjermbildet</w:t>
      </w:r>
    </w:p>
    <w:p w14:paraId="225BD814" w14:textId="7F52D190" w:rsidR="009136D5" w:rsidRDefault="4F4B0FB1" w:rsidP="00E1381F">
      <w:r w:rsidRPr="1A6E7D90">
        <w:t>For å komme seg til s</w:t>
      </w:r>
      <w:r w:rsidR="3CA7EE55" w:rsidRPr="1A6E7D90">
        <w:t xml:space="preserve">kjermbildet </w:t>
      </w:r>
      <w:r w:rsidRPr="1A6E7D90">
        <w:t>hvor det er mulig å endre og slette en venn, så må man ha lagt til minst en venn. Alle venner som har blitt lagt til, er mulig å trykke på. For eksempe</w:t>
      </w:r>
      <w:r w:rsidR="5EF22E5F" w:rsidRPr="1A6E7D90">
        <w:t>l i dette eksemplet så har jeg trykket på Henrik Henriksen og har kommet til siden hvor jeg kan redigere og slette vennen (Se figur 4).</w:t>
      </w:r>
      <w:r w:rsidR="04B101DD" w:rsidRPr="1A6E7D90">
        <w:t xml:space="preserve"> Her vil du se navnet, telefonnummer og bursdagen som du har skrevet inn over input feltet der du kan skrive inn de nye verdiene. </w:t>
      </w:r>
      <w:r w:rsidR="0F24727A" w:rsidRPr="1A6E7D90">
        <w:t xml:space="preserve">Når man har fylt </w:t>
      </w:r>
      <w:r w:rsidR="006D27EB">
        <w:t>inn</w:t>
      </w:r>
      <w:r w:rsidR="0F24727A" w:rsidRPr="1A6E7D90">
        <w:t xml:space="preserve"> de</w:t>
      </w:r>
      <w:r w:rsidR="006D27EB">
        <w:t>t</w:t>
      </w:r>
      <w:r w:rsidR="0F24727A" w:rsidRPr="1A6E7D90">
        <w:t xml:space="preserve"> man vil endre så trykker brukeren på “Lagre endringer” og vil bli sendt tilbake til forsiden hvor vennen er oppdatert med de nye verdiene (Se figur 5).</w:t>
      </w:r>
      <w:r w:rsidR="4189C301" w:rsidRPr="1A6E7D90">
        <w:t xml:space="preserve"> </w:t>
      </w:r>
    </w:p>
    <w:p w14:paraId="15CB237D" w14:textId="03C15363" w:rsidR="00E1381F" w:rsidRPr="00E1381F" w:rsidRDefault="4189C301" w:rsidP="00E1381F">
      <w:r w:rsidRPr="1A6E7D90">
        <w:t xml:space="preserve">Om man vil slette en venn </w:t>
      </w:r>
      <w:r w:rsidRPr="00E1381F">
        <w:t>istedenfor er det bare å trykke på “Slett venn” knappen og da vil vennen forsvinne fra applikasjonen.</w:t>
      </w:r>
      <w:r w:rsidR="009F008F" w:rsidRPr="00E1381F">
        <w:t xml:space="preserve"> Denne knappen er farget rødt, hvilket</w:t>
      </w:r>
      <w:r w:rsidR="009F008F">
        <w:t xml:space="preserve"> er et bevisst valg ettersom fargen rød gjerne assosieres med</w:t>
      </w:r>
      <w:r w:rsidR="006C66CA">
        <w:t xml:space="preserve"> fare</w:t>
      </w:r>
      <w:r w:rsidR="009F008F">
        <w:t xml:space="preserve"> </w:t>
      </w:r>
      <w:r w:rsidR="00E1381F">
        <w:t>(</w:t>
      </w:r>
      <w:proofErr w:type="spellStart"/>
      <w:r w:rsidR="00E1381F" w:rsidRPr="00E1381F">
        <w:t>Pravossoudovitch</w:t>
      </w:r>
      <w:proofErr w:type="spellEnd"/>
      <w:r w:rsidR="00C620FE">
        <w:t xml:space="preserve"> et al., 2014).</w:t>
      </w:r>
      <w:r w:rsidR="0001279B">
        <w:t xml:space="preserve"> Dermed gis det et signal til brukerne om at denne knappen ikke må trykkes på uten videre, og </w:t>
      </w:r>
      <w:r w:rsidR="0039697D">
        <w:t xml:space="preserve">dermed vil brukerne tenke seg ekstra godt om før de sletter en venn fra databasen. </w:t>
      </w:r>
      <w:r w:rsidR="008770B4">
        <w:t xml:space="preserve">I likhet med «Lagre endringer»-knappen sendes bruker også her direkte tilbake til </w:t>
      </w:r>
      <w:r w:rsidR="00EF4853">
        <w:t>forsiden om «Slett venn»-knappen trykkes på</w:t>
      </w:r>
      <w:r w:rsidR="004A08EB">
        <w:t xml:space="preserve">, og </w:t>
      </w:r>
      <w:proofErr w:type="spellStart"/>
      <w:r w:rsidR="004A08EB">
        <w:t>recycler</w:t>
      </w:r>
      <w:proofErr w:type="spellEnd"/>
      <w:r w:rsidR="004A08EB">
        <w:t xml:space="preserve"> </w:t>
      </w:r>
      <w:proofErr w:type="spellStart"/>
      <w:r w:rsidR="004A08EB">
        <w:t>vi</w:t>
      </w:r>
      <w:r w:rsidR="001833E3">
        <w:t>ewet</w:t>
      </w:r>
      <w:proofErr w:type="spellEnd"/>
      <w:r w:rsidR="001833E3">
        <w:t xml:space="preserve"> er igjen oppdatert slik at vennen nå er fjernet. </w:t>
      </w:r>
    </w:p>
    <w:p w14:paraId="200C9E4D" w14:textId="38B4BA80" w:rsidR="4F4B0FB1" w:rsidRDefault="4F4B0FB1" w:rsidP="00E1381F"/>
    <w:p w14:paraId="54DB6ED4" w14:textId="4FBB4912" w:rsidR="00FA50D0" w:rsidRDefault="00A741BD" w:rsidP="00FA50D0">
      <w:pPr>
        <w:keepNext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CD1073" wp14:editId="0C590A67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969315" cy="4182701"/>
            <wp:effectExtent l="0" t="0" r="0" b="8890"/>
            <wp:wrapSquare wrapText="bothSides"/>
            <wp:docPr id="1001583668" name="Bilde 1001583668" descr="Et bilde som inneholder skjermbilde, tekst, Kommunikasjonsenhet, Mobilenhe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83668" name="Bilde 1001583668" descr="Et bilde som inneholder skjermbilde, tekst, Kommunikasjonsenhet, Mobilenhet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315" cy="4182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EF22E5F">
        <w:rPr>
          <w:noProof/>
        </w:rPr>
        <w:drawing>
          <wp:inline distT="0" distB="0" distL="0" distR="0" wp14:anchorId="4E23DC5F" wp14:editId="0FB0CA99">
            <wp:extent cx="2026319" cy="4318503"/>
            <wp:effectExtent l="0" t="0" r="5715" b="0"/>
            <wp:docPr id="1556144085" name="Bilde 1556144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47" cy="435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AD14" w14:textId="4346D6F2" w:rsidR="5EF22E5F" w:rsidRDefault="00FA50D0" w:rsidP="00FA50D0">
      <w:pPr>
        <w:pStyle w:val="Bildetekst"/>
      </w:pPr>
      <w:r>
        <w:t xml:space="preserve">Figur </w:t>
      </w:r>
      <w:fldSimple w:instr=" SEQ Figur \* ARABIC ">
        <w:r>
          <w:rPr>
            <w:noProof/>
          </w:rPr>
          <w:t>4</w:t>
        </w:r>
      </w:fldSimple>
      <w:r>
        <w:t xml:space="preserve">: </w:t>
      </w:r>
      <w:r w:rsidRPr="00B45D38">
        <w:t>Skjermbildet hvor man kan slette eller endre en venn</w:t>
      </w:r>
      <w:r w:rsidR="00A741BD">
        <w:t xml:space="preserve">                         </w:t>
      </w:r>
      <w:r>
        <w:t xml:space="preserve">Figur </w:t>
      </w:r>
      <w:fldSimple w:instr=" SEQ Figur \* ARABIC ">
        <w:r>
          <w:rPr>
            <w:noProof/>
          </w:rPr>
          <w:t>5</w:t>
        </w:r>
      </w:fldSimple>
      <w:r>
        <w:t xml:space="preserve">: </w:t>
      </w:r>
      <w:r w:rsidRPr="00F94850">
        <w:t>Startsiden hvor vennen har blitt endret</w:t>
      </w:r>
    </w:p>
    <w:p w14:paraId="0FDADA32" w14:textId="77777777" w:rsidR="00FA50D0" w:rsidRDefault="00FA50D0" w:rsidP="00E1381F">
      <w:pPr>
        <w:rPr>
          <w:rFonts w:eastAsia="Aptos Display"/>
        </w:rPr>
      </w:pPr>
    </w:p>
    <w:p w14:paraId="1B6FB61D" w14:textId="7A9060B4" w:rsidR="3431801D" w:rsidRDefault="41EDE65F" w:rsidP="0008481D">
      <w:pPr>
        <w:pStyle w:val="Overskrift2"/>
      </w:pPr>
      <w:r w:rsidRPr="1A6E7D90">
        <w:t>Oppsummering</w:t>
      </w:r>
    </w:p>
    <w:p w14:paraId="4429B21C" w14:textId="214B7BF0" w:rsidR="3431801D" w:rsidRDefault="41EDE65F" w:rsidP="00E1381F">
      <w:r w:rsidRPr="1A6E7D90">
        <w:t xml:space="preserve">Bursdagsmelding-applikasjonen er utviklet for å gi brukere en enkel og automatisert måte å holde oversikt over venners bursdager og sende gratulasjonsmeldinger på ønsket tidspunkt. Appen lar brukeren lagre venners navn, telefonnummer og fødselsdato i en lokal </w:t>
      </w:r>
      <w:proofErr w:type="spellStart"/>
      <w:r w:rsidRPr="1A6E7D90">
        <w:t>SQLite</w:t>
      </w:r>
      <w:proofErr w:type="spellEnd"/>
      <w:r w:rsidRPr="1A6E7D90">
        <w:t>-database</w:t>
      </w:r>
      <w:r w:rsidR="00281638">
        <w:t xml:space="preserve">. </w:t>
      </w:r>
      <w:r w:rsidRPr="1A6E7D90">
        <w:t xml:space="preserve">Med denne databasen kan brukeren enkelt legge til, endre og slette vennedata i applikasjonen. </w:t>
      </w:r>
      <w:r w:rsidR="00281638">
        <w:t>En liste over registrerte venner</w:t>
      </w:r>
      <w:r w:rsidRPr="1A6E7D90">
        <w:t xml:space="preserve"> vises i e</w:t>
      </w:r>
      <w:r w:rsidR="00281638">
        <w:t>t</w:t>
      </w:r>
      <w:r w:rsidRPr="1A6E7D90">
        <w:t xml:space="preserve"> </w:t>
      </w:r>
      <w:proofErr w:type="spellStart"/>
      <w:r w:rsidR="00281638">
        <w:t>r</w:t>
      </w:r>
      <w:r w:rsidRPr="1A6E7D90">
        <w:t>ecycler</w:t>
      </w:r>
      <w:proofErr w:type="spellEnd"/>
      <w:r w:rsidR="00281638">
        <w:t xml:space="preserve"> </w:t>
      </w:r>
      <w:proofErr w:type="spellStart"/>
      <w:r w:rsidR="00281638">
        <w:t>v</w:t>
      </w:r>
      <w:r w:rsidRPr="1A6E7D90">
        <w:t>iew</w:t>
      </w:r>
      <w:proofErr w:type="spellEnd"/>
      <w:r w:rsidRPr="1A6E7D90">
        <w:t xml:space="preserve">, </w:t>
      </w:r>
      <w:r w:rsidR="00DE381D">
        <w:t>og her kan man trykke på hver enkelt venn for å redigere eller slette.</w:t>
      </w:r>
    </w:p>
    <w:p w14:paraId="6508417A" w14:textId="77777777" w:rsidR="00F8039F" w:rsidRDefault="00F8039F" w:rsidP="00E1381F"/>
    <w:p w14:paraId="025BB1BD" w14:textId="31F1BD56" w:rsidR="00F8039F" w:rsidRPr="005C253F" w:rsidRDefault="00F8039F" w:rsidP="001833C2">
      <w:pPr>
        <w:pStyle w:val="Overskrift2"/>
        <w:rPr>
          <w:lang w:val="en-US"/>
        </w:rPr>
      </w:pPr>
      <w:proofErr w:type="spellStart"/>
      <w:r w:rsidRPr="005C253F">
        <w:rPr>
          <w:lang w:val="en-US"/>
        </w:rPr>
        <w:lastRenderedPageBreak/>
        <w:t>Kilder</w:t>
      </w:r>
      <w:proofErr w:type="spellEnd"/>
    </w:p>
    <w:p w14:paraId="5F97E370" w14:textId="166266D4" w:rsidR="005C253F" w:rsidRPr="005C253F" w:rsidRDefault="005C253F" w:rsidP="00041B0C">
      <w:r w:rsidRPr="005C253F">
        <w:rPr>
          <w:lang w:val="en-US"/>
        </w:rPr>
        <w:t xml:space="preserve">Nielsen, J. (1994). </w:t>
      </w:r>
      <w:r w:rsidRPr="005C253F">
        <w:rPr>
          <w:i/>
          <w:iCs/>
          <w:lang w:val="en-US"/>
        </w:rPr>
        <w:t>Usability Heuristics for User Interface Design</w:t>
      </w:r>
      <w:r w:rsidRPr="005C253F">
        <w:rPr>
          <w:lang w:val="en-US"/>
        </w:rPr>
        <w:t xml:space="preserve">. </w:t>
      </w:r>
      <w:r w:rsidRPr="005C253F">
        <w:t xml:space="preserve">Nielsen Norman Group. Hentet fra </w:t>
      </w:r>
      <w:hyperlink r:id="rId10" w:history="1">
        <w:r w:rsidRPr="00AC1377">
          <w:rPr>
            <w:rStyle w:val="Hyperkobling"/>
          </w:rPr>
          <w:t>https://www.nngroup.com/articles/ten-usability-heuristics/</w:t>
        </w:r>
      </w:hyperlink>
      <w:r>
        <w:t xml:space="preserve"> </w:t>
      </w:r>
      <w:r w:rsidR="0061210D">
        <w:t xml:space="preserve">, sist oppdatert </w:t>
      </w:r>
      <w:r w:rsidR="006B0AF4">
        <w:t xml:space="preserve">2024, </w:t>
      </w:r>
      <w:r w:rsidR="00DF169D">
        <w:t xml:space="preserve">30 </w:t>
      </w:r>
      <w:proofErr w:type="gramStart"/>
      <w:r w:rsidR="00DF169D">
        <w:t>Januar</w:t>
      </w:r>
      <w:proofErr w:type="gramEnd"/>
      <w:r w:rsidR="00DF169D">
        <w:t xml:space="preserve">. </w:t>
      </w:r>
    </w:p>
    <w:p w14:paraId="6AC8CAB1" w14:textId="77777777" w:rsidR="005C253F" w:rsidRPr="005C253F" w:rsidRDefault="005C253F" w:rsidP="00041B0C"/>
    <w:p w14:paraId="1FB52C27" w14:textId="60FD26DD" w:rsidR="00041B0C" w:rsidRPr="00041B0C" w:rsidRDefault="00F8039F" w:rsidP="00041B0C">
      <w:r w:rsidRPr="00F8039F">
        <w:rPr>
          <w:lang w:val="en-US"/>
        </w:rPr>
        <w:t xml:space="preserve">Pravossoudovitch, K., Cury, F., Young, S. G., &amp; Elliot, A. J. (2014). Is red the </w:t>
      </w:r>
      <w:proofErr w:type="spellStart"/>
      <w:r w:rsidRPr="00F8039F">
        <w:rPr>
          <w:lang w:val="en-US"/>
        </w:rPr>
        <w:t>colour</w:t>
      </w:r>
      <w:proofErr w:type="spellEnd"/>
      <w:r w:rsidRPr="00F8039F">
        <w:rPr>
          <w:lang w:val="en-US"/>
        </w:rPr>
        <w:t xml:space="preserve"> of danger? Testing an implicit red–danger association. </w:t>
      </w:r>
      <w:proofErr w:type="spellStart"/>
      <w:r w:rsidRPr="00F8039F">
        <w:rPr>
          <w:i/>
          <w:iCs/>
        </w:rPr>
        <w:t>Ergonomics</w:t>
      </w:r>
      <w:proofErr w:type="spellEnd"/>
      <w:r w:rsidRPr="00F8039F">
        <w:t>, </w:t>
      </w:r>
      <w:r w:rsidRPr="00F8039F">
        <w:rPr>
          <w:i/>
          <w:iCs/>
        </w:rPr>
        <w:t>57</w:t>
      </w:r>
      <w:r w:rsidRPr="00F8039F">
        <w:t>(4), 503-510.</w:t>
      </w:r>
      <w:r w:rsidR="001833C2">
        <w:t xml:space="preserve"> </w:t>
      </w:r>
      <w:hyperlink r:id="rId11" w:history="1">
        <w:r w:rsidR="00041B0C" w:rsidRPr="00041B0C">
          <w:rPr>
            <w:rStyle w:val="Hyperkobling"/>
          </w:rPr>
          <w:t>https://doi.org/10.1080/00140139.2014.889220</w:t>
        </w:r>
      </w:hyperlink>
    </w:p>
    <w:p w14:paraId="75474265" w14:textId="046BA7DE" w:rsidR="00F8039F" w:rsidRDefault="00F8039F" w:rsidP="00E1381F"/>
    <w:p w14:paraId="533A1B7F" w14:textId="72DB093B" w:rsidR="3431801D" w:rsidRDefault="3431801D" w:rsidP="00E1381F"/>
    <w:p w14:paraId="0EEA0531" w14:textId="7DA9442A" w:rsidR="3431801D" w:rsidRDefault="3431801D" w:rsidP="00E1381F"/>
    <w:sectPr w:rsidR="34318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06EDA"/>
    <w:multiLevelType w:val="multilevel"/>
    <w:tmpl w:val="017C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4B315"/>
    <w:multiLevelType w:val="hybridMultilevel"/>
    <w:tmpl w:val="90E07646"/>
    <w:lvl w:ilvl="0" w:tplc="D9CAB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7E7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962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ED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AE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80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70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A3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7A9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017820">
    <w:abstractNumId w:val="1"/>
  </w:num>
  <w:num w:numId="2" w16cid:durableId="91620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272B90"/>
    <w:rsid w:val="0000160C"/>
    <w:rsid w:val="000057AF"/>
    <w:rsid w:val="0001279B"/>
    <w:rsid w:val="00041B0C"/>
    <w:rsid w:val="0008481D"/>
    <w:rsid w:val="000A3D02"/>
    <w:rsid w:val="000E12CC"/>
    <w:rsid w:val="001562FE"/>
    <w:rsid w:val="001833C2"/>
    <w:rsid w:val="001833E3"/>
    <w:rsid w:val="002246AB"/>
    <w:rsid w:val="002329B9"/>
    <w:rsid w:val="00281638"/>
    <w:rsid w:val="00372BBC"/>
    <w:rsid w:val="00393FEE"/>
    <w:rsid w:val="0039697D"/>
    <w:rsid w:val="003A54EE"/>
    <w:rsid w:val="003E3C1D"/>
    <w:rsid w:val="004A08EB"/>
    <w:rsid w:val="004E40D1"/>
    <w:rsid w:val="00513E4D"/>
    <w:rsid w:val="0055322F"/>
    <w:rsid w:val="0057389F"/>
    <w:rsid w:val="005C253F"/>
    <w:rsid w:val="0061210D"/>
    <w:rsid w:val="006B0AF4"/>
    <w:rsid w:val="006B76DB"/>
    <w:rsid w:val="006C66CA"/>
    <w:rsid w:val="006D27EB"/>
    <w:rsid w:val="00737C7B"/>
    <w:rsid w:val="00795BC3"/>
    <w:rsid w:val="007C4534"/>
    <w:rsid w:val="007F56EB"/>
    <w:rsid w:val="00862BA7"/>
    <w:rsid w:val="008770B4"/>
    <w:rsid w:val="008A17B4"/>
    <w:rsid w:val="008A5D04"/>
    <w:rsid w:val="009136D5"/>
    <w:rsid w:val="00920FA8"/>
    <w:rsid w:val="009F008F"/>
    <w:rsid w:val="00A36EB2"/>
    <w:rsid w:val="00A741BD"/>
    <w:rsid w:val="00A971F4"/>
    <w:rsid w:val="00AA4BDA"/>
    <w:rsid w:val="00AB1035"/>
    <w:rsid w:val="00AD7644"/>
    <w:rsid w:val="00B94624"/>
    <w:rsid w:val="00C620FE"/>
    <w:rsid w:val="00C94E92"/>
    <w:rsid w:val="00CA244C"/>
    <w:rsid w:val="00D02473"/>
    <w:rsid w:val="00D136AA"/>
    <w:rsid w:val="00D25949"/>
    <w:rsid w:val="00DE381D"/>
    <w:rsid w:val="00DF169D"/>
    <w:rsid w:val="00DF6D8D"/>
    <w:rsid w:val="00E00496"/>
    <w:rsid w:val="00E1381F"/>
    <w:rsid w:val="00E97E8E"/>
    <w:rsid w:val="00ED5DD8"/>
    <w:rsid w:val="00EF4853"/>
    <w:rsid w:val="00F50A5D"/>
    <w:rsid w:val="00F8039F"/>
    <w:rsid w:val="00FA50D0"/>
    <w:rsid w:val="01B76934"/>
    <w:rsid w:val="02C0E4D7"/>
    <w:rsid w:val="03A689E8"/>
    <w:rsid w:val="04B101DD"/>
    <w:rsid w:val="05CFEF10"/>
    <w:rsid w:val="06BCB5F5"/>
    <w:rsid w:val="073D6484"/>
    <w:rsid w:val="07B306AC"/>
    <w:rsid w:val="07D39AA5"/>
    <w:rsid w:val="0C1CED05"/>
    <w:rsid w:val="0C704F8A"/>
    <w:rsid w:val="0CFAB3BA"/>
    <w:rsid w:val="0E0FFB38"/>
    <w:rsid w:val="0E8BA9FC"/>
    <w:rsid w:val="0EBACFBF"/>
    <w:rsid w:val="0F1F1193"/>
    <w:rsid w:val="0F24727A"/>
    <w:rsid w:val="11ED0660"/>
    <w:rsid w:val="120B91EF"/>
    <w:rsid w:val="12CDABCE"/>
    <w:rsid w:val="14248639"/>
    <w:rsid w:val="14A647D4"/>
    <w:rsid w:val="14E2C6C5"/>
    <w:rsid w:val="14F08FD1"/>
    <w:rsid w:val="156E1E90"/>
    <w:rsid w:val="1574030D"/>
    <w:rsid w:val="16A4F05B"/>
    <w:rsid w:val="182FA4B9"/>
    <w:rsid w:val="18A9F4CD"/>
    <w:rsid w:val="192660A4"/>
    <w:rsid w:val="1A6E7D90"/>
    <w:rsid w:val="1CD5F858"/>
    <w:rsid w:val="1D7BE226"/>
    <w:rsid w:val="1ED3509D"/>
    <w:rsid w:val="1FE44061"/>
    <w:rsid w:val="20A8AC76"/>
    <w:rsid w:val="216328A4"/>
    <w:rsid w:val="2394A73F"/>
    <w:rsid w:val="24437BC1"/>
    <w:rsid w:val="2726ABA7"/>
    <w:rsid w:val="27A1DA1F"/>
    <w:rsid w:val="28EF961F"/>
    <w:rsid w:val="2C7E910C"/>
    <w:rsid w:val="2E0E9CBA"/>
    <w:rsid w:val="2E94EEBB"/>
    <w:rsid w:val="30272B90"/>
    <w:rsid w:val="30BA07EE"/>
    <w:rsid w:val="31153D9F"/>
    <w:rsid w:val="31B18A5C"/>
    <w:rsid w:val="3333F120"/>
    <w:rsid w:val="33574848"/>
    <w:rsid w:val="3375E133"/>
    <w:rsid w:val="3431801D"/>
    <w:rsid w:val="359D25E4"/>
    <w:rsid w:val="360BDF5B"/>
    <w:rsid w:val="36A8CFBB"/>
    <w:rsid w:val="38D23D4A"/>
    <w:rsid w:val="3A5D39C7"/>
    <w:rsid w:val="3BBDEB93"/>
    <w:rsid w:val="3C4E219E"/>
    <w:rsid w:val="3C8FA6FB"/>
    <w:rsid w:val="3CA7EE55"/>
    <w:rsid w:val="3D8B9795"/>
    <w:rsid w:val="3DFC31CC"/>
    <w:rsid w:val="403F5AE1"/>
    <w:rsid w:val="40985EB4"/>
    <w:rsid w:val="409B9695"/>
    <w:rsid w:val="412F8F90"/>
    <w:rsid w:val="4189C301"/>
    <w:rsid w:val="41EDE65F"/>
    <w:rsid w:val="4601FEC2"/>
    <w:rsid w:val="4637F22C"/>
    <w:rsid w:val="46C90A23"/>
    <w:rsid w:val="49CCD659"/>
    <w:rsid w:val="4A11B313"/>
    <w:rsid w:val="4D5AB402"/>
    <w:rsid w:val="4F3B9B2A"/>
    <w:rsid w:val="4F4B0FB1"/>
    <w:rsid w:val="4FE10806"/>
    <w:rsid w:val="5012B54A"/>
    <w:rsid w:val="513AB0CE"/>
    <w:rsid w:val="523F054F"/>
    <w:rsid w:val="524F1E69"/>
    <w:rsid w:val="530E8291"/>
    <w:rsid w:val="530F11C4"/>
    <w:rsid w:val="556736CD"/>
    <w:rsid w:val="571E4F69"/>
    <w:rsid w:val="5774C413"/>
    <w:rsid w:val="594C5354"/>
    <w:rsid w:val="59832284"/>
    <w:rsid w:val="5C0EF317"/>
    <w:rsid w:val="5EB41C2C"/>
    <w:rsid w:val="5EF22E5F"/>
    <w:rsid w:val="608A9371"/>
    <w:rsid w:val="640301DB"/>
    <w:rsid w:val="64F11E72"/>
    <w:rsid w:val="66300D56"/>
    <w:rsid w:val="6674322E"/>
    <w:rsid w:val="6749427D"/>
    <w:rsid w:val="6C5D18F7"/>
    <w:rsid w:val="6C83C95A"/>
    <w:rsid w:val="6D5CC06B"/>
    <w:rsid w:val="6F0D4645"/>
    <w:rsid w:val="742EF522"/>
    <w:rsid w:val="75BBD207"/>
    <w:rsid w:val="76A1788E"/>
    <w:rsid w:val="76CF7143"/>
    <w:rsid w:val="78239F65"/>
    <w:rsid w:val="7BDCED9C"/>
    <w:rsid w:val="7C88A6DB"/>
    <w:rsid w:val="7E3FE276"/>
    <w:rsid w:val="7E65E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72B90"/>
  <w15:chartTrackingRefBased/>
  <w15:docId w15:val="{65A292D1-7D11-4222-9CD8-4F05B400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81F"/>
    <w:pPr>
      <w:spacing w:after="200" w:line="360" w:lineRule="auto"/>
    </w:pPr>
    <w:rPr>
      <w:rFonts w:ascii="Times New Roman" w:eastAsia="Times New Roman" w:hAnsi="Times New Roman" w:cs="Times New Roman"/>
      <w:color w:val="0E27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039F"/>
    <w:pPr>
      <w:keepNext/>
      <w:keepLines/>
      <w:spacing w:before="40" w:after="0"/>
      <w:outlineLvl w:val="1"/>
    </w:pPr>
    <w:rPr>
      <w:rFonts w:asciiTheme="majorHAnsi" w:eastAsia="Aptos Display" w:hAnsiTheme="majorHAnsi" w:cstheme="majorBidi"/>
      <w:color w:val="0F476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F8039F"/>
    <w:rPr>
      <w:rFonts w:asciiTheme="majorHAnsi" w:eastAsia="Aptos Display" w:hAnsiTheme="majorHAnsi" w:cstheme="majorBidi"/>
      <w:color w:val="0F4761" w:themeColor="accent1" w:themeShade="BF"/>
      <w:sz w:val="28"/>
      <w:szCs w:val="28"/>
    </w:rPr>
  </w:style>
  <w:style w:type="character" w:styleId="Hyperkobling">
    <w:name w:val="Hyperlink"/>
    <w:basedOn w:val="Standardskriftforavsnitt"/>
    <w:uiPriority w:val="99"/>
    <w:unhideWhenUsed/>
    <w:rsid w:val="00E1381F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1381F"/>
    <w:rPr>
      <w:color w:val="605E5C"/>
      <w:shd w:val="clear" w:color="auto" w:fill="E1DFDD"/>
    </w:rPr>
  </w:style>
  <w:style w:type="paragraph" w:styleId="Bildetekst">
    <w:name w:val="caption"/>
    <w:basedOn w:val="Normal"/>
    <w:next w:val="Normal"/>
    <w:uiPriority w:val="35"/>
    <w:unhideWhenUsed/>
    <w:qFormat/>
    <w:rsid w:val="00737C7B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5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i.org/10.1080/00140139.2014.88922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nngroup.com/articles/ten-usability-heuristic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947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Hoang Vu</dc:creator>
  <cp:keywords/>
  <dc:description/>
  <cp:lastModifiedBy>Nam Hoang Vu</cp:lastModifiedBy>
  <cp:revision>2</cp:revision>
  <dcterms:created xsi:type="dcterms:W3CDTF">2024-10-26T11:29:00Z</dcterms:created>
  <dcterms:modified xsi:type="dcterms:W3CDTF">2024-10-26T11:29:00Z</dcterms:modified>
</cp:coreProperties>
</file>