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36BD" w:rsidRDefault="00845BEE">
      <w:pPr>
        <w:rPr>
          <w:rFonts w:ascii="Times New Roman" w:hAnsi="Times New Roman" w:cs="Times New Roman"/>
          <w:sz w:val="24"/>
          <w:szCs w:val="24"/>
        </w:rPr>
      </w:pPr>
      <w:r>
        <w:rPr>
          <w:rFonts w:ascii="Times New Roman" w:hAnsi="Times New Roman" w:cs="Times New Roman"/>
          <w:sz w:val="24"/>
          <w:szCs w:val="24"/>
        </w:rPr>
        <w:t>Pair-Wise Feature Selection Process</w:t>
      </w:r>
      <w:r w:rsidR="000C6B3C">
        <w:rPr>
          <w:rFonts w:ascii="Times New Roman" w:hAnsi="Times New Roman" w:cs="Times New Roman"/>
          <w:noProof/>
          <w:sz w:val="24"/>
          <w:szCs w:val="24"/>
        </w:rPr>
        <w:drawing>
          <wp:inline distT="0" distB="0" distL="0" distR="0">
            <wp:extent cx="5317242" cy="76211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21766" cy="7627610"/>
                    </a:xfrm>
                    <a:prstGeom prst="rect">
                      <a:avLst/>
                    </a:prstGeom>
                    <a:noFill/>
                    <a:ln>
                      <a:noFill/>
                    </a:ln>
                  </pic:spPr>
                </pic:pic>
              </a:graphicData>
            </a:graphic>
          </wp:inline>
        </w:drawing>
      </w:r>
    </w:p>
    <w:p w:rsidR="00845BEE" w:rsidRDefault="00845BEE">
      <w:pPr>
        <w:rPr>
          <w:rFonts w:ascii="Times New Roman" w:hAnsi="Times New Roman" w:cs="Times New Roman"/>
          <w:sz w:val="24"/>
          <w:szCs w:val="24"/>
        </w:rPr>
      </w:pPr>
    </w:p>
    <w:p w:rsidR="00093D31" w:rsidRDefault="00093D31" w:rsidP="00093D31">
      <w:pPr>
        <w:pStyle w:val="figurecaption"/>
      </w:pPr>
      <w:r>
        <w:lastRenderedPageBreak/>
        <w:t>Data Flow Diagram of the Feature Selection/Image Classification Process</w:t>
      </w:r>
    </w:p>
    <w:p w:rsidR="00C36191" w:rsidRPr="00093D31" w:rsidRDefault="00C36191" w:rsidP="00C36191">
      <w:pPr>
        <w:pStyle w:val="figurecaption"/>
        <w:numPr>
          <w:ilvl w:val="0"/>
          <w:numId w:val="0"/>
        </w:numPr>
      </w:pPr>
    </w:p>
    <w:p w:rsidR="00093D31" w:rsidRDefault="00093D31" w:rsidP="00093D31">
      <w:pPr>
        <w:pStyle w:val="BodyText"/>
      </w:pPr>
      <w:r w:rsidRPr="00110B5A">
        <w:t xml:space="preserve">The </w:t>
      </w:r>
      <w:r>
        <w:t>experimentation</w:t>
      </w:r>
      <w:r w:rsidRPr="00110B5A">
        <w:t xml:space="preserve"> included the following main steps:</w:t>
      </w:r>
    </w:p>
    <w:p w:rsidR="00C36191" w:rsidRDefault="004C5C1A" w:rsidP="00093D31">
      <w:pPr>
        <w:pStyle w:val="BodyText"/>
      </w:pPr>
      <w:r>
        <w:t>Step</w:t>
      </w:r>
      <w:r>
        <w:tab/>
        <w:t xml:space="preserve">1. Calculating feature </w:t>
      </w:r>
      <w:r w:rsidR="00C36191">
        <w:t>values</w:t>
      </w:r>
      <w:r w:rsidR="00293898">
        <w:t xml:space="preserve"> from diffraction images </w:t>
      </w:r>
      <w:r>
        <w:t xml:space="preserve">based on </w:t>
      </w:r>
      <w:r w:rsidRPr="004C5C1A">
        <w:t>Grey Level Co-occurrence Matrix</w:t>
      </w:r>
      <w:r>
        <w:t xml:space="preserve"> (GLCM). 6000 images</w:t>
      </w:r>
      <w:r w:rsidR="00842E2B">
        <w:t xml:space="preserve">, specifically 3 sets of </w:t>
      </w:r>
      <w:r w:rsidR="000C6B3C">
        <w:t>2</w:t>
      </w:r>
      <w:r w:rsidR="00842E2B">
        <w:t>000 paired images,</w:t>
      </w:r>
      <w:r>
        <w:t xml:space="preserve"> are processed</w:t>
      </w:r>
      <w:r w:rsidR="00842E2B">
        <w:t xml:space="preserve"> using a Java-based GLCM application.</w:t>
      </w:r>
      <w:r w:rsidR="000C6B3C">
        <w:t xml:space="preserve"> These images have been pre-classified as either cell, strip or debris. </w:t>
      </w:r>
      <w:r w:rsidR="00842E2B">
        <w:t>This application derives the numerical value</w:t>
      </w:r>
      <w:r w:rsidR="00CF3658">
        <w:t xml:space="preserve"> for 40 </w:t>
      </w:r>
      <w:r w:rsidR="000C6B3C">
        <w:t xml:space="preserve">image </w:t>
      </w:r>
      <w:r w:rsidR="00CF3658">
        <w:t xml:space="preserve">features, both p-polarized and s-polarized features. The output of this application is a </w:t>
      </w:r>
      <w:r w:rsidR="002A00F4">
        <w:t>.</w:t>
      </w:r>
      <w:r w:rsidR="00CF3658">
        <w:t>csv file which contains the image name in the first column, followed by 40 colum</w:t>
      </w:r>
      <w:r w:rsidR="002A00F4">
        <w:t xml:space="preserve">ns of </w:t>
      </w:r>
      <w:r w:rsidR="00CF3658">
        <w:t xml:space="preserve">numerical </w:t>
      </w:r>
      <w:r w:rsidR="000C6B3C">
        <w:t xml:space="preserve"> feature </w:t>
      </w:r>
      <w:r w:rsidR="002A00F4">
        <w:t xml:space="preserve">values which represent the efficacy of the feature assigned in that column. Each column </w:t>
      </w:r>
      <w:r w:rsidR="000C6B3C">
        <w:t>is assigned</w:t>
      </w:r>
      <w:r w:rsidR="002A00F4">
        <w:t xml:space="preserve"> a specific feature that </w:t>
      </w:r>
      <w:r w:rsidR="000C6B3C">
        <w:t>is</w:t>
      </w:r>
      <w:r w:rsidR="002A00F4">
        <w:t xml:space="preserve"> calculated. </w:t>
      </w:r>
    </w:p>
    <w:p w:rsidR="00102EE8" w:rsidRDefault="00C36191" w:rsidP="00093D31">
      <w:pPr>
        <w:pStyle w:val="BodyText"/>
      </w:pPr>
      <w:r>
        <w:t>Step</w:t>
      </w:r>
      <w:r>
        <w:tab/>
        <w:t>2. Preprocess</w:t>
      </w:r>
      <w:r w:rsidR="008A5CBB">
        <w:t xml:space="preserve"> feature results to allow classification via SVM</w:t>
      </w:r>
      <w:r w:rsidR="00DE2590">
        <w:t xml:space="preserve"> Tool</w:t>
      </w:r>
      <w:r w:rsidR="008A5CBB">
        <w:t xml:space="preserve">. To make the feature results appropriate for SVM classification, the data must be </w:t>
      </w:r>
      <w:r w:rsidR="005430C3">
        <w:t>normalized to a scale of 0-1.</w:t>
      </w:r>
      <w:r w:rsidR="000C6B3C">
        <w:t xml:space="preserve"> The preprocessing step then creates a feature vector, by combining the normalized feature values with the respective image labels. </w:t>
      </w:r>
      <w:r w:rsidR="005430C3">
        <w:t>T</w:t>
      </w:r>
      <w:r w:rsidR="00C679DA">
        <w:t>he</w:t>
      </w:r>
      <w:r w:rsidR="005430C3">
        <w:t xml:space="preserve"> preprocessing outp</w:t>
      </w:r>
      <w:r w:rsidR="000C6B3C">
        <w:t>uts feature vector</w:t>
      </w:r>
      <w:r w:rsidR="005430C3">
        <w:t xml:space="preserve"> </w:t>
      </w:r>
      <w:r w:rsidR="00420947">
        <w:t xml:space="preserve">consisting of image classification labels with normalized </w:t>
      </w:r>
      <w:r w:rsidR="005430C3">
        <w:t xml:space="preserve">features. </w:t>
      </w:r>
    </w:p>
    <w:p w:rsidR="00C36191" w:rsidRDefault="00102EE8" w:rsidP="00093D31">
      <w:pPr>
        <w:pStyle w:val="BodyText"/>
      </w:pPr>
      <w:r>
        <w:t>Step 3.</w:t>
      </w:r>
      <w:r w:rsidR="007931DF">
        <w:t xml:space="preserve"> Calculating </w:t>
      </w:r>
      <w:r w:rsidR="00C769CC">
        <w:t>T-way</w:t>
      </w:r>
      <w:r w:rsidR="00CA4C43">
        <w:t xml:space="preserve"> </w:t>
      </w:r>
      <w:r w:rsidR="00C769CC">
        <w:t>f</w:t>
      </w:r>
      <w:r w:rsidR="00CA4C43">
        <w:t xml:space="preserve">eature </w:t>
      </w:r>
      <w:r w:rsidR="00C769CC">
        <w:t>c</w:t>
      </w:r>
      <w:r w:rsidR="00CA4C43">
        <w:t xml:space="preserve">ombinations. </w:t>
      </w:r>
      <w:r w:rsidR="00C769CC">
        <w:t>T</w:t>
      </w:r>
      <w:r w:rsidR="00CA4C43">
        <w:t>he 40 features</w:t>
      </w:r>
      <w:r w:rsidR="00C769CC">
        <w:t xml:space="preserve"> (</w:t>
      </w:r>
      <w:r w:rsidR="00293898">
        <w:t>32 viab</w:t>
      </w:r>
      <w:r w:rsidR="00C769CC">
        <w:t>le features and 8 null features)</w:t>
      </w:r>
      <w:r w:rsidR="00CA4C43">
        <w:t xml:space="preserve"> are </w:t>
      </w:r>
      <w:r w:rsidR="00420947">
        <w:t>divided</w:t>
      </w:r>
      <w:r w:rsidR="00CA4C43">
        <w:t xml:space="preserve"> into</w:t>
      </w:r>
      <w:r w:rsidR="00420947">
        <w:t xml:space="preserve"> relevant</w:t>
      </w:r>
      <w:r w:rsidR="00CA4C43">
        <w:t xml:space="preserve"> groups, each group contains a </w:t>
      </w:r>
      <w:r w:rsidR="00420947">
        <w:t>sub</w:t>
      </w:r>
      <w:r w:rsidR="00CA4C43">
        <w:t xml:space="preserve">set of features. Using the grouping </w:t>
      </w:r>
      <w:r w:rsidR="00293898">
        <w:t>as</w:t>
      </w:r>
      <w:r w:rsidR="00CA4C43">
        <w:t xml:space="preserve"> input, the ACTS tool creates an output of feature combinations. The number of groups determines the number of features in a combination. The degree o</w:t>
      </w:r>
      <w:r w:rsidR="00293898">
        <w:t>f</w:t>
      </w:r>
      <w:r w:rsidR="00CA4C43">
        <w:t xml:space="preserve"> the t-wise (2-way, 3-way) will determine the </w:t>
      </w:r>
      <w:r w:rsidR="00420947">
        <w:t xml:space="preserve">feature </w:t>
      </w:r>
      <w:r w:rsidR="00CA4C43">
        <w:t>number of combinations</w:t>
      </w:r>
      <w:r w:rsidR="00823B83">
        <w:t xml:space="preserve">. </w:t>
      </w:r>
      <w:r w:rsidR="0072525B">
        <w:t xml:space="preserve">Using the ACTS tool, feature combinations were created for 2, 3, 4, 5, and 6-way combinations. </w:t>
      </w:r>
      <w:r w:rsidR="00823B83">
        <w:t xml:space="preserve">The output of the ACTS tool is a csv file which contains an index, followed by feature numbers, these numbers correlate to the order of features recorded in step 1. </w:t>
      </w:r>
      <w:r w:rsidR="00293898">
        <w:t xml:space="preserve">These feature numbers indicate which features will be used to perform classification. </w:t>
      </w:r>
    </w:p>
    <w:p w:rsidR="0072525B" w:rsidRDefault="00573630" w:rsidP="00E66EA1">
      <w:pPr>
        <w:pStyle w:val="BodyText"/>
        <w:rPr>
          <w:color w:val="000000" w:themeColor="text1"/>
        </w:rPr>
      </w:pPr>
      <w:r>
        <w:t>Step 4.</w:t>
      </w:r>
      <w:r w:rsidR="00420947">
        <w:t xml:space="preserve"> </w:t>
      </w:r>
      <w:r w:rsidR="00E66EA1">
        <w:t>Create</w:t>
      </w:r>
      <w:r w:rsidR="00823B83">
        <w:t xml:space="preserve"> </w:t>
      </w:r>
      <w:r w:rsidR="00E66EA1">
        <w:t>classifier</w:t>
      </w:r>
      <w:r w:rsidR="00823B83">
        <w:t xml:space="preserve"> </w:t>
      </w:r>
      <w:r w:rsidR="00E66EA1">
        <w:t>for</w:t>
      </w:r>
      <w:r w:rsidR="00823B83">
        <w:t xml:space="preserve"> diffraction images</w:t>
      </w:r>
      <w:r w:rsidR="00F803B9">
        <w:t xml:space="preserve">. The SVM classification </w:t>
      </w:r>
      <w:r>
        <w:t>tool</w:t>
      </w:r>
      <w:r w:rsidR="00E66EA1">
        <w:t xml:space="preserve"> requires 2 inputs, the training-</w:t>
      </w:r>
      <w:r w:rsidR="00F803B9">
        <w:t xml:space="preserve">testing data, and the </w:t>
      </w:r>
      <w:r>
        <w:t>P</w:t>
      </w:r>
      <w:r w:rsidR="00F803B9">
        <w:t>air</w:t>
      </w:r>
      <w:r>
        <w:t>-W</w:t>
      </w:r>
      <w:r w:rsidR="00F803B9">
        <w:t xml:space="preserve">ise feature combinations. </w:t>
      </w:r>
      <w:r w:rsidR="00C679DA">
        <w:t xml:space="preserve">The 3000 scaled feature images are </w:t>
      </w:r>
      <w:r w:rsidR="00CC64D3">
        <w:t xml:space="preserve">dynamically </w:t>
      </w:r>
      <w:r w:rsidR="00C679DA">
        <w:t xml:space="preserve">divided </w:t>
      </w:r>
      <w:r w:rsidR="0072525B">
        <w:t>into</w:t>
      </w:r>
      <w:r>
        <w:t xml:space="preserve"> 10 </w:t>
      </w:r>
      <w:r w:rsidR="0072525B">
        <w:t>equal parts,</w:t>
      </w:r>
      <w:r w:rsidR="00293898">
        <w:t xml:space="preserve"> this process splits the 3000 images into 10 equal </w:t>
      </w:r>
      <w:r w:rsidR="001268B3">
        <w:t>sets</w:t>
      </w:r>
      <w:r w:rsidR="0072525B">
        <w:t>, and 9</w:t>
      </w:r>
      <w:r w:rsidR="00293898">
        <w:t xml:space="preserve"> of these </w:t>
      </w:r>
      <w:r w:rsidR="001268B3">
        <w:t>sets</w:t>
      </w:r>
      <w:r w:rsidR="00293898">
        <w:t xml:space="preserve"> will act </w:t>
      </w:r>
      <w:r w:rsidR="00CC64D3">
        <w:t>as training data, while</w:t>
      </w:r>
      <w:r w:rsidR="00293898">
        <w:t xml:space="preserve"> the remaining </w:t>
      </w:r>
      <w:r w:rsidR="001268B3">
        <w:t>set</w:t>
      </w:r>
      <w:r w:rsidR="00293898">
        <w:t xml:space="preserve"> will be used as testing data. </w:t>
      </w:r>
      <w:r w:rsidR="009D3BAF">
        <w:t xml:space="preserve">Once the testing and training data is established, the SVM tool uses the combination of features produced in step 3 to create and train a classifier. </w:t>
      </w:r>
      <w:r w:rsidR="0072525B">
        <w:rPr>
          <w:color w:val="000000" w:themeColor="text1"/>
        </w:rPr>
        <w:t>This process is repeated 9 more times so that each subset</w:t>
      </w:r>
      <w:r w:rsidR="009D3BAF">
        <w:rPr>
          <w:color w:val="000000" w:themeColor="text1"/>
        </w:rPr>
        <w:t xml:space="preserve"> of image labels</w:t>
      </w:r>
      <w:r w:rsidR="0072525B">
        <w:rPr>
          <w:color w:val="000000" w:themeColor="text1"/>
        </w:rPr>
        <w:t xml:space="preserve"> </w:t>
      </w:r>
      <w:r w:rsidR="009D3BAF">
        <w:rPr>
          <w:color w:val="000000" w:themeColor="text1"/>
        </w:rPr>
        <w:t xml:space="preserve">is treated as the testing data. </w:t>
      </w:r>
    </w:p>
    <w:p w:rsidR="00841CDF" w:rsidRDefault="0072525B" w:rsidP="00346D01">
      <w:pPr>
        <w:pStyle w:val="BodyText"/>
      </w:pPr>
      <w:r>
        <w:t>Step 5. Calculate classifier accuracy</w:t>
      </w:r>
      <w:r w:rsidR="00346D01">
        <w:t xml:space="preserve"> with 10 folder cross validation</w:t>
      </w:r>
      <w:r>
        <w:t>.</w:t>
      </w:r>
      <w:r w:rsidR="009D3BAF">
        <w:t xml:space="preserve"> For eac</w:t>
      </w:r>
      <w:r w:rsidR="009A4025">
        <w:t>h classifier created in step 4, the classifier is used to label one of the testing subsets also created in step 4.  Using the label results of the SVM classifier, and the pre-classified labels in the feature vector, the accuracy of the classifier is determined by the number of correctly labeled images. This step is repea</w:t>
      </w:r>
      <w:r w:rsidR="00346D01">
        <w:t>ted 10 more times so that the SVM classifier will label each subset of the images. The average of these 10 accuracies is then recorded as the accuracy of the classifier.</w:t>
      </w:r>
    </w:p>
    <w:p w:rsidR="00346D01" w:rsidRDefault="00346D01" w:rsidP="00346D01">
      <w:pPr>
        <w:pStyle w:val="BodyText"/>
      </w:pPr>
    </w:p>
    <w:p w:rsidR="00346D01" w:rsidRDefault="00346D01" w:rsidP="00346D01">
      <w:pPr>
        <w:pStyle w:val="BodyText"/>
      </w:pPr>
      <w:r>
        <w:t xml:space="preserve">Overall Process. </w:t>
      </w:r>
    </w:p>
    <w:p w:rsidR="00346D01" w:rsidRPr="00346D01" w:rsidRDefault="00346D01" w:rsidP="00346D01">
      <w:pPr>
        <w:pStyle w:val="BodyText"/>
        <w:rPr>
          <w:color w:val="000000" w:themeColor="text1"/>
        </w:rPr>
      </w:pPr>
      <w:r>
        <w:t xml:space="preserve">Steps 4 and 5 are repeated for every respective combination of t-way combinations created in step 2. Once all combinations of features have been used to determine classifier accuracy, the process begins from step 2 given a new grouping of features. </w:t>
      </w:r>
      <w:bookmarkStart w:id="0" w:name="_GoBack"/>
      <w:bookmarkEnd w:id="0"/>
    </w:p>
    <w:sectPr w:rsidR="00346D01" w:rsidRPr="00346D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5BEE"/>
    <w:rsid w:val="00093D31"/>
    <w:rsid w:val="000C6B3C"/>
    <w:rsid w:val="00102EE8"/>
    <w:rsid w:val="001268B3"/>
    <w:rsid w:val="00203252"/>
    <w:rsid w:val="00293898"/>
    <w:rsid w:val="002A00F4"/>
    <w:rsid w:val="0031325E"/>
    <w:rsid w:val="00346D01"/>
    <w:rsid w:val="00351EAF"/>
    <w:rsid w:val="00420947"/>
    <w:rsid w:val="004849D9"/>
    <w:rsid w:val="004C36BD"/>
    <w:rsid w:val="004C5C1A"/>
    <w:rsid w:val="00541570"/>
    <w:rsid w:val="005430C3"/>
    <w:rsid w:val="00554C11"/>
    <w:rsid w:val="00573630"/>
    <w:rsid w:val="007136C1"/>
    <w:rsid w:val="0072525B"/>
    <w:rsid w:val="007719B8"/>
    <w:rsid w:val="007931DF"/>
    <w:rsid w:val="007E5E85"/>
    <w:rsid w:val="00823B83"/>
    <w:rsid w:val="00841CDF"/>
    <w:rsid w:val="00842E2B"/>
    <w:rsid w:val="00845BEE"/>
    <w:rsid w:val="008A5CBB"/>
    <w:rsid w:val="009A4025"/>
    <w:rsid w:val="009D3BAF"/>
    <w:rsid w:val="00AB6617"/>
    <w:rsid w:val="00BE3A3D"/>
    <w:rsid w:val="00C36191"/>
    <w:rsid w:val="00C37CA2"/>
    <w:rsid w:val="00C679DA"/>
    <w:rsid w:val="00C769CC"/>
    <w:rsid w:val="00CA4C43"/>
    <w:rsid w:val="00CC64D3"/>
    <w:rsid w:val="00CF3658"/>
    <w:rsid w:val="00D44528"/>
    <w:rsid w:val="00DE2590"/>
    <w:rsid w:val="00E66EA1"/>
    <w:rsid w:val="00F803B9"/>
    <w:rsid w:val="00FF01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B515B"/>
  <w15:chartTrackingRefBased/>
  <w15:docId w15:val="{BE6C625C-1B82-449E-B4E3-1C004A9D0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gurecaption">
    <w:name w:val="figure caption"/>
    <w:rsid w:val="00093D31"/>
    <w:pPr>
      <w:numPr>
        <w:numId w:val="1"/>
      </w:numPr>
      <w:tabs>
        <w:tab w:val="left" w:pos="533"/>
      </w:tabs>
      <w:spacing w:before="80" w:after="200" w:line="240" w:lineRule="auto"/>
      <w:ind w:left="0" w:firstLine="0"/>
      <w:jc w:val="both"/>
    </w:pPr>
    <w:rPr>
      <w:rFonts w:ascii="Times New Roman" w:eastAsia="SimSun" w:hAnsi="Times New Roman" w:cs="Times New Roman"/>
      <w:noProof/>
      <w:sz w:val="16"/>
      <w:szCs w:val="16"/>
    </w:rPr>
  </w:style>
  <w:style w:type="paragraph" w:styleId="BodyText">
    <w:name w:val="Body Text"/>
    <w:basedOn w:val="Normal"/>
    <w:link w:val="BodyTextChar"/>
    <w:rsid w:val="00093D31"/>
    <w:pPr>
      <w:tabs>
        <w:tab w:val="left" w:pos="288"/>
      </w:tabs>
      <w:spacing w:after="120" w:line="228" w:lineRule="auto"/>
      <w:ind w:firstLine="288"/>
      <w:jc w:val="both"/>
    </w:pPr>
    <w:rPr>
      <w:rFonts w:ascii="Times New Roman" w:eastAsia="SimSun" w:hAnsi="Times New Roman" w:cs="Times New Roman"/>
      <w:spacing w:val="-1"/>
      <w:sz w:val="20"/>
      <w:szCs w:val="20"/>
    </w:rPr>
  </w:style>
  <w:style w:type="character" w:customStyle="1" w:styleId="BodyTextChar">
    <w:name w:val="Body Text Char"/>
    <w:basedOn w:val="DefaultParagraphFont"/>
    <w:link w:val="BodyText"/>
    <w:rsid w:val="00093D31"/>
    <w:rPr>
      <w:rFonts w:ascii="Times New Roman" w:eastAsia="SimSun" w:hAnsi="Times New Roman" w:cs="Times New Roman"/>
      <w:spacing w:val="-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2132861">
      <w:bodyDiv w:val="1"/>
      <w:marLeft w:val="0"/>
      <w:marRight w:val="0"/>
      <w:marTop w:val="0"/>
      <w:marBottom w:val="0"/>
      <w:divBdr>
        <w:top w:val="none" w:sz="0" w:space="0" w:color="auto"/>
        <w:left w:val="none" w:sz="0" w:space="0" w:color="auto"/>
        <w:bottom w:val="none" w:sz="0" w:space="0" w:color="auto"/>
        <w:right w:val="none" w:sz="0" w:space="0" w:color="auto"/>
      </w:divBdr>
      <w:divsChild>
        <w:div w:id="1721828314">
          <w:marLeft w:val="0"/>
          <w:marRight w:val="0"/>
          <w:marTop w:val="0"/>
          <w:marBottom w:val="0"/>
          <w:divBdr>
            <w:top w:val="none" w:sz="0" w:space="0" w:color="auto"/>
            <w:left w:val="none" w:sz="0" w:space="0" w:color="auto"/>
            <w:bottom w:val="none" w:sz="0" w:space="0" w:color="auto"/>
            <w:right w:val="none" w:sz="0" w:space="0" w:color="auto"/>
          </w:divBdr>
        </w:div>
        <w:div w:id="1462764388">
          <w:marLeft w:val="0"/>
          <w:marRight w:val="0"/>
          <w:marTop w:val="0"/>
          <w:marBottom w:val="0"/>
          <w:divBdr>
            <w:top w:val="none" w:sz="0" w:space="0" w:color="auto"/>
            <w:left w:val="none" w:sz="0" w:space="0" w:color="auto"/>
            <w:bottom w:val="none" w:sz="0" w:space="0" w:color="auto"/>
            <w:right w:val="none" w:sz="0" w:space="0" w:color="auto"/>
          </w:divBdr>
        </w:div>
        <w:div w:id="457146101">
          <w:marLeft w:val="0"/>
          <w:marRight w:val="0"/>
          <w:marTop w:val="0"/>
          <w:marBottom w:val="0"/>
          <w:divBdr>
            <w:top w:val="none" w:sz="0" w:space="0" w:color="auto"/>
            <w:left w:val="none" w:sz="0" w:space="0" w:color="auto"/>
            <w:bottom w:val="none" w:sz="0" w:space="0" w:color="auto"/>
            <w:right w:val="none" w:sz="0" w:space="0" w:color="auto"/>
          </w:divBdr>
        </w:div>
        <w:div w:id="913469130">
          <w:marLeft w:val="0"/>
          <w:marRight w:val="0"/>
          <w:marTop w:val="0"/>
          <w:marBottom w:val="0"/>
          <w:divBdr>
            <w:top w:val="none" w:sz="0" w:space="0" w:color="auto"/>
            <w:left w:val="none" w:sz="0" w:space="0" w:color="auto"/>
            <w:bottom w:val="none" w:sz="0" w:space="0" w:color="auto"/>
            <w:right w:val="none" w:sz="0" w:space="0" w:color="auto"/>
          </w:divBdr>
        </w:div>
        <w:div w:id="1797915006">
          <w:marLeft w:val="0"/>
          <w:marRight w:val="0"/>
          <w:marTop w:val="0"/>
          <w:marBottom w:val="0"/>
          <w:divBdr>
            <w:top w:val="none" w:sz="0" w:space="0" w:color="auto"/>
            <w:left w:val="none" w:sz="0" w:space="0" w:color="auto"/>
            <w:bottom w:val="none" w:sz="0" w:space="0" w:color="auto"/>
            <w:right w:val="none" w:sz="0" w:space="0" w:color="auto"/>
          </w:divBdr>
        </w:div>
        <w:div w:id="975179987">
          <w:marLeft w:val="0"/>
          <w:marRight w:val="0"/>
          <w:marTop w:val="0"/>
          <w:marBottom w:val="0"/>
          <w:divBdr>
            <w:top w:val="none" w:sz="0" w:space="0" w:color="auto"/>
            <w:left w:val="none" w:sz="0" w:space="0" w:color="auto"/>
            <w:bottom w:val="none" w:sz="0" w:space="0" w:color="auto"/>
            <w:right w:val="none" w:sz="0" w:space="0" w:color="auto"/>
          </w:divBdr>
        </w:div>
        <w:div w:id="1974558452">
          <w:marLeft w:val="0"/>
          <w:marRight w:val="0"/>
          <w:marTop w:val="0"/>
          <w:marBottom w:val="0"/>
          <w:divBdr>
            <w:top w:val="none" w:sz="0" w:space="0" w:color="auto"/>
            <w:left w:val="none" w:sz="0" w:space="0" w:color="auto"/>
            <w:bottom w:val="none" w:sz="0" w:space="0" w:color="auto"/>
            <w:right w:val="none" w:sz="0" w:space="0" w:color="auto"/>
          </w:divBdr>
        </w:div>
        <w:div w:id="1554153211">
          <w:marLeft w:val="0"/>
          <w:marRight w:val="0"/>
          <w:marTop w:val="0"/>
          <w:marBottom w:val="0"/>
          <w:divBdr>
            <w:top w:val="none" w:sz="0" w:space="0" w:color="auto"/>
            <w:left w:val="none" w:sz="0" w:space="0" w:color="auto"/>
            <w:bottom w:val="none" w:sz="0" w:space="0" w:color="auto"/>
            <w:right w:val="none" w:sz="0" w:space="0" w:color="auto"/>
          </w:divBdr>
        </w:div>
        <w:div w:id="383483092">
          <w:marLeft w:val="0"/>
          <w:marRight w:val="0"/>
          <w:marTop w:val="0"/>
          <w:marBottom w:val="0"/>
          <w:divBdr>
            <w:top w:val="none" w:sz="0" w:space="0" w:color="auto"/>
            <w:left w:val="none" w:sz="0" w:space="0" w:color="auto"/>
            <w:bottom w:val="none" w:sz="0" w:space="0" w:color="auto"/>
            <w:right w:val="none" w:sz="0" w:space="0" w:color="auto"/>
          </w:divBdr>
        </w:div>
        <w:div w:id="2035030292">
          <w:marLeft w:val="0"/>
          <w:marRight w:val="0"/>
          <w:marTop w:val="0"/>
          <w:marBottom w:val="0"/>
          <w:divBdr>
            <w:top w:val="none" w:sz="0" w:space="0" w:color="auto"/>
            <w:left w:val="none" w:sz="0" w:space="0" w:color="auto"/>
            <w:bottom w:val="none" w:sz="0" w:space="0" w:color="auto"/>
            <w:right w:val="none" w:sz="0" w:space="0" w:color="auto"/>
          </w:divBdr>
        </w:div>
      </w:divsChild>
    </w:div>
    <w:div w:id="1654672628">
      <w:bodyDiv w:val="1"/>
      <w:marLeft w:val="0"/>
      <w:marRight w:val="0"/>
      <w:marTop w:val="0"/>
      <w:marBottom w:val="0"/>
      <w:divBdr>
        <w:top w:val="none" w:sz="0" w:space="0" w:color="auto"/>
        <w:left w:val="none" w:sz="0" w:space="0" w:color="auto"/>
        <w:bottom w:val="none" w:sz="0" w:space="0" w:color="auto"/>
        <w:right w:val="none" w:sz="0" w:space="0" w:color="auto"/>
      </w:divBdr>
      <w:divsChild>
        <w:div w:id="1853956478">
          <w:marLeft w:val="0"/>
          <w:marRight w:val="0"/>
          <w:marTop w:val="0"/>
          <w:marBottom w:val="0"/>
          <w:divBdr>
            <w:top w:val="none" w:sz="0" w:space="0" w:color="auto"/>
            <w:left w:val="none" w:sz="0" w:space="0" w:color="auto"/>
            <w:bottom w:val="none" w:sz="0" w:space="0" w:color="auto"/>
            <w:right w:val="none" w:sz="0" w:space="0" w:color="auto"/>
          </w:divBdr>
          <w:divsChild>
            <w:div w:id="1657799957">
              <w:marLeft w:val="0"/>
              <w:marRight w:val="0"/>
              <w:marTop w:val="0"/>
              <w:marBottom w:val="0"/>
              <w:divBdr>
                <w:top w:val="none" w:sz="0" w:space="0" w:color="auto"/>
                <w:left w:val="none" w:sz="0" w:space="0" w:color="auto"/>
                <w:bottom w:val="none" w:sz="0" w:space="0" w:color="auto"/>
                <w:right w:val="none" w:sz="0" w:space="0" w:color="auto"/>
              </w:divBdr>
              <w:divsChild>
                <w:div w:id="152140718">
                  <w:marLeft w:val="0"/>
                  <w:marRight w:val="0"/>
                  <w:marTop w:val="0"/>
                  <w:marBottom w:val="0"/>
                  <w:divBdr>
                    <w:top w:val="none" w:sz="0" w:space="0" w:color="auto"/>
                    <w:left w:val="none" w:sz="0" w:space="0" w:color="auto"/>
                    <w:bottom w:val="none" w:sz="0" w:space="0" w:color="auto"/>
                    <w:right w:val="none" w:sz="0" w:space="0" w:color="auto"/>
                  </w:divBdr>
                  <w:divsChild>
                    <w:div w:id="1817792358">
                      <w:marLeft w:val="0"/>
                      <w:marRight w:val="0"/>
                      <w:marTop w:val="0"/>
                      <w:marBottom w:val="0"/>
                      <w:divBdr>
                        <w:top w:val="none" w:sz="0" w:space="0" w:color="auto"/>
                        <w:left w:val="none" w:sz="0" w:space="0" w:color="auto"/>
                        <w:bottom w:val="none" w:sz="0" w:space="0" w:color="auto"/>
                        <w:right w:val="none" w:sz="0" w:space="0" w:color="auto"/>
                      </w:divBdr>
                      <w:divsChild>
                        <w:div w:id="306132982">
                          <w:marLeft w:val="0"/>
                          <w:marRight w:val="0"/>
                          <w:marTop w:val="0"/>
                          <w:marBottom w:val="0"/>
                          <w:divBdr>
                            <w:top w:val="none" w:sz="0" w:space="0" w:color="auto"/>
                            <w:left w:val="none" w:sz="0" w:space="0" w:color="auto"/>
                            <w:bottom w:val="none" w:sz="0" w:space="0" w:color="auto"/>
                            <w:right w:val="none" w:sz="0" w:space="0" w:color="auto"/>
                          </w:divBdr>
                          <w:divsChild>
                            <w:div w:id="648440393">
                              <w:marLeft w:val="0"/>
                              <w:marRight w:val="0"/>
                              <w:marTop w:val="0"/>
                              <w:marBottom w:val="0"/>
                              <w:divBdr>
                                <w:top w:val="none" w:sz="0" w:space="0" w:color="auto"/>
                                <w:left w:val="none" w:sz="0" w:space="0" w:color="auto"/>
                                <w:bottom w:val="none" w:sz="0" w:space="0" w:color="auto"/>
                                <w:right w:val="none" w:sz="0" w:space="0" w:color="auto"/>
                              </w:divBdr>
                              <w:divsChild>
                                <w:div w:id="1936398105">
                                  <w:marLeft w:val="0"/>
                                  <w:marRight w:val="0"/>
                                  <w:marTop w:val="0"/>
                                  <w:marBottom w:val="0"/>
                                  <w:divBdr>
                                    <w:top w:val="none" w:sz="0" w:space="0" w:color="auto"/>
                                    <w:left w:val="none" w:sz="0" w:space="0" w:color="auto"/>
                                    <w:bottom w:val="none" w:sz="0" w:space="0" w:color="auto"/>
                                    <w:right w:val="none" w:sz="0" w:space="0" w:color="auto"/>
                                  </w:divBdr>
                                  <w:divsChild>
                                    <w:div w:id="1518274529">
                                      <w:marLeft w:val="0"/>
                                      <w:marRight w:val="0"/>
                                      <w:marTop w:val="0"/>
                                      <w:marBottom w:val="0"/>
                                      <w:divBdr>
                                        <w:top w:val="none" w:sz="0" w:space="0" w:color="auto"/>
                                        <w:left w:val="none" w:sz="0" w:space="0" w:color="auto"/>
                                        <w:bottom w:val="none" w:sz="0" w:space="0" w:color="auto"/>
                                        <w:right w:val="none" w:sz="0" w:space="0" w:color="auto"/>
                                      </w:divBdr>
                                    </w:div>
                                    <w:div w:id="1285648443">
                                      <w:marLeft w:val="0"/>
                                      <w:marRight w:val="0"/>
                                      <w:marTop w:val="0"/>
                                      <w:marBottom w:val="0"/>
                                      <w:divBdr>
                                        <w:top w:val="none" w:sz="0" w:space="0" w:color="auto"/>
                                        <w:left w:val="none" w:sz="0" w:space="0" w:color="auto"/>
                                        <w:bottom w:val="none" w:sz="0" w:space="0" w:color="auto"/>
                                        <w:right w:val="none" w:sz="0" w:space="0" w:color="auto"/>
                                      </w:divBdr>
                                    </w:div>
                                    <w:div w:id="529881000">
                                      <w:marLeft w:val="0"/>
                                      <w:marRight w:val="0"/>
                                      <w:marTop w:val="0"/>
                                      <w:marBottom w:val="0"/>
                                      <w:divBdr>
                                        <w:top w:val="none" w:sz="0" w:space="0" w:color="auto"/>
                                        <w:left w:val="none" w:sz="0" w:space="0" w:color="auto"/>
                                        <w:bottom w:val="none" w:sz="0" w:space="0" w:color="auto"/>
                                        <w:right w:val="none" w:sz="0" w:space="0" w:color="auto"/>
                                      </w:divBdr>
                                    </w:div>
                                    <w:div w:id="180145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635</TotalTime>
  <Pages>2</Pages>
  <Words>528</Words>
  <Characters>3013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Thai, Nam Le</dc:creator>
  <cp:keywords/>
  <dc:description/>
  <cp:lastModifiedBy>thain11</cp:lastModifiedBy>
  <cp:revision>9</cp:revision>
  <dcterms:created xsi:type="dcterms:W3CDTF">2017-04-13T18:53:00Z</dcterms:created>
  <dcterms:modified xsi:type="dcterms:W3CDTF">2017-04-15T04:58:00Z</dcterms:modified>
</cp:coreProperties>
</file>